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22"/>
          <w:szCs w:val="22"/>
        </w:rPr>
      </w:pPr>
      <w:bookmarkStart w:colFirst="0" w:colLast="0" w:name="_y6ivl0quznvy" w:id="0"/>
      <w:bookmarkEnd w:id="0"/>
      <w:r w:rsidDel="00000000" w:rsidR="00000000" w:rsidRPr="00000000">
        <w:rPr>
          <w:sz w:val="22"/>
          <w:szCs w:val="22"/>
          <w:rtl w:val="0"/>
        </w:rPr>
        <w:t xml:space="preserve">2025 Monthly Investment Updates - </w:t>
      </w:r>
      <w:hyperlink r:id="rId7">
        <w:r w:rsidDel="00000000" w:rsidR="00000000" w:rsidRPr="00000000">
          <w:rPr>
            <w:color w:val="1155cc"/>
            <w:sz w:val="22"/>
            <w:szCs w:val="22"/>
            <w:u w:val="single"/>
            <w:rtl w:val="0"/>
          </w:rPr>
          <w:t xml:space="preserve">Spreadsheet</w:t>
        </w:r>
      </w:hyperlink>
      <w:r w:rsidDel="00000000" w:rsidR="00000000" w:rsidRPr="00000000">
        <w:rPr>
          <w:rtl w:val="0"/>
        </w:rPr>
      </w:r>
    </w:p>
    <w:p w:rsidR="00000000" w:rsidDel="00000000" w:rsidP="00000000" w:rsidRDefault="00000000" w:rsidRPr="00000000" w14:paraId="00000002">
      <w:pPr>
        <w:rPr>
          <w:sz w:val="22"/>
          <w:szCs w:val="22"/>
        </w:rPr>
      </w:pPr>
      <w:r w:rsidDel="00000000" w:rsidR="00000000" w:rsidRPr="00000000">
        <w:rPr>
          <w:rtl w:val="0"/>
        </w:rPr>
      </w:r>
    </w:p>
    <w:p w:rsidR="00000000" w:rsidDel="00000000" w:rsidP="00000000" w:rsidRDefault="00000000" w:rsidRPr="00000000" w14:paraId="00000003">
      <w:pPr>
        <w:rPr>
          <w:sz w:val="22"/>
          <w:szCs w:val="22"/>
        </w:rPr>
      </w:pPr>
      <w:hyperlink r:id="rId8">
        <w:r w:rsidDel="00000000" w:rsidR="00000000" w:rsidRPr="00000000">
          <w:rPr>
            <w:color w:val="1155cc"/>
            <w:sz w:val="22"/>
            <w:szCs w:val="22"/>
            <w:u w:val="single"/>
            <w:rtl w:val="0"/>
          </w:rPr>
          <w:t xml:space="preserve">GPT</w:t>
        </w:r>
      </w:hyperlink>
      <w:r w:rsidDel="00000000" w:rsidR="00000000" w:rsidRPr="00000000">
        <w:rPr>
          <w:rtl w:val="0"/>
        </w:rPr>
      </w:r>
    </w:p>
    <w:p w:rsidR="00000000" w:rsidDel="00000000" w:rsidP="00000000" w:rsidRDefault="00000000" w:rsidRPr="00000000" w14:paraId="00000004">
      <w:pPr>
        <w:pStyle w:val="Title"/>
        <w:rPr>
          <w:sz w:val="22"/>
          <w:szCs w:val="22"/>
        </w:rPr>
      </w:pPr>
      <w:bookmarkStart w:colFirst="0" w:colLast="0" w:name="_3dv8qkkajvh2" w:id="1"/>
      <w:bookmarkEnd w:id="1"/>
      <w:r w:rsidDel="00000000" w:rsidR="00000000" w:rsidRPr="00000000">
        <w:rPr>
          <w:sz w:val="22"/>
          <w:szCs w:val="22"/>
          <w:rtl w:val="0"/>
        </w:rPr>
        <w:t xml:space="preserve">STARTING IN JANUARY 2025 PRIVATE CREDIT INVESTMENTS PLEASE ADD IN EXPECTED DISTRIBUTION % AND ACTUAL </w:t>
      </w:r>
      <w:r w:rsidDel="00000000" w:rsidR="00000000" w:rsidRPr="00000000">
        <w:rPr>
          <w:rFonts w:ascii="Arial" w:cs="Arial" w:eastAsia="Arial" w:hAnsi="Arial"/>
          <w:sz w:val="20"/>
          <w:szCs w:val="20"/>
          <w:rtl w:val="0"/>
        </w:rPr>
        <w:t xml:space="preserve">II</w:t>
      </w:r>
      <w:r w:rsidDel="00000000" w:rsidR="00000000" w:rsidRPr="00000000">
        <w:rPr>
          <w:sz w:val="22"/>
          <w:szCs w:val="22"/>
          <w:rtl w:val="0"/>
        </w:rPr>
        <w:t xml:space="preserve">% AND COMMENT ON ANY DIFFERENCES.</w:t>
      </w:r>
    </w:p>
    <w:p w:rsidR="00000000" w:rsidDel="00000000" w:rsidP="00000000" w:rsidRDefault="00000000" w:rsidRPr="00000000" w14:paraId="00000005">
      <w:pPr>
        <w:pStyle w:val="Heading1"/>
        <w:rPr>
          <w:sz w:val="22"/>
          <w:szCs w:val="22"/>
        </w:rPr>
      </w:pPr>
      <w:bookmarkStart w:colFirst="0" w:colLast="0" w:name="_pfsb3vjoyfkm" w:id="2"/>
      <w:bookmarkEnd w:id="2"/>
      <w:r w:rsidDel="00000000" w:rsidR="00000000" w:rsidRPr="00000000">
        <w:rPr>
          <w:rtl w:val="0"/>
        </w:rPr>
      </w:r>
    </w:p>
    <w:p w:rsidR="00000000" w:rsidDel="00000000" w:rsidP="00000000" w:rsidRDefault="00000000" w:rsidRPr="00000000" w14:paraId="00000006">
      <w:pPr>
        <w:pStyle w:val="Heading1"/>
        <w:rPr>
          <w:sz w:val="22"/>
          <w:szCs w:val="22"/>
          <w:u w:val="single"/>
        </w:rPr>
      </w:pPr>
      <w:bookmarkStart w:colFirst="0" w:colLast="0" w:name="_7l0uqy3ila0p" w:id="3"/>
      <w:bookmarkEnd w:id="3"/>
      <w:r w:rsidDel="00000000" w:rsidR="00000000" w:rsidRPr="00000000">
        <w:rPr>
          <w:sz w:val="22"/>
          <w:szCs w:val="22"/>
          <w:rtl w:val="0"/>
        </w:rPr>
        <w:t xml:space="preserve">TEMPLATE- [Investment Name] Update [Outperforming / Underperforming / As Expected]</w:t>
      </w:r>
      <w:r w:rsidDel="00000000" w:rsidR="00000000" w:rsidRPr="00000000">
        <w:rPr>
          <w:rtl w:val="0"/>
        </w:rPr>
      </w:r>
    </w:p>
    <w:p w:rsidR="00000000" w:rsidDel="00000000" w:rsidP="00000000" w:rsidRDefault="00000000" w:rsidRPr="00000000" w14:paraId="0000000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08">
      <w:pPr>
        <w:rPr>
          <w:sz w:val="22"/>
          <w:szCs w:val="22"/>
        </w:rPr>
      </w:pPr>
      <w:r w:rsidDel="00000000" w:rsidR="00000000" w:rsidRPr="00000000">
        <w:rPr>
          <w:rtl w:val="0"/>
        </w:rPr>
      </w:r>
    </w:p>
    <w:p w:rsidR="00000000" w:rsidDel="00000000" w:rsidP="00000000" w:rsidRDefault="00000000" w:rsidRPr="00000000" w14:paraId="000000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0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0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0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00D">
      <w:pPr>
        <w:numPr>
          <w:ilvl w:val="0"/>
          <w:numId w:val="283"/>
        </w:numPr>
        <w:ind w:left="720" w:hanging="360"/>
        <w:rPr>
          <w:sz w:val="22"/>
          <w:szCs w:val="22"/>
        </w:rPr>
      </w:pPr>
      <w:r w:rsidDel="00000000" w:rsidR="00000000" w:rsidRPr="00000000">
        <w:rPr>
          <w:rtl w:val="0"/>
        </w:rPr>
      </w:r>
    </w:p>
    <w:p w:rsidR="00000000" w:rsidDel="00000000" w:rsidP="00000000" w:rsidRDefault="00000000" w:rsidRPr="00000000" w14:paraId="000000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0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10">
      <w:pPr>
        <w:numPr>
          <w:ilvl w:val="0"/>
          <w:numId w:val="122"/>
        </w:numPr>
        <w:ind w:left="720" w:hanging="360"/>
        <w:rPr>
          <w:sz w:val="22"/>
          <w:szCs w:val="22"/>
        </w:rPr>
      </w:pPr>
      <w:r w:rsidDel="00000000" w:rsidR="00000000" w:rsidRPr="00000000">
        <w:rPr>
          <w:rtl w:val="0"/>
        </w:rPr>
      </w:r>
    </w:p>
    <w:p w:rsidR="00000000" w:rsidDel="00000000" w:rsidP="00000000" w:rsidRDefault="00000000" w:rsidRPr="00000000" w14:paraId="0000001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1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013">
      <w:pPr>
        <w:numPr>
          <w:ilvl w:val="0"/>
          <w:numId w:val="298"/>
        </w:numPr>
        <w:ind w:left="720" w:hanging="360"/>
        <w:rPr>
          <w:rFonts w:ascii="Gothic A1" w:cs="Gothic A1" w:eastAsia="Gothic A1" w:hAnsi="Gothic A1"/>
          <w:sz w:val="22"/>
          <w:szCs w:val="22"/>
          <w:u w:val="none"/>
        </w:rPr>
      </w:pPr>
      <w:r w:rsidDel="00000000" w:rsidR="00000000" w:rsidRPr="00000000">
        <w:rPr>
          <w:rtl w:val="0"/>
        </w:rPr>
      </w:r>
    </w:p>
    <w:p w:rsidR="00000000" w:rsidDel="00000000" w:rsidP="00000000" w:rsidRDefault="00000000" w:rsidRPr="00000000" w14:paraId="00000014">
      <w:pPr>
        <w:rPr>
          <w:sz w:val="22"/>
          <w:szCs w:val="22"/>
        </w:rPr>
      </w:pPr>
      <w:r w:rsidDel="00000000" w:rsidR="00000000" w:rsidRPr="00000000">
        <w:rPr>
          <w:rtl w:val="0"/>
        </w:rPr>
      </w:r>
    </w:p>
    <w:p w:rsidR="00000000" w:rsidDel="00000000" w:rsidP="00000000" w:rsidRDefault="00000000" w:rsidRPr="00000000" w14:paraId="00000015">
      <w:pPr>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___________________________________________________________________________</w:t>
      </w:r>
    </w:p>
    <w:p w:rsidR="00000000" w:rsidDel="00000000" w:rsidP="00000000" w:rsidRDefault="00000000" w:rsidRPr="00000000" w14:paraId="00000016">
      <w:pPr>
        <w:pStyle w:val="Heading1"/>
        <w:rPr>
          <w:sz w:val="22"/>
          <w:szCs w:val="22"/>
        </w:rPr>
      </w:pPr>
      <w:bookmarkStart w:colFirst="0" w:colLast="0" w:name="_1ugwg71uht93" w:id="4"/>
      <w:bookmarkEnd w:id="4"/>
      <w:r w:rsidDel="00000000" w:rsidR="00000000" w:rsidRPr="00000000">
        <w:rPr>
          <w:rtl w:val="0"/>
        </w:rPr>
      </w:r>
    </w:p>
    <w:p w:rsidR="00000000" w:rsidDel="00000000" w:rsidP="00000000" w:rsidRDefault="00000000" w:rsidRPr="00000000" w14:paraId="00000017">
      <w:pPr>
        <w:pStyle w:val="Heading1"/>
        <w:rPr>
          <w:sz w:val="22"/>
          <w:szCs w:val="22"/>
        </w:rPr>
      </w:pPr>
      <w:bookmarkStart w:colFirst="0" w:colLast="0" w:name="_43m23440kj6j" w:id="5"/>
      <w:bookmarkEnd w:id="5"/>
      <w:r w:rsidDel="00000000" w:rsidR="00000000" w:rsidRPr="00000000">
        <w:rPr>
          <w:sz w:val="22"/>
          <w:szCs w:val="22"/>
          <w:rtl w:val="0"/>
        </w:rPr>
        <w:t xml:space="preserve">NOVEMBER 2025</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sz w:val="22"/>
          <w:szCs w:val="22"/>
          <w:u w:val="single"/>
        </w:rPr>
      </w:pPr>
      <w:bookmarkStart w:colFirst="0" w:colLast="0" w:name="_d5wuo580icrc" w:id="6"/>
      <w:bookmarkEnd w:id="6"/>
      <w:r w:rsidDel="00000000" w:rsidR="00000000" w:rsidRPr="00000000">
        <w:rPr>
          <w:sz w:val="22"/>
          <w:szCs w:val="22"/>
          <w:rtl w:val="0"/>
        </w:rPr>
        <w:t xml:space="preserve">Better Tomorrow Ventures (BTV Opp I) - [As Expected]</w:t>
      </w:r>
      <w:r w:rsidDel="00000000" w:rsidR="00000000" w:rsidRPr="00000000">
        <w:rPr>
          <w:rtl w:val="0"/>
        </w:rPr>
      </w:r>
    </w:p>
    <w:p w:rsidR="00000000" w:rsidDel="00000000" w:rsidP="00000000" w:rsidRDefault="00000000" w:rsidRPr="00000000" w14:paraId="0000001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1B">
      <w:pPr>
        <w:rPr>
          <w:sz w:val="22"/>
          <w:szCs w:val="22"/>
        </w:rPr>
      </w:pPr>
      <w:r w:rsidDel="00000000" w:rsidR="00000000" w:rsidRPr="00000000">
        <w:rPr>
          <w:rtl w:val="0"/>
        </w:rPr>
      </w:r>
    </w:p>
    <w:p w:rsidR="00000000" w:rsidDel="00000000" w:rsidP="00000000" w:rsidRDefault="00000000" w:rsidRPr="00000000" w14:paraId="0000001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1D">
      <w:pPr>
        <w:numPr>
          <w:ilvl w:val="0"/>
          <w:numId w:val="256"/>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1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1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20">
      <w:pPr>
        <w:numPr>
          <w:ilvl w:val="0"/>
          <w:numId w:val="5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50.75% (including a recent call)</w:t>
      </w:r>
    </w:p>
    <w:p w:rsidR="00000000" w:rsidDel="00000000" w:rsidP="00000000" w:rsidRDefault="00000000" w:rsidRPr="00000000" w14:paraId="00000021">
      <w:pPr>
        <w:numPr>
          <w:ilvl w:val="0"/>
          <w:numId w:val="5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deployed: $31.1m</w:t>
      </w:r>
    </w:p>
    <w:p w:rsidR="00000000" w:rsidDel="00000000" w:rsidP="00000000" w:rsidRDefault="00000000" w:rsidRPr="00000000" w14:paraId="00000022">
      <w:pPr>
        <w:numPr>
          <w:ilvl w:val="1"/>
          <w:numId w:val="56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$8.5m into 2 BTV follow-ons</w:t>
      </w:r>
    </w:p>
    <w:p w:rsidR="00000000" w:rsidDel="00000000" w:rsidP="00000000" w:rsidRDefault="00000000" w:rsidRPr="00000000" w14:paraId="00000023">
      <w:pPr>
        <w:numPr>
          <w:ilvl w:val="1"/>
          <w:numId w:val="56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$22.6m into 5 non-BTV investments</w:t>
      </w:r>
    </w:p>
    <w:p w:rsidR="00000000" w:rsidDel="00000000" w:rsidP="00000000" w:rsidRDefault="00000000" w:rsidRPr="00000000" w14:paraId="00000024">
      <w:pPr>
        <w:numPr>
          <w:ilvl w:val="0"/>
          <w:numId w:val="5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5.9%</w:t>
      </w:r>
    </w:p>
    <w:p w:rsidR="00000000" w:rsidDel="00000000" w:rsidP="00000000" w:rsidRDefault="00000000" w:rsidRPr="00000000" w14:paraId="00000025">
      <w:pPr>
        <w:numPr>
          <w:ilvl w:val="0"/>
          <w:numId w:val="5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MOIC: 1.2x (0.9x BTV follow on / 1.3x non-BTV)</w:t>
      </w:r>
    </w:p>
    <w:p w:rsidR="00000000" w:rsidDel="00000000" w:rsidP="00000000" w:rsidRDefault="00000000" w:rsidRPr="00000000" w14:paraId="00000026">
      <w:pPr>
        <w:numPr>
          <w:ilvl w:val="0"/>
          <w:numId w:val="5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TVPI 1.1x</w:t>
      </w:r>
    </w:p>
    <w:p w:rsidR="00000000" w:rsidDel="00000000" w:rsidP="00000000" w:rsidRDefault="00000000" w:rsidRPr="00000000" w14:paraId="00000027">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2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29">
      <w:pPr>
        <w:numPr>
          <w:ilvl w:val="0"/>
          <w:numId w:val="6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Completed a $2m follow-on in Kin (Series E) led by QED and reported a ~$1.7m change in unrealized gain.</w:t>
      </w:r>
    </w:p>
    <w:p w:rsidR="00000000" w:rsidDel="00000000" w:rsidP="00000000" w:rsidRDefault="00000000" w:rsidRPr="00000000" w14:paraId="0000002A">
      <w:pPr>
        <w:numPr>
          <w:ilvl w:val="0"/>
          <w:numId w:val="6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is reflecting scaling signals with multiple investments above $20m annualized revenue (avg ~28% growth) and several above $100m annualized revenue.</w:t>
      </w:r>
    </w:p>
    <w:p w:rsidR="00000000" w:rsidDel="00000000" w:rsidP="00000000" w:rsidRDefault="00000000" w:rsidRPr="00000000" w14:paraId="000000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2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2D">
      <w:pPr>
        <w:numPr>
          <w:ilvl w:val="0"/>
          <w:numId w:val="113"/>
        </w:numPr>
        <w:ind w:left="720" w:hanging="360"/>
        <w:rPr>
          <w:sz w:val="22"/>
          <w:szCs w:val="22"/>
        </w:rPr>
      </w:pPr>
      <w:r w:rsidDel="00000000" w:rsidR="00000000" w:rsidRPr="00000000">
        <w:rPr>
          <w:rFonts w:ascii="Gothic A1" w:cs="Gothic A1" w:eastAsia="Gothic A1" w:hAnsi="Gothic A1"/>
          <w:sz w:val="22"/>
          <w:szCs w:val="22"/>
          <w:rtl w:val="0"/>
        </w:rPr>
        <w:t xml:space="preserve">2025 was a strong year for fintech, with notable major public-market and late-stage momentum (Navan IPO; Wealthfront and Ethos filing for IPOs; Ramp secondary at a $30b valuation; Deel and Airwallex surpassing $1b ARR) and continued positive investor sentiment.</w:t>
      </w:r>
    </w:p>
    <w:p w:rsidR="00000000" w:rsidDel="00000000" w:rsidP="00000000" w:rsidRDefault="00000000" w:rsidRPr="00000000" w14:paraId="0000002E">
      <w:pPr>
        <w:numPr>
          <w:ilvl w:val="0"/>
          <w:numId w:val="113"/>
        </w:numPr>
        <w:ind w:left="720" w:hanging="360"/>
        <w:rPr>
          <w:sz w:val="22"/>
          <w:szCs w:val="22"/>
        </w:rPr>
      </w:pPr>
      <w:r w:rsidDel="00000000" w:rsidR="00000000" w:rsidRPr="00000000">
        <w:rPr>
          <w:rFonts w:ascii="Gothic A1" w:cs="Gothic A1" w:eastAsia="Gothic A1" w:hAnsi="Gothic A1"/>
          <w:sz w:val="22"/>
          <w:szCs w:val="22"/>
          <w:rtl w:val="0"/>
        </w:rPr>
        <w:t xml:space="preserve">Additional financing activity is expected, as Coast and Relay may raise growth rounds early next year and multiple Series Bs could occur in 1H.</w:t>
      </w:r>
    </w:p>
    <w:p w:rsidR="00000000" w:rsidDel="00000000" w:rsidP="00000000" w:rsidRDefault="00000000" w:rsidRPr="00000000" w14:paraId="000000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30">
      <w:pPr>
        <w:pStyle w:val="Heading1"/>
        <w:rPr>
          <w:sz w:val="22"/>
          <w:szCs w:val="22"/>
          <w:u w:val="single"/>
        </w:rPr>
      </w:pPr>
      <w:bookmarkStart w:colFirst="0" w:colLast="0" w:name="_uz4nvw7qk9tf" w:id="7"/>
      <w:bookmarkEnd w:id="7"/>
      <w:r w:rsidDel="00000000" w:rsidR="00000000" w:rsidRPr="00000000">
        <w:rPr>
          <w:sz w:val="22"/>
          <w:szCs w:val="22"/>
          <w:rtl w:val="0"/>
        </w:rPr>
        <w:t xml:space="preserve">Eastwing [As Expected]</w:t>
      </w:r>
      <w:r w:rsidDel="00000000" w:rsidR="00000000" w:rsidRPr="00000000">
        <w:rPr>
          <w:rtl w:val="0"/>
        </w:rPr>
      </w:r>
    </w:p>
    <w:p w:rsidR="00000000" w:rsidDel="00000000" w:rsidP="00000000" w:rsidRDefault="00000000" w:rsidRPr="00000000" w14:paraId="0000003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32">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03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34">
      <w:pPr>
        <w:numPr>
          <w:ilvl w:val="0"/>
          <w:numId w:val="630"/>
        </w:numPr>
        <w:ind w:left="720" w:hanging="360"/>
        <w:rPr>
          <w:sz w:val="22"/>
          <w:szCs w:val="22"/>
        </w:rPr>
      </w:pPr>
      <w:r w:rsidDel="00000000" w:rsidR="00000000" w:rsidRPr="00000000">
        <w:rPr>
          <w:rFonts w:ascii="Gothic A1" w:cs="Gothic A1" w:eastAsia="Gothic A1" w:hAnsi="Gothic A1"/>
          <w:sz w:val="22"/>
          <w:szCs w:val="22"/>
          <w:rtl w:val="0"/>
        </w:rPr>
        <w:t xml:space="preserve">Wingstop franchise expansion by experienced operators.</w:t>
      </w:r>
    </w:p>
    <w:p w:rsidR="00000000" w:rsidDel="00000000" w:rsidP="00000000" w:rsidRDefault="00000000" w:rsidRPr="00000000" w14:paraId="0000003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37">
      <w:pPr>
        <w:numPr>
          <w:ilvl w:val="0"/>
          <w:numId w:val="1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Eastwing ended Q3 with 23 Wingstop units operating and expects to end 2025 with ~28 units (subject to permitting), supported by an expanding real estate pipeline and new leases being signed in southern Massachusetts and Rhode Island.</w:t>
      </w:r>
    </w:p>
    <w:p w:rsidR="00000000" w:rsidDel="00000000" w:rsidP="00000000" w:rsidRDefault="00000000" w:rsidRPr="00000000" w14:paraId="00000038">
      <w:pPr>
        <w:numPr>
          <w:ilvl w:val="0"/>
          <w:numId w:val="1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Q3 sales were $10.8m (vs. $5.7m in Q3’24); same store sales -9.5% (lapping +47% SSS in the prior-year period); AUV at a $1.9m run rate including newer stores still ramping.</w:t>
      </w:r>
    </w:p>
    <w:p w:rsidR="00000000" w:rsidDel="00000000" w:rsidP="00000000" w:rsidRDefault="00000000" w:rsidRPr="00000000" w14:paraId="00000039">
      <w:pPr>
        <w:numPr>
          <w:ilvl w:val="0"/>
          <w:numId w:val="1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Store-level EBITDA $1.2m (10.9% margin) and consolidated EBITDA $370k (3.4% margin), with corporate overhead still elevated due to scaling investments and leadership focused on reducing overhead as a % of sales as the business grows.</w:t>
      </w:r>
    </w:p>
    <w:p w:rsidR="00000000" w:rsidDel="00000000" w:rsidP="00000000" w:rsidRDefault="00000000" w:rsidRPr="00000000" w14:paraId="0000003A">
      <w:pPr>
        <w:numPr>
          <w:ilvl w:val="0"/>
          <w:numId w:val="1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Newly acquired Manhattan/Queens stores remain a drag, with store-level EBITDA margin 5.5% (up from 4.5% in Q2) as the operating team works through a turnaround plan.</w:t>
      </w:r>
    </w:p>
    <w:p w:rsidR="00000000" w:rsidDel="00000000" w:rsidP="00000000" w:rsidRDefault="00000000" w:rsidRPr="00000000" w14:paraId="0000003B">
      <w:pPr>
        <w:numPr>
          <w:ilvl w:val="0"/>
          <w:numId w:val="1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Q3 capex totaled $2.6m for PP&amp;E (including Smart Kitchen) and leasehold improvements; speed of service improved to 9.8 minutes by quarter-end (down by more than half vs. a year ago).</w:t>
      </w:r>
    </w:p>
    <w:p w:rsidR="00000000" w:rsidDel="00000000" w:rsidP="00000000" w:rsidRDefault="00000000" w:rsidRPr="00000000" w14:paraId="0000003C">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3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3E">
      <w:pPr>
        <w:numPr>
          <w:ilvl w:val="0"/>
          <w:numId w:val="16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reflects macro-driven pressure on same store sales, but Eastwing continues executing against a growth plan while prioritizing the NYC corporate-store acquisition turnaround.</w:t>
      </w:r>
    </w:p>
    <w:p w:rsidR="00000000" w:rsidDel="00000000" w:rsidP="00000000" w:rsidRDefault="00000000" w:rsidRPr="00000000" w14:paraId="0000003F">
      <w:pPr>
        <w:numPr>
          <w:ilvl w:val="0"/>
          <w:numId w:val="16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Eastwing’s operating quality signals appear  III is ~35% deployed and ~70% earmarked on fund equity.</w:t>
      </w:r>
    </w:p>
    <w:p w:rsidR="00000000" w:rsidDel="00000000" w:rsidP="00000000" w:rsidRDefault="00000000" w:rsidRPr="00000000" w14:paraId="00000040">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Balance sheet lstrong despite sales softness, with service scores ranking #2 of 12 operators in the region and measurable throughput gains from Smart Kitchen and operating improvements.</w:t>
      </w:r>
    </w:p>
    <w:p w:rsidR="00000000" w:rsidDel="00000000" w:rsidP="00000000" w:rsidRDefault="00000000" w:rsidRPr="00000000" w14:paraId="00000041">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Staffing changes were a deliberate reset: 334 team members, 37% quarterly turnover driven by NYC leadership revamp; organizational buildout includes 23 GMs and 4 district managers, with a stated goal of ~70% steady-state turnover (ex-M&amp;A) vs. &gt;120% industry norms.</w:t>
      </w:r>
    </w:p>
    <w:p w:rsidR="00000000" w:rsidDel="00000000" w:rsidP="00000000" w:rsidRDefault="00000000" w:rsidRPr="00000000" w14:paraId="000000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4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44">
      <w:pPr>
        <w:numPr>
          <w:ilvl w:val="0"/>
          <w:numId w:val="574"/>
        </w:numPr>
        <w:ind w:left="720" w:hanging="360"/>
        <w:rPr>
          <w:sz w:val="22"/>
          <w:szCs w:val="22"/>
        </w:rPr>
      </w:pPr>
      <w:r w:rsidDel="00000000" w:rsidR="00000000" w:rsidRPr="00000000">
        <w:rPr>
          <w:rFonts w:ascii="Gothic A1" w:cs="Gothic A1" w:eastAsia="Gothic A1" w:hAnsi="Gothic A1"/>
          <w:sz w:val="22"/>
          <w:szCs w:val="22"/>
          <w:rtl w:val="0"/>
        </w:rPr>
        <w:t xml:space="preserve">Eastwing expanded geographically with its first Rhode Island store and integrated a three-store New Jersey acquisition, while pursuing growth via new territories and discussing a potential flagship location leveraging Wingstop’s London format.</w:t>
      </w:r>
    </w:p>
    <w:p w:rsidR="00000000" w:rsidDel="00000000" w:rsidP="00000000" w:rsidRDefault="00000000" w:rsidRPr="00000000" w14:paraId="00000045">
      <w:pPr>
        <w:numPr>
          <w:ilvl w:val="0"/>
          <w:numId w:val="574"/>
        </w:numPr>
        <w:ind w:left="720" w:hanging="360"/>
        <w:rPr>
          <w:sz w:val="22"/>
          <w:szCs w:val="22"/>
        </w:rPr>
      </w:pPr>
      <w:r w:rsidDel="00000000" w:rsidR="00000000" w:rsidRPr="00000000">
        <w:rPr>
          <w:rFonts w:ascii="Gothic A1" w:cs="Gothic A1" w:eastAsia="Gothic A1" w:hAnsi="Gothic A1"/>
          <w:sz w:val="22"/>
          <w:szCs w:val="22"/>
          <w:rtl w:val="0"/>
        </w:rPr>
        <w:t xml:space="preserve">Wingstop reiterated long-term drivers at the annual meeting: $3m AUV target, Smart Kitchen to improve speed/accuracy, broader marketing to widen the customer base, and a new loyalty program planned for rollout in 2026.</w:t>
      </w:r>
    </w:p>
    <w:p w:rsidR="00000000" w:rsidDel="00000000" w:rsidP="00000000" w:rsidRDefault="00000000" w:rsidRPr="00000000" w14:paraId="00000046">
      <w:pPr>
        <w:numPr>
          <w:ilvl w:val="0"/>
          <w:numId w:val="574"/>
        </w:numPr>
        <w:ind w:left="720" w:hanging="360"/>
        <w:rPr>
          <w:sz w:val="22"/>
          <w:szCs w:val="22"/>
        </w:rPr>
      </w:pPr>
      <w:r w:rsidDel="00000000" w:rsidR="00000000" w:rsidRPr="00000000">
        <w:rPr>
          <w:rFonts w:ascii="Gothic A1" w:cs="Gothic A1" w:eastAsia="Gothic A1" w:hAnsi="Gothic A1"/>
          <w:sz w:val="22"/>
          <w:szCs w:val="22"/>
          <w:rtl w:val="0"/>
        </w:rPr>
        <w:t xml:space="preserve">Wingstop reported systemwide sales +10% to $1.4bn, domestic SSS -5.6% (lapping +20.9% in Q3’24), AUV ~$2.1m, digital mix 72.8%, and 2,932 global units (114 opened in the quarter), reinforcing brand momentum even amid near-term consumer softness.</w:t>
      </w:r>
    </w:p>
    <w:p w:rsidR="00000000" w:rsidDel="00000000" w:rsidP="00000000" w:rsidRDefault="00000000" w:rsidRPr="00000000" w14:paraId="000000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48">
      <w:pPr>
        <w:pStyle w:val="Heading1"/>
        <w:rPr>
          <w:sz w:val="22"/>
          <w:szCs w:val="22"/>
          <w:u w:val="single"/>
        </w:rPr>
      </w:pPr>
      <w:bookmarkStart w:colFirst="0" w:colLast="0" w:name="_e5b9esp8zt8m" w:id="8"/>
      <w:bookmarkEnd w:id="8"/>
      <w:r w:rsidDel="00000000" w:rsidR="00000000" w:rsidRPr="00000000">
        <w:rPr>
          <w:sz w:val="22"/>
          <w:szCs w:val="22"/>
          <w:rtl w:val="0"/>
        </w:rPr>
        <w:t xml:space="preserve">Formentera Fund III Update [As Expected]</w:t>
      </w:r>
      <w:r w:rsidDel="00000000" w:rsidR="00000000" w:rsidRPr="00000000">
        <w:rPr>
          <w:rtl w:val="0"/>
        </w:rPr>
      </w:r>
    </w:p>
    <w:p w:rsidR="00000000" w:rsidDel="00000000" w:rsidP="00000000" w:rsidRDefault="00000000" w:rsidRPr="00000000" w14:paraId="0000004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4A">
      <w:pPr>
        <w:rPr>
          <w:sz w:val="22"/>
          <w:szCs w:val="22"/>
        </w:rPr>
      </w:pPr>
      <w:r w:rsidDel="00000000" w:rsidR="00000000" w:rsidRPr="00000000">
        <w:rPr>
          <w:rtl w:val="0"/>
        </w:rPr>
      </w:r>
    </w:p>
    <w:p w:rsidR="00000000" w:rsidDel="00000000" w:rsidP="00000000" w:rsidRDefault="00000000" w:rsidRPr="00000000" w14:paraId="000000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4C">
      <w:pPr>
        <w:numPr>
          <w:ilvl w:val="0"/>
          <w:numId w:val="5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4F">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 final close completed in October 2025 at $1.31B of total commitments ($935M fund investment + $375M co-investment), exceeding the stated $900M target.</w:t>
      </w:r>
    </w:p>
    <w:p w:rsidR="00000000" w:rsidDel="00000000" w:rsidP="00000000" w:rsidRDefault="00000000" w:rsidRPr="00000000" w14:paraId="00000050">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Fundeverage &lt;1.5x (debt to annualized Q2’25 EBITDAX)</w:t>
      </w:r>
    </w:p>
    <w:p w:rsidR="00000000" w:rsidDel="00000000" w:rsidP="00000000" w:rsidRDefault="00000000" w:rsidRPr="00000000" w14:paraId="00000051">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Commodity mix 14% oil / 77% gas / 9% NGL revenue</w:t>
      </w:r>
    </w:p>
    <w:p w:rsidR="00000000" w:rsidDel="00000000" w:rsidP="00000000" w:rsidRDefault="00000000" w:rsidRPr="00000000" w14:paraId="00000052">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production ~27.5 MBoed with ~15% NTM PDP decline</w:t>
      </w:r>
    </w:p>
    <w:p w:rsidR="00000000" w:rsidDel="00000000" w:rsidP="00000000" w:rsidRDefault="00000000" w:rsidRPr="00000000" w14:paraId="00000053">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Scaled position of ~402,000 net acres</w:t>
      </w:r>
    </w:p>
    <w:p w:rsidR="00000000" w:rsidDel="00000000" w:rsidP="00000000" w:rsidRDefault="00000000" w:rsidRPr="00000000" w14:paraId="00000054">
      <w:pPr>
        <w:numPr>
          <w:ilvl w:val="0"/>
          <w:numId w:val="43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~1,000 gross operated PDP wells / ~830 total gross locations across 4 assets (FP South Texas, FP Drake, Westlake Resources, and FP Griffin).</w:t>
      </w:r>
    </w:p>
    <w:p w:rsidR="00000000" w:rsidDel="00000000" w:rsidP="00000000" w:rsidRDefault="00000000" w:rsidRPr="00000000" w14:paraId="0000005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5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57">
      <w:pPr>
        <w:numPr>
          <w:ilvl w:val="0"/>
          <w:numId w:val="3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Griffin signed PSA (Sep 2025) to acquire Crescent Energy’s Barnett position for $200M, PDP-weighted with current production of ~95 MMcfe/d, ~138,000 net acres (100% HBP), a low-decline profile (~7% NTM decline), and expected closing in December 2025.</w:t>
      </w:r>
    </w:p>
    <w:p w:rsidR="00000000" w:rsidDel="00000000" w:rsidP="00000000" w:rsidRDefault="00000000" w:rsidRPr="00000000" w14:paraId="00000058">
      <w:pPr>
        <w:numPr>
          <w:ilvl w:val="1"/>
          <w:numId w:val="37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Path forward focuses on incremental gas production, basin diversification, and operational optimization/upside via refracs and artificial lift/compression improvements.</w:t>
      </w:r>
    </w:p>
    <w:p w:rsidR="00000000" w:rsidDel="00000000" w:rsidP="00000000" w:rsidRDefault="00000000" w:rsidRPr="00000000" w14:paraId="00000059">
      <w:pPr>
        <w:numPr>
          <w:ilvl w:val="0"/>
          <w:numId w:val="3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South Texas (Pearsall) development continues to show repeatable results, reporting results in-line with type curve expectations.</w:t>
      </w:r>
    </w:p>
    <w:p w:rsidR="00000000" w:rsidDel="00000000" w:rsidP="00000000" w:rsidRDefault="00000000" w:rsidRPr="00000000" w14:paraId="0000005A">
      <w:pPr>
        <w:numPr>
          <w:ilvl w:val="1"/>
          <w:numId w:val="37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 wells brought online in October 2025 and 3 additional wells drilling, an active lease campaign with line of sight to add ~20,000–40,000 acres, and an expectation to pick up a second rig in Q4 2025 to accelerate development (commodity-price dependent).</w:t>
      </w:r>
    </w:p>
    <w:p w:rsidR="00000000" w:rsidDel="00000000" w:rsidP="00000000" w:rsidRDefault="00000000" w:rsidRPr="00000000" w14:paraId="0000005B">
      <w:pPr>
        <w:numPr>
          <w:ilvl w:val="0"/>
          <w:numId w:val="3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Westlake Resources (Bakken) highlights execution/cost efficiency: Wildcat Hollow pad drilling underway (including SWD + horizontals), first production targeted 1H 2026.</w:t>
      </w:r>
    </w:p>
    <w:p w:rsidR="00000000" w:rsidDel="00000000" w:rsidP="00000000" w:rsidRDefault="00000000" w:rsidRPr="00000000" w14:paraId="0000005C">
      <w:pPr>
        <w:numPr>
          <w:ilvl w:val="1"/>
          <w:numId w:val="37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Had taken steps to hedge ~80% of the first pad’s production for 12 months, and now reports record drilling performance with approximately ~10% lower drilling cost versus AFE to date, positioning the program for improved capital efficiency as the development cadence ramps.</w:t>
      </w:r>
    </w:p>
    <w:p w:rsidR="00000000" w:rsidDel="00000000" w:rsidP="00000000" w:rsidRDefault="00000000" w:rsidRPr="00000000" w14:paraId="0000005D">
      <w:pPr>
        <w:numPr>
          <w:ilvl w:val="0"/>
          <w:numId w:val="3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Drake (Marcellus) is tracking in line with production and cost expectations, outpacing expected debt paydown due to cash flow outperformance (a de-risking signal in a weaker macro tape).</w:t>
      </w:r>
    </w:p>
    <w:p w:rsidR="00000000" w:rsidDel="00000000" w:rsidP="00000000" w:rsidRDefault="00000000" w:rsidRPr="00000000" w14:paraId="0000005E">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5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60">
      <w:pPr>
        <w:numPr>
          <w:ilvl w:val="0"/>
          <w:numId w:val="1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WTI down ~16% YTD and around the high-$50s/bbl range, driven by economic uncertainty, elevated rates, and expectations for a supply glut into 2026; seeing a curve shift toward contango as prior support factors fade, with technical support around $55–$56/bbl and resistance in the mid-$60s and low-$70s ranges.</w:t>
      </w:r>
    </w:p>
    <w:p w:rsidR="00000000" w:rsidDel="00000000" w:rsidP="00000000" w:rsidRDefault="00000000" w:rsidRPr="00000000" w14:paraId="00000061">
      <w:pPr>
        <w:numPr>
          <w:ilvl w:val="0"/>
          <w:numId w:val="1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near term volatility in natural gas, generally bullish long-term due to LNG infrastructure buildout and incremental power demand from AI/data centers and electrification, supporting a higher long-run demand regime.</w:t>
      </w:r>
    </w:p>
    <w:p w:rsidR="00000000" w:rsidDel="00000000" w:rsidP="00000000" w:rsidRDefault="00000000" w:rsidRPr="00000000" w14:paraId="00000062">
      <w:pPr>
        <w:numPr>
          <w:ilvl w:val="0"/>
          <w:numId w:val="1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Formentera has raised ~$2.85B since inception (including ~$310M of GP commitments) and outlining anticipated capital call activity (notably continued development funding needs for South Texas and Westlake in 2026).</w:t>
      </w:r>
    </w:p>
    <w:p w:rsidR="00000000" w:rsidDel="00000000" w:rsidP="00000000" w:rsidRDefault="00000000" w:rsidRPr="00000000" w14:paraId="000000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64">
      <w:pPr>
        <w:pStyle w:val="Heading1"/>
        <w:rPr>
          <w:sz w:val="22"/>
          <w:szCs w:val="22"/>
          <w:u w:val="single"/>
        </w:rPr>
      </w:pPr>
      <w:bookmarkStart w:colFirst="0" w:colLast="0" w:name="_gk1n1s995b6p" w:id="9"/>
      <w:bookmarkEnd w:id="9"/>
      <w:r w:rsidDel="00000000" w:rsidR="00000000" w:rsidRPr="00000000">
        <w:rPr>
          <w:sz w:val="22"/>
          <w:szCs w:val="22"/>
          <w:rtl w:val="0"/>
        </w:rPr>
        <w:t xml:space="preserve">KKR European Update [Underperforming]</w:t>
      </w:r>
      <w:r w:rsidDel="00000000" w:rsidR="00000000" w:rsidRPr="00000000">
        <w:rPr>
          <w:rtl w:val="0"/>
        </w:rPr>
      </w:r>
    </w:p>
    <w:p w:rsidR="00000000" w:rsidDel="00000000" w:rsidP="00000000" w:rsidRDefault="00000000" w:rsidRPr="00000000" w14:paraId="0000006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66">
      <w:pPr>
        <w:rPr>
          <w:sz w:val="22"/>
          <w:szCs w:val="22"/>
        </w:rPr>
      </w:pPr>
      <w:r w:rsidDel="00000000" w:rsidR="00000000" w:rsidRPr="00000000">
        <w:rPr>
          <w:rtl w:val="0"/>
        </w:rPr>
      </w:r>
    </w:p>
    <w:p w:rsidR="00000000" w:rsidDel="00000000" w:rsidP="00000000" w:rsidRDefault="00000000" w:rsidRPr="00000000" w14:paraId="0000006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68">
      <w:pPr>
        <w:numPr>
          <w:ilvl w:val="0"/>
          <w:numId w:val="3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6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6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6B">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$6.4B, invested $6.0B, remaining commitment $534.0M</w:t>
      </w:r>
    </w:p>
    <w:p w:rsidR="00000000" w:rsidDel="00000000" w:rsidP="00000000" w:rsidRDefault="00000000" w:rsidRPr="00000000" w14:paraId="0000006C">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Cumulative distributions $2.9B, remaining value $6.8B</w:t>
      </w:r>
    </w:p>
    <w:p w:rsidR="00000000" w:rsidDel="00000000" w:rsidP="00000000" w:rsidRDefault="00000000" w:rsidRPr="00000000" w14:paraId="0000006D">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IRR 14.1% / Gross MOIC 1.6x / Gross DPI 0.5x</w:t>
      </w:r>
    </w:p>
    <w:p w:rsidR="00000000" w:rsidDel="00000000" w:rsidP="00000000" w:rsidRDefault="00000000" w:rsidRPr="00000000" w14:paraId="0000006E">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11.5% / Net MOIC 1.5x / Net DPI 0.5x</w:t>
      </w:r>
    </w:p>
    <w:p w:rsidR="00000000" w:rsidDel="00000000" w:rsidP="00000000" w:rsidRDefault="00000000" w:rsidRPr="00000000" w14:paraId="0000006F">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QTD change in value +2.6% and YTD change in value 0.0%.</w:t>
      </w:r>
    </w:p>
    <w:p w:rsidR="00000000" w:rsidDel="00000000" w:rsidP="00000000" w:rsidRDefault="00000000" w:rsidRPr="00000000" w14:paraId="00000070">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mix led by TMT (32%), FIG (18%), Healthcare (18%), Services (17%), Consumer (12%), Industrials (3%)</w:t>
      </w:r>
    </w:p>
    <w:p w:rsidR="00000000" w:rsidDel="00000000" w:rsidP="00000000" w:rsidRDefault="00000000" w:rsidRPr="00000000" w14:paraId="00000071">
      <w:pPr>
        <w:numPr>
          <w:ilvl w:val="0"/>
          <w:numId w:val="5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Regional mix led by DACH (45%), then Iberia (20%), Nordics (17%), France (11%), Other (5%), UK (2%).</w:t>
      </w:r>
    </w:p>
    <w:p w:rsidR="00000000" w:rsidDel="00000000" w:rsidP="00000000" w:rsidRDefault="00000000" w:rsidRPr="00000000" w14:paraId="0000007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7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74">
      <w:pPr>
        <w:numPr>
          <w:ilvl w:val="0"/>
          <w:numId w:val="3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fund MOIC held flat QoQ at 1.6x (gross), with a handful of deal-level marks moving modestly (e.g., Wella and IVI-RMA ticked up QoQ, while most others were stable), reflecting a relatively steady valuation environment for the portfolio in Q3.</w:t>
      </w:r>
    </w:p>
    <w:p w:rsidR="00000000" w:rsidDel="00000000" w:rsidP="00000000" w:rsidRDefault="00000000" w:rsidRPr="00000000" w14:paraId="0000007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7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77">
      <w:pPr>
        <w:numPr>
          <w:ilvl w:val="0"/>
          <w:numId w:val="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European public equity valuations are compelling vs. the U.S. on a growth-adjusted basis.</w:t>
      </w:r>
    </w:p>
    <w:p w:rsidR="00000000" w:rsidDel="00000000" w:rsidP="00000000" w:rsidRDefault="00000000" w:rsidRPr="00000000" w14:paraId="00000078">
      <w:pPr>
        <w:numPr>
          <w:ilvl w:val="0"/>
          <w:numId w:val="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Private equity market performance should be supported by healthier European credit creation.</w:t>
      </w:r>
    </w:p>
    <w:p w:rsidR="00000000" w:rsidDel="00000000" w:rsidP="00000000" w:rsidRDefault="00000000" w:rsidRPr="00000000" w14:paraId="00000079">
      <w:pPr>
        <w:numPr>
          <w:ilvl w:val="0"/>
          <w:numId w:val="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KKR continues to integrate sustainability into value creation and portfolio engagement, including initiatives like renewable electricity procurement programs and ongoing cross-portfolio collaboration, with fund-level sustainability performance summaries provided for governance, climate, human capital, and data responsibility metrics.</w:t>
      </w:r>
    </w:p>
    <w:p w:rsidR="00000000" w:rsidDel="00000000" w:rsidP="00000000" w:rsidRDefault="00000000" w:rsidRPr="00000000" w14:paraId="0000007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7B">
      <w:pPr>
        <w:pStyle w:val="Heading1"/>
        <w:rPr>
          <w:sz w:val="22"/>
          <w:szCs w:val="22"/>
          <w:u w:val="single"/>
        </w:rPr>
      </w:pPr>
      <w:bookmarkStart w:colFirst="0" w:colLast="0" w:name="_gdlr65abmzdb" w:id="10"/>
      <w:bookmarkEnd w:id="10"/>
      <w:r w:rsidDel="00000000" w:rsidR="00000000" w:rsidRPr="00000000">
        <w:rPr>
          <w:sz w:val="22"/>
          <w:szCs w:val="22"/>
          <w:rtl w:val="0"/>
        </w:rPr>
        <w:t xml:space="preserve">Localize Update [As Expected]</w:t>
      </w:r>
      <w:r w:rsidDel="00000000" w:rsidR="00000000" w:rsidRPr="00000000">
        <w:rPr>
          <w:rtl w:val="0"/>
        </w:rPr>
      </w:r>
    </w:p>
    <w:p w:rsidR="00000000" w:rsidDel="00000000" w:rsidP="00000000" w:rsidRDefault="00000000" w:rsidRPr="00000000" w14:paraId="0000007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7D">
      <w:pPr>
        <w:rPr>
          <w:sz w:val="22"/>
          <w:szCs w:val="22"/>
        </w:rPr>
      </w:pPr>
      <w:r w:rsidDel="00000000" w:rsidR="00000000" w:rsidRPr="00000000">
        <w:rPr>
          <w:rtl w:val="0"/>
        </w:rPr>
      </w:r>
    </w:p>
    <w:p w:rsidR="00000000" w:rsidDel="00000000" w:rsidP="00000000" w:rsidRDefault="00000000" w:rsidRPr="00000000" w14:paraId="0000007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7F">
      <w:pPr>
        <w:numPr>
          <w:ilvl w:val="0"/>
          <w:numId w:val="6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8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8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82">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$7.32M ARR (+7.6% QoQ, +17.6% YoY)</w:t>
      </w:r>
    </w:p>
    <w:p w:rsidR="00000000" w:rsidDel="00000000" w:rsidP="00000000" w:rsidRDefault="00000000" w:rsidRPr="00000000" w14:paraId="00000083">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$1.77M Q3 Revenue (+1.9% QoQ, +14.6% YoY)</w:t>
      </w:r>
    </w:p>
    <w:p w:rsidR="00000000" w:rsidDel="00000000" w:rsidP="00000000" w:rsidRDefault="00000000" w:rsidRPr="00000000" w14:paraId="00000084">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$6.86M TTM Revenue (+22.9% YoY)</w:t>
      </w:r>
    </w:p>
    <w:p w:rsidR="00000000" w:rsidDel="00000000" w:rsidP="00000000" w:rsidRDefault="00000000" w:rsidRPr="00000000" w14:paraId="00000085">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92.3% Gross Margin (0% QoQ, +1.5% YoY)</w:t>
      </w:r>
    </w:p>
    <w:p w:rsidR="00000000" w:rsidDel="00000000" w:rsidP="00000000" w:rsidRDefault="00000000" w:rsidRPr="00000000" w14:paraId="00000086">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$5.5Min assets on the balance sheet</w:t>
      </w:r>
    </w:p>
    <w:p w:rsidR="00000000" w:rsidDel="00000000" w:rsidP="00000000" w:rsidRDefault="00000000" w:rsidRPr="00000000" w14:paraId="00000087">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$89.7k Q3 Net Income</w:t>
      </w:r>
    </w:p>
    <w:p w:rsidR="00000000" w:rsidDel="00000000" w:rsidP="00000000" w:rsidRDefault="00000000" w:rsidRPr="00000000" w14:paraId="00000088">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Rule of 40: 35.6%</w:t>
      </w:r>
    </w:p>
    <w:p w:rsidR="00000000" w:rsidDel="00000000" w:rsidP="00000000" w:rsidRDefault="00000000" w:rsidRPr="00000000" w14:paraId="00000089">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Churn (3 month): 1.8%</w:t>
      </w:r>
    </w:p>
    <w:p w:rsidR="00000000" w:rsidDel="00000000" w:rsidP="00000000" w:rsidRDefault="00000000" w:rsidRPr="00000000" w14:paraId="0000008A">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Revenue Retention: 100.2%</w:t>
      </w:r>
    </w:p>
    <w:p w:rsidR="00000000" w:rsidDel="00000000" w:rsidP="00000000" w:rsidRDefault="00000000" w:rsidRPr="00000000" w14:paraId="0000008B">
      <w:pPr>
        <w:numPr>
          <w:ilvl w:val="0"/>
          <w:numId w:val="5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Customers: 723 (0% QoQ, -1% YoY)</w:t>
      </w:r>
    </w:p>
    <w:p w:rsidR="00000000" w:rsidDel="00000000" w:rsidP="00000000" w:rsidRDefault="00000000" w:rsidRPr="00000000" w14:paraId="0000008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8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8E">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Re-evaluate the company’s marketing and GTM strategy in the context of 2026 marketing plan</w:t>
      </w:r>
    </w:p>
    <w:p w:rsidR="00000000" w:rsidDel="00000000" w:rsidP="00000000" w:rsidRDefault="00000000" w:rsidRPr="00000000" w14:paraId="0000008F">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Revamp CS strategy for 2026 with the goal of developing meaningful customer relationships and driving proactive expansion and retention opportunities</w:t>
      </w:r>
    </w:p>
    <w:p w:rsidR="00000000" w:rsidDel="00000000" w:rsidP="00000000" w:rsidRDefault="00000000" w:rsidRPr="00000000" w14:paraId="00000090">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Build a 2026 product strategy that will deepen and expand Localize’s differentiation in the market</w:t>
      </w:r>
    </w:p>
    <w:p w:rsidR="00000000" w:rsidDel="00000000" w:rsidP="00000000" w:rsidRDefault="00000000" w:rsidRPr="00000000" w14:paraId="00000091">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Build out and soft launch the Localize AI Suite with the addition of Content IQ and Translation IQ offerings</w:t>
      </w:r>
    </w:p>
    <w:p w:rsidR="00000000" w:rsidDel="00000000" w:rsidP="00000000" w:rsidRDefault="00000000" w:rsidRPr="00000000" w14:paraId="00000092">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Build and convert the 2025 expansion pipeline to hit NRR targets and establish a repeatable growth engine for 2026</w:t>
      </w:r>
    </w:p>
    <w:p w:rsidR="00000000" w:rsidDel="00000000" w:rsidP="00000000" w:rsidRDefault="00000000" w:rsidRPr="00000000" w14:paraId="00000093">
      <w:pPr>
        <w:numPr>
          <w:ilvl w:val="0"/>
          <w:numId w:val="2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Develop a scalable self-service strategy to unlock growth in long-tail and mid-market accounts</w:t>
      </w:r>
    </w:p>
    <w:p w:rsidR="00000000" w:rsidDel="00000000" w:rsidP="00000000" w:rsidRDefault="00000000" w:rsidRPr="00000000" w14:paraId="0000009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9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96">
      <w:pPr>
        <w:numPr>
          <w:ilvl w:val="0"/>
          <w:numId w:val="2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Improved return on ad spend, spending 20% less while driving equivalent lead volume</w:t>
      </w:r>
    </w:p>
    <w:p w:rsidR="00000000" w:rsidDel="00000000" w:rsidP="00000000" w:rsidRDefault="00000000" w:rsidRPr="00000000" w14:paraId="00000097">
      <w:pPr>
        <w:numPr>
          <w:ilvl w:val="0"/>
          <w:numId w:val="2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success optimizing top of funnel brand awareness through LLM channels</w:t>
      </w:r>
    </w:p>
    <w:p w:rsidR="00000000" w:rsidDel="00000000" w:rsidP="00000000" w:rsidRDefault="00000000" w:rsidRPr="00000000" w14:paraId="00000098">
      <w:pPr>
        <w:numPr>
          <w:ilvl w:val="0"/>
          <w:numId w:val="2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Developed an outbound playbook to kick off outbound &amp; prospecting motions in upcoming quarters</w:t>
      </w:r>
    </w:p>
    <w:p w:rsidR="00000000" w:rsidDel="00000000" w:rsidP="00000000" w:rsidRDefault="00000000" w:rsidRPr="00000000" w14:paraId="0000009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9A">
      <w:pPr>
        <w:pStyle w:val="Heading1"/>
        <w:rPr>
          <w:sz w:val="22"/>
          <w:szCs w:val="22"/>
          <w:u w:val="single"/>
        </w:rPr>
      </w:pPr>
      <w:bookmarkStart w:colFirst="0" w:colLast="0" w:name="_5fa9cjjjjfwu" w:id="11"/>
      <w:bookmarkEnd w:id="11"/>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009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9C">
      <w:pPr>
        <w:rPr>
          <w:sz w:val="22"/>
          <w:szCs w:val="22"/>
        </w:rPr>
      </w:pPr>
      <w:r w:rsidDel="00000000" w:rsidR="00000000" w:rsidRPr="00000000">
        <w:rPr>
          <w:rtl w:val="0"/>
        </w:rPr>
      </w:r>
    </w:p>
    <w:p w:rsidR="00000000" w:rsidDel="00000000" w:rsidP="00000000" w:rsidRDefault="00000000" w:rsidRPr="00000000" w14:paraId="0000009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9E">
      <w:pPr>
        <w:numPr>
          <w:ilvl w:val="0"/>
          <w:numId w:val="11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9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A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0A1">
      <w:pPr>
        <w:numPr>
          <w:ilvl w:val="0"/>
          <w:numId w:val="607"/>
        </w:numPr>
        <w:ind w:left="720" w:hanging="360"/>
        <w:rPr>
          <w:sz w:val="22"/>
          <w:szCs w:val="22"/>
        </w:rPr>
      </w:pPr>
      <w:r w:rsidDel="00000000" w:rsidR="00000000" w:rsidRPr="00000000">
        <w:rPr>
          <w:rFonts w:ascii="Gothic A1" w:cs="Gothic A1" w:eastAsia="Gothic A1" w:hAnsi="Gothic A1"/>
          <w:sz w:val="22"/>
          <w:szCs w:val="22"/>
          <w:rtl w:val="0"/>
        </w:rPr>
        <w:t xml:space="preserve">Construction is under full-scale execution following the March 2025 construction loan close, with pile cap pours 76% complete as of November 2025 and vertical construction underway on the condo podium; portions of the 4th floor are being formed and progress is visible from Flagler Drive.</w:t>
      </w:r>
    </w:p>
    <w:p w:rsidR="00000000" w:rsidDel="00000000" w:rsidP="00000000" w:rsidRDefault="00000000" w:rsidRPr="00000000" w14:paraId="000000A2">
      <w:pPr>
        <w:numPr>
          <w:ilvl w:val="0"/>
          <w:numId w:val="607"/>
        </w:numPr>
        <w:ind w:left="720" w:hanging="360"/>
        <w:rPr>
          <w:sz w:val="22"/>
          <w:szCs w:val="22"/>
        </w:rPr>
      </w:pPr>
      <w:r w:rsidDel="00000000" w:rsidR="00000000" w:rsidRPr="00000000">
        <w:rPr>
          <w:rFonts w:ascii="Gothic A1" w:cs="Gothic A1" w:eastAsia="Gothic A1" w:hAnsi="Gothic A1"/>
          <w:sz w:val="22"/>
          <w:szCs w:val="22"/>
          <w:rtl w:val="0"/>
        </w:rPr>
        <w:t xml:space="preserve">Schedule remains intact: second-floor pour completion targeted for February 2026 and podium pour completion targeted for June 2026; the “Construction Progress” timeline reiterates pile cap foundations complete in Q1 2026 and condo podium pour in Q2 2026.</w:t>
      </w:r>
    </w:p>
    <w:p w:rsidR="00000000" w:rsidDel="00000000" w:rsidP="00000000" w:rsidRDefault="00000000" w:rsidRPr="00000000" w14:paraId="000000A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A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A5">
      <w:pPr>
        <w:numPr>
          <w:ilvl w:val="0"/>
          <w:numId w:val="596"/>
        </w:numPr>
        <w:ind w:left="720" w:hanging="360"/>
        <w:rPr>
          <w:sz w:val="22"/>
          <w:szCs w:val="22"/>
        </w:rPr>
      </w:pPr>
      <w:r w:rsidDel="00000000" w:rsidR="00000000" w:rsidRPr="00000000">
        <w:rPr>
          <w:rFonts w:ascii="Gothic A1" w:cs="Gothic A1" w:eastAsia="Gothic A1" w:hAnsi="Gothic A1"/>
          <w:sz w:val="22"/>
          <w:szCs w:val="22"/>
          <w:rtl w:val="0"/>
        </w:rPr>
        <w:t xml:space="preserve">Pre-sales continue to track well: $238.4M of contracts signed or out, 63 contracts, $3.8M average sale price, and a $1,579 PSF blended sell-out, with a $1.8B sales pipeline and a high-water sale of $8.5M / $2,592 PSF.</w:t>
      </w:r>
    </w:p>
    <w:p w:rsidR="00000000" w:rsidDel="00000000" w:rsidP="00000000" w:rsidRDefault="00000000" w:rsidRPr="00000000" w14:paraId="000000A6">
      <w:pPr>
        <w:numPr>
          <w:ilvl w:val="0"/>
          <w:numId w:val="596"/>
        </w:numPr>
        <w:ind w:left="720" w:hanging="360"/>
        <w:rPr>
          <w:sz w:val="22"/>
          <w:szCs w:val="22"/>
        </w:rPr>
      </w:pPr>
      <w:r w:rsidDel="00000000" w:rsidR="00000000" w:rsidRPr="00000000">
        <w:rPr>
          <w:rFonts w:ascii="Gothic A1" w:cs="Gothic A1" w:eastAsia="Gothic A1" w:hAnsi="Gothic A1"/>
          <w:sz w:val="22"/>
          <w:szCs w:val="22"/>
          <w:rtl w:val="0"/>
        </w:rPr>
        <w:t xml:space="preserve">The project is one of few developments under full construction in the market, which management expects to support momentum into peak selling season heading into the end of the year.</w:t>
      </w:r>
    </w:p>
    <w:p w:rsidR="00000000" w:rsidDel="00000000" w:rsidP="00000000" w:rsidRDefault="00000000" w:rsidRPr="00000000" w14:paraId="000000A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A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A9">
      <w:pPr>
        <w:numPr>
          <w:ilvl w:val="0"/>
          <w:numId w:val="329"/>
        </w:numPr>
        <w:spacing w:after="0" w:afterAutospacing="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Compass Development Marketing Group was formally engaged in September 2025 as the new sales brokerage, with an expanded marketing push locally and nationally via Compass and King &amp; Partners (with emphasis on NY/NJ/CT/CA).</w:t>
      </w:r>
    </w:p>
    <w:p w:rsidR="00000000" w:rsidDel="00000000" w:rsidP="00000000" w:rsidRDefault="00000000" w:rsidRPr="00000000" w14:paraId="000000AA">
      <w:pPr>
        <w:numPr>
          <w:ilvl w:val="0"/>
          <w:numId w:val="329"/>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Amenity stack is positioned as a differentiator, via partnerships that include José Andrés Group (8,500 SF waterfront Zaytinya + resident food services), Arch Amenities Group (operation of ~80,000 SF of amenity space), and The Wright Fit (fitness/wellness design and management).</w:t>
      </w:r>
    </w:p>
    <w:p w:rsidR="00000000" w:rsidDel="00000000" w:rsidP="00000000" w:rsidRDefault="00000000" w:rsidRPr="00000000" w14:paraId="000000AB">
      <w:pPr>
        <w:numPr>
          <w:ilvl w:val="0"/>
          <w:numId w:val="329"/>
        </w:numPr>
        <w:spacing w:after="24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Market framing remains constructive for high-end demand in West Palm Beach (“Wall Street South” narrative), supported by continued corporate relocation commentary and an office pipeline intended to drive incremental households; the deck also presents luxury condo and luxury rental competitive sets showing limited comparable supply and low vacancy among newer luxury rentals.</w:t>
      </w:r>
    </w:p>
    <w:p w:rsidR="00000000" w:rsidDel="00000000" w:rsidP="00000000" w:rsidRDefault="00000000" w:rsidRPr="00000000" w14:paraId="000000AC">
      <w:pPr>
        <w:pStyle w:val="Heading1"/>
        <w:rPr>
          <w:sz w:val="22"/>
          <w:szCs w:val="22"/>
          <w:u w:val="single"/>
        </w:rPr>
      </w:pPr>
      <w:bookmarkStart w:colFirst="0" w:colLast="0" w:name="_4q3kkdgjahfc" w:id="12"/>
      <w:bookmarkEnd w:id="12"/>
      <w:r w:rsidDel="00000000" w:rsidR="00000000" w:rsidRPr="00000000">
        <w:rPr>
          <w:sz w:val="22"/>
          <w:szCs w:val="22"/>
          <w:rtl w:val="0"/>
        </w:rPr>
        <w:t xml:space="preserve">Riverside Fund VII Update [ As Expected]</w:t>
      </w:r>
      <w:r w:rsidDel="00000000" w:rsidR="00000000" w:rsidRPr="00000000">
        <w:rPr>
          <w:rtl w:val="0"/>
        </w:rPr>
      </w:r>
    </w:p>
    <w:p w:rsidR="00000000" w:rsidDel="00000000" w:rsidP="00000000" w:rsidRDefault="00000000" w:rsidRPr="00000000" w14:paraId="000000A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AE">
      <w:pPr>
        <w:rPr>
          <w:sz w:val="22"/>
          <w:szCs w:val="22"/>
        </w:rPr>
      </w:pPr>
      <w:r w:rsidDel="00000000" w:rsidR="00000000" w:rsidRPr="00000000">
        <w:rPr>
          <w:rtl w:val="0"/>
        </w:rPr>
      </w:r>
    </w:p>
    <w:p w:rsidR="00000000" w:rsidDel="00000000" w:rsidP="00000000" w:rsidRDefault="00000000" w:rsidRPr="00000000" w14:paraId="000000A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B0">
      <w:pPr>
        <w:numPr>
          <w:ilvl w:val="0"/>
          <w:numId w:val="29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B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B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0B3">
      <w:pPr>
        <w:numPr>
          <w:ilvl w:val="0"/>
          <w:numId w:val="2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10% and Net MOIC 1.3x; no new distributions in Q3.</w:t>
      </w:r>
    </w:p>
    <w:p w:rsidR="00000000" w:rsidDel="00000000" w:rsidP="00000000" w:rsidRDefault="00000000" w:rsidRPr="00000000" w14:paraId="000000B4">
      <w:pPr>
        <w:numPr>
          <w:ilvl w:val="0"/>
          <w:numId w:val="2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total cost $977.2M, realized proceeds $933.1M, unrealized value $755.0M.</w:t>
      </w:r>
    </w:p>
    <w:p w:rsidR="00000000" w:rsidDel="00000000" w:rsidP="00000000" w:rsidRDefault="00000000" w:rsidRPr="00000000" w14:paraId="000000B5">
      <w:pPr>
        <w:numPr>
          <w:ilvl w:val="1"/>
          <w:numId w:val="2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value $1,688.2M, gross IRR 19%, gross MOIC 1.7x.</w:t>
      </w:r>
    </w:p>
    <w:p w:rsidR="00000000" w:rsidDel="00000000" w:rsidP="00000000" w:rsidRDefault="00000000" w:rsidRPr="00000000" w14:paraId="000000B6">
      <w:pPr>
        <w:numPr>
          <w:ilvl w:val="0"/>
          <w:numId w:val="2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commitments (incl. recallable) $1.294B; total capital contributions $1.160B.</w:t>
      </w:r>
    </w:p>
    <w:p w:rsidR="00000000" w:rsidDel="00000000" w:rsidP="00000000" w:rsidRDefault="00000000" w:rsidRPr="00000000" w14:paraId="000000B7">
      <w:pPr>
        <w:numPr>
          <w:ilvl w:val="1"/>
          <w:numId w:val="2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87.6% contributed (incl. recallable); uncalled capital $133.9m.</w:t>
      </w:r>
    </w:p>
    <w:p w:rsidR="00000000" w:rsidDel="00000000" w:rsidP="00000000" w:rsidRDefault="00000000" w:rsidRPr="00000000" w14:paraId="000000B8">
      <w:pPr>
        <w:numPr>
          <w:ilvl w:val="0"/>
          <w:numId w:val="2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portfolio valuations (by fair value): iCEV 31.6%, Wondr Health 17.9%, Clinical Education Alliance 16.2%, T3 Services Group 12.0%, OutSolve 12.0%, Wall Street Prep 8.3%, Soluta 2.0%, Corporate Visions 0% (held at zero).</w:t>
      </w:r>
    </w:p>
    <w:p w:rsidR="00000000" w:rsidDel="00000000" w:rsidP="00000000" w:rsidRDefault="00000000" w:rsidRPr="00000000" w14:paraId="000000B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B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BB">
      <w:pPr>
        <w:numPr>
          <w:ilvl w:val="0"/>
          <w:numId w:val="10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and EBITDA ahead of prior year, notably iCEV, Wondr Health, and T3 showing &gt;25% EBITDA growth vs. prior year with ongoing gross margin improvement at the aggregate level.</w:t>
      </w:r>
    </w:p>
    <w:p w:rsidR="00000000" w:rsidDel="00000000" w:rsidP="00000000" w:rsidRDefault="00000000" w:rsidRPr="00000000" w14:paraId="000000BC">
      <w:pPr>
        <w:numPr>
          <w:ilvl w:val="0"/>
          <w:numId w:val="10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Wall Street Prep is tracking above budget/prior year on revenue and EBITDA (boosted by stronger retail revenues and an AI certificate program); completed its first add-on Euromoney Learning (Aug-25), and is pursuing additional M&amp;A for scale and international expansion.</w:t>
      </w:r>
    </w:p>
    <w:p w:rsidR="00000000" w:rsidDel="00000000" w:rsidP="00000000" w:rsidRDefault="00000000" w:rsidRPr="00000000" w14:paraId="000000BD">
      <w:pPr>
        <w:numPr>
          <w:ilvl w:val="0"/>
          <w:numId w:val="10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iCEV continued to exceed budget and prior year on revenue and EBITDA, supported by stronger bookings recognition into 2025 and ongoing investment in sales/content to drive further growth into 2026.</w:t>
      </w:r>
    </w:p>
    <w:p w:rsidR="00000000" w:rsidDel="00000000" w:rsidP="00000000" w:rsidRDefault="00000000" w:rsidRPr="00000000" w14:paraId="000000BE">
      <w:pPr>
        <w:numPr>
          <w:ilvl w:val="0"/>
          <w:numId w:val="10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Corporate Visions remains challenged (revenue/EBITDA below plan and prior year) as customers delay sales training spend; the business is executing a go-to-market plan and resizing costs under a newer leadership team.</w:t>
      </w:r>
    </w:p>
    <w:p w:rsidR="00000000" w:rsidDel="00000000" w:rsidP="00000000" w:rsidRDefault="00000000" w:rsidRPr="00000000" w14:paraId="000000BF">
      <w:pPr>
        <w:numPr>
          <w:ilvl w:val="0"/>
          <w:numId w:val="10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OutSolve faces near-term headwinds from regulatory uncertainty (revenue/EBITDA below plan and prior year), is streamlining sales/marketing under a new CRO, and launched I-9 verification services (July) as a new product initiative.</w:t>
      </w:r>
    </w:p>
    <w:p w:rsidR="00000000" w:rsidDel="00000000" w:rsidP="00000000" w:rsidRDefault="00000000" w:rsidRPr="00000000" w14:paraId="000000C0">
      <w:pPr>
        <w:numPr>
          <w:ilvl w:val="0"/>
          <w:numId w:val="108"/>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Soluta underperformed on revenue due to delayed new customer onboarding and churn, but implemented a large broker partnership that went live in Q3 and signed another broker agreement targeted to go live in Jan 2026.</w:t>
      </w:r>
    </w:p>
    <w:p w:rsidR="00000000" w:rsidDel="00000000" w:rsidP="00000000" w:rsidRDefault="00000000" w:rsidRPr="00000000" w14:paraId="000000C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C2">
      <w:pPr>
        <w:numPr>
          <w:ilvl w:val="0"/>
          <w:numId w:val="2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M&amp;A markets are improving, aided by Fed rate cuts and a more constructive backdrop for selling high-quality assets, while remaining disciplined on new platform deployment and leaning into add-ons to improve effective multiples.</w:t>
      </w:r>
    </w:p>
    <w:p w:rsidR="00000000" w:rsidDel="00000000" w:rsidP="00000000" w:rsidRDefault="00000000" w:rsidRPr="00000000" w14:paraId="000000C3">
      <w:pPr>
        <w:numPr>
          <w:ilvl w:val="0"/>
          <w:numId w:val="2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Increased focus on AI at the firm level, conducting an internal AI forum and rolling out an AI-driven screening memo writer.</w:t>
      </w:r>
    </w:p>
    <w:p w:rsidR="00000000" w:rsidDel="00000000" w:rsidP="00000000" w:rsidRDefault="00000000" w:rsidRPr="00000000" w14:paraId="000000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C5">
      <w:pPr>
        <w:pStyle w:val="Heading1"/>
        <w:rPr>
          <w:sz w:val="22"/>
          <w:szCs w:val="22"/>
          <w:u w:val="single"/>
        </w:rPr>
      </w:pPr>
      <w:bookmarkStart w:colFirst="0" w:colLast="0" w:name="_8rbpmrsv7vln" w:id="13"/>
      <w:bookmarkEnd w:id="13"/>
      <w:r w:rsidDel="00000000" w:rsidR="00000000" w:rsidRPr="00000000">
        <w:rPr>
          <w:sz w:val="22"/>
          <w:szCs w:val="22"/>
          <w:rtl w:val="0"/>
        </w:rPr>
        <w:t xml:space="preserve">Satori Neuro [As Expected]</w:t>
      </w:r>
      <w:r w:rsidDel="00000000" w:rsidR="00000000" w:rsidRPr="00000000">
        <w:rPr>
          <w:rtl w:val="0"/>
        </w:rPr>
      </w:r>
    </w:p>
    <w:p w:rsidR="00000000" w:rsidDel="00000000" w:rsidP="00000000" w:rsidRDefault="00000000" w:rsidRPr="00000000" w14:paraId="000000C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0C7">
      <w:pPr>
        <w:rPr>
          <w:sz w:val="22"/>
          <w:szCs w:val="22"/>
        </w:rPr>
      </w:pPr>
      <w:r w:rsidDel="00000000" w:rsidR="00000000" w:rsidRPr="00000000">
        <w:rPr>
          <w:rtl w:val="0"/>
        </w:rPr>
      </w:r>
    </w:p>
    <w:p w:rsidR="00000000" w:rsidDel="00000000" w:rsidP="00000000" w:rsidRDefault="00000000" w:rsidRPr="00000000" w14:paraId="000000C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C9">
      <w:pPr>
        <w:numPr>
          <w:ilvl w:val="0"/>
          <w:numId w:val="51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0CA">
      <w:pPr>
        <w:numPr>
          <w:ilvl w:val="0"/>
          <w:numId w:val="51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was an operating/portfolio update rather than full performance report.</w:t>
      </w:r>
    </w:p>
    <w:p w:rsidR="00000000" w:rsidDel="00000000" w:rsidP="00000000" w:rsidRDefault="00000000" w:rsidRPr="00000000" w14:paraId="000000C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C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0CD">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Ampa Health: achieved a major inflection with full FDA clearance for the Ampa One System (no further FDA clearances required for treatment-resistant depression), and commercial demand is strong with 50+ clinic customers and 80+ systems ordered, with revenue running slightly ahead of budget.</w:t>
      </w:r>
    </w:p>
    <w:p w:rsidR="00000000" w:rsidDel="00000000" w:rsidP="00000000" w:rsidRDefault="00000000" w:rsidRPr="00000000" w14:paraId="000000CE">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Attune Neurosciences: received ~$10M in DARPA and ARPA-H grants; Series A fundraising shows traction with ~$14M preliminary commitments toward a $20M target; progressing new study feasibility work (epilepsy with UCSF; anesthesia reduction with Stanford) and adding IP filings/claims.</w:t>
      </w:r>
    </w:p>
    <w:p w:rsidR="00000000" w:rsidDel="00000000" w:rsidP="00000000" w:rsidRDefault="00000000" w:rsidRPr="00000000" w14:paraId="000000CF">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Apollo Neuro: faced hardware sales headwinds and is in cash conservation mode; the board is evaluating raising capital or a potential merger, while publishing RCT results showing 32% reduction in burnout and improvements in wellbeing/stress among medical/pharmacy students using the device.</w:t>
      </w:r>
    </w:p>
    <w:p w:rsidR="00000000" w:rsidDel="00000000" w:rsidP="00000000" w:rsidRDefault="00000000" w:rsidRPr="00000000" w14:paraId="000000D0">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Outro Health: ARR grew 48% QoQ to $468k (from $327k), ending Q3 with 157 active patients; revenue was $118k vs $130k budget due to subscription model changes, with FY revenue projected at $420k and 220 active patients by year-end.</w:t>
      </w:r>
    </w:p>
    <w:p w:rsidR="00000000" w:rsidDel="00000000" w:rsidP="00000000" w:rsidRDefault="00000000" w:rsidRPr="00000000" w14:paraId="000000D1">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Resilient Pharmaceuticals (formerly Lykos): completed additional $15M in Series B financing (total $65M) as a down round (Satori marked down its position) but participated pro rata with an additional $305k; new CEO and CMO hires intended to strengthen the FDA path forward.</w:t>
      </w:r>
    </w:p>
    <w:p w:rsidR="00000000" w:rsidDel="00000000" w:rsidP="00000000" w:rsidRDefault="00000000" w:rsidRPr="00000000" w14:paraId="000000D2">
      <w:pPr>
        <w:numPr>
          <w:ilvl w:val="0"/>
          <w:numId w:val="3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 notable operating momentum across the portfolio includes Holobiome (Unilever-sponsored placebo-controlled human trial expected to read out next quarter; $5.5M cash runway to end-2026) and Sunstone Therapies (Illinois contract to treat 200 veterans and train 200 therapists; $3.3M LTM revenue with ~$10M projected next year; ~$3.9M cash and 24–28 months runway).</w:t>
      </w:r>
    </w:p>
    <w:p w:rsidR="00000000" w:rsidDel="00000000" w:rsidP="00000000" w:rsidRDefault="00000000" w:rsidRPr="00000000" w14:paraId="000000D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D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D5">
      <w:pPr>
        <w:numPr>
          <w:ilvl w:val="0"/>
          <w:numId w:val="19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Robust pipeline with 795+ companies reviewed to date and ~5 active investment considerations in some phase of diligence.</w:t>
      </w:r>
    </w:p>
    <w:p w:rsidR="00000000" w:rsidDel="00000000" w:rsidP="00000000" w:rsidRDefault="00000000" w:rsidRPr="00000000" w14:paraId="000000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D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D8">
      <w:pPr>
        <w:numPr>
          <w:ilvl w:val="0"/>
          <w:numId w:val="2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Satori expects to invest in the spin-out via both the main fund and co-invest fund and notes this as an important signal of traditional pharma interest in investigational psychedelic drugs.</w:t>
      </w:r>
    </w:p>
    <w:p w:rsidR="00000000" w:rsidDel="00000000" w:rsidP="00000000" w:rsidRDefault="00000000" w:rsidRPr="00000000" w14:paraId="000000D9">
      <w:pPr>
        <w:numPr>
          <w:ilvl w:val="0"/>
          <w:numId w:val="2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Operationally, the team continues active ecosystem engagement (events, panels, conferences) and published its quarterly newsletter, reinforcing ongoing sourcing and sector positioning for neurotech/mental health investments.</w:t>
      </w:r>
    </w:p>
    <w:p w:rsidR="00000000" w:rsidDel="00000000" w:rsidP="00000000" w:rsidRDefault="00000000" w:rsidRPr="00000000" w14:paraId="000000D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DB">
      <w:pPr>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Star Mountain SBIC [As Expected]</w:t>
      </w:r>
    </w:p>
    <w:p w:rsidR="00000000" w:rsidDel="00000000" w:rsidP="00000000" w:rsidRDefault="00000000" w:rsidRPr="00000000" w14:paraId="000000D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0DD">
      <w:pPr>
        <w:numPr>
          <w:ilvl w:val="0"/>
          <w:numId w:val="1"/>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r w:rsidDel="00000000" w:rsidR="00000000" w:rsidRPr="00000000">
        <w:rPr>
          <w:rtl w:val="0"/>
        </w:rPr>
      </w:r>
    </w:p>
    <w:p w:rsidR="00000000" w:rsidDel="00000000" w:rsidP="00000000" w:rsidRDefault="00000000" w:rsidRPr="00000000" w14:paraId="000000DE">
      <w:pPr>
        <w:rPr>
          <w:rFonts w:ascii="Gothic A1" w:cs="Gothic A1" w:eastAsia="Gothic A1" w:hAnsi="Gothic A1"/>
          <w:sz w:val="22"/>
          <w:szCs w:val="22"/>
          <w:highlight w:val="white"/>
          <w:u w:val="single"/>
        </w:rPr>
      </w:pPr>
      <w:r w:rsidDel="00000000" w:rsidR="00000000" w:rsidRPr="00000000">
        <w:rPr>
          <w:rtl w:val="0"/>
        </w:rPr>
      </w:r>
    </w:p>
    <w:p w:rsidR="00000000" w:rsidDel="00000000" w:rsidP="00000000" w:rsidRDefault="00000000" w:rsidRPr="00000000" w14:paraId="000000DF">
      <w:pPr>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highlight w:val="white"/>
          <w:u w:val="single"/>
          <w:rtl w:val="0"/>
        </w:rPr>
        <w:t xml:space="preserve">Fund Perf</w:t>
      </w:r>
      <w:r w:rsidDel="00000000" w:rsidR="00000000" w:rsidRPr="00000000">
        <w:rPr>
          <w:rFonts w:ascii="Gothic A1" w:cs="Gothic A1" w:eastAsia="Gothic A1" w:hAnsi="Gothic A1"/>
          <w:sz w:val="22"/>
          <w:szCs w:val="22"/>
          <w:u w:val="single"/>
          <w:rtl w:val="0"/>
        </w:rPr>
        <w:t xml:space="preserve">ormance</w:t>
      </w:r>
      <w:r w:rsidDel="00000000" w:rsidR="00000000" w:rsidRPr="00000000">
        <w:rPr>
          <w:rtl w:val="0"/>
        </w:rPr>
      </w:r>
    </w:p>
    <w:p w:rsidR="00000000" w:rsidDel="00000000" w:rsidP="00000000" w:rsidRDefault="00000000" w:rsidRPr="00000000" w14:paraId="000000E0">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Performance as of 6/30/2025: Net IRR 12.8%, Net TVPI 1.45x, Net DPI 0.16x, Net RVPI 1.29x.</w:t>
      </w:r>
    </w:p>
    <w:p w:rsidR="00000000" w:rsidDel="00000000" w:rsidP="00000000" w:rsidRDefault="00000000" w:rsidRPr="00000000" w14:paraId="000000E1">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Fund size (LP+GP+ABL) $291M</w:t>
      </w:r>
    </w:p>
    <w:p w:rsidR="00000000" w:rsidDel="00000000" w:rsidP="00000000" w:rsidRDefault="00000000" w:rsidRPr="00000000" w14:paraId="000000E2">
      <w:pPr>
        <w:numPr>
          <w:ilvl w:val="1"/>
          <w:numId w:val="457"/>
        </w:numPr>
        <w:ind w:left="1440" w:hanging="360"/>
        <w:rPr>
          <w:sz w:val="22"/>
          <w:szCs w:val="22"/>
        </w:rPr>
      </w:pPr>
      <w:r w:rsidDel="00000000" w:rsidR="00000000" w:rsidRPr="00000000">
        <w:rPr>
          <w:rFonts w:ascii="Gothic A1" w:cs="Gothic A1" w:eastAsia="Gothic A1" w:hAnsi="Gothic A1"/>
          <w:sz w:val="22"/>
          <w:szCs w:val="22"/>
          <w:rtl w:val="0"/>
        </w:rPr>
        <w:t xml:space="preserve">Total gross assets $316M</w:t>
      </w:r>
    </w:p>
    <w:p w:rsidR="00000000" w:rsidDel="00000000" w:rsidP="00000000" w:rsidRDefault="00000000" w:rsidRPr="00000000" w14:paraId="000000E3">
      <w:pPr>
        <w:numPr>
          <w:ilvl w:val="1"/>
          <w:numId w:val="457"/>
        </w:numPr>
        <w:ind w:left="1440" w:hanging="360"/>
        <w:rPr>
          <w:sz w:val="22"/>
          <w:szCs w:val="22"/>
        </w:rPr>
      </w:pPr>
      <w:r w:rsidDel="00000000" w:rsidR="00000000" w:rsidRPr="00000000">
        <w:rPr>
          <w:rFonts w:ascii="Gothic A1" w:cs="Gothic A1" w:eastAsia="Gothic A1" w:hAnsi="Gothic A1"/>
          <w:sz w:val="22"/>
          <w:szCs w:val="22"/>
          <w:rtl w:val="0"/>
        </w:rPr>
        <w:t xml:space="preserve">SBA debenture facility $175M drawn / $175M total</w:t>
      </w:r>
    </w:p>
    <w:p w:rsidR="00000000" w:rsidDel="00000000" w:rsidP="00000000" w:rsidRDefault="00000000" w:rsidRPr="00000000" w14:paraId="000000E4">
      <w:pPr>
        <w:numPr>
          <w:ilvl w:val="1"/>
          <w:numId w:val="457"/>
        </w:numPr>
        <w:ind w:left="1440" w:hanging="360"/>
        <w:rPr>
          <w:sz w:val="22"/>
          <w:szCs w:val="22"/>
        </w:rPr>
      </w:pPr>
      <w:r w:rsidDel="00000000" w:rsidR="00000000" w:rsidRPr="00000000">
        <w:rPr>
          <w:rFonts w:ascii="Gothic A1" w:cs="Gothic A1" w:eastAsia="Gothic A1" w:hAnsi="Gothic A1"/>
          <w:sz w:val="22"/>
          <w:szCs w:val="22"/>
          <w:rtl w:val="0"/>
        </w:rPr>
        <w:t xml:space="preserve">LP called capital 85% / $96M</w:t>
      </w:r>
    </w:p>
    <w:p w:rsidR="00000000" w:rsidDel="00000000" w:rsidP="00000000" w:rsidRDefault="00000000" w:rsidRPr="00000000" w14:paraId="000000E5">
      <w:pPr>
        <w:numPr>
          <w:ilvl w:val="1"/>
          <w:numId w:val="457"/>
        </w:numPr>
        <w:ind w:left="1440" w:hanging="360"/>
        <w:rPr>
          <w:sz w:val="22"/>
          <w:szCs w:val="22"/>
        </w:rPr>
      </w:pPr>
      <w:r w:rsidDel="00000000" w:rsidR="00000000" w:rsidRPr="00000000">
        <w:rPr>
          <w:rFonts w:ascii="Gothic A1" w:cs="Gothic A1" w:eastAsia="Gothic A1" w:hAnsi="Gothic A1"/>
          <w:sz w:val="22"/>
          <w:szCs w:val="22"/>
          <w:rtl w:val="0"/>
        </w:rPr>
        <w:t xml:space="preserve">Gross capital invested $329M (includes redeployment).</w:t>
      </w:r>
    </w:p>
    <w:p w:rsidR="00000000" w:rsidDel="00000000" w:rsidP="00000000" w:rsidRDefault="00000000" w:rsidRPr="00000000" w14:paraId="000000E6">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Portfolio comprised of 29 companies valued at ~$302M; fair value decreased 1.3% QoQ in Q2 2025.</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E9">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Distributions were intentionally deferred despite positive READ as of Q2 2025, given SBA distribution requirements and a priority on capital protection/portfolio value optimization; exits are targeted but timing may slip given volatility.</w:t>
      </w:r>
    </w:p>
    <w:p w:rsidR="00000000" w:rsidDel="00000000" w:rsidP="00000000" w:rsidRDefault="00000000" w:rsidRPr="00000000" w14:paraId="000000EA">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Notable mark-ups in Q2 include Project Justice (FV up from $23.9m to $26.1m, +9.5%), Project Aerospace &amp; Defense (+19.1%), and Project Finish (+2.8%).</w:t>
      </w:r>
    </w:p>
    <w:p w:rsidR="00000000" w:rsidDel="00000000" w:rsidP="00000000" w:rsidRDefault="00000000" w:rsidRPr="00000000" w14:paraId="000000EB">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Largest write-down in Q2 was Project Restore (FV down from $9.2m to $1.7m, -81.1%).</w:t>
      </w:r>
    </w:p>
    <w:p w:rsidR="00000000" w:rsidDel="00000000" w:rsidP="00000000" w:rsidRDefault="00000000" w:rsidRPr="00000000" w14:paraId="000000EC">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Star Mountain shut down unprofitable Florida operations, converted debt-to-equity to take control, and is executing a recovery plan in Georgia.</w:t>
      </w:r>
    </w:p>
    <w:p w:rsidR="00000000" w:rsidDel="00000000" w:rsidP="00000000" w:rsidRDefault="00000000" w:rsidRPr="00000000" w14:paraId="000000ED">
      <w:pPr>
        <w:ind w:left="720" w:firstLine="0"/>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0EE">
      <w:pPr>
        <w:pStyle w:val="Heading3"/>
        <w:keepNext w:val="0"/>
        <w:keepLines w:val="0"/>
        <w:rPr/>
      </w:pPr>
      <w:bookmarkStart w:colFirst="0" w:colLast="0" w:name="_bgkf1v43ft67" w:id="14"/>
      <w:bookmarkEnd w:id="14"/>
      <w:r w:rsidDel="00000000" w:rsidR="00000000" w:rsidRPr="00000000">
        <w:rPr>
          <w:b w:val="0"/>
          <w:bCs w:val="0"/>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0EF">
      <w:pPr>
        <w:numPr>
          <w:ilvl w:val="0"/>
          <w:numId w:val="457"/>
        </w:numPr>
        <w:ind w:left="720" w:hanging="360"/>
        <w:rPr>
          <w:sz w:val="22"/>
          <w:szCs w:val="22"/>
        </w:rPr>
      </w:pPr>
      <w:r w:rsidDel="00000000" w:rsidR="00000000" w:rsidRPr="00000000">
        <w:rPr>
          <w:rFonts w:ascii="Gothic A1" w:cs="Gothic A1" w:eastAsia="Gothic A1" w:hAnsi="Gothic A1"/>
          <w:sz w:val="22"/>
          <w:szCs w:val="22"/>
          <w:rtl w:val="0"/>
        </w:rPr>
        <w:t xml:space="preserve">Lower middle-market businesses may be relatively insulated from broader risks (recessionary, tariff/geopolitical uncertainty, and potential Fed rate cuts) but require active management.</w:t>
      </w:r>
    </w:p>
    <w:p w:rsidR="00000000" w:rsidDel="00000000" w:rsidP="00000000" w:rsidRDefault="00000000" w:rsidRPr="00000000" w14:paraId="000000F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0F1">
      <w:pPr>
        <w:pStyle w:val="Heading1"/>
        <w:rPr>
          <w:sz w:val="22"/>
          <w:szCs w:val="22"/>
          <w:u w:val="single"/>
        </w:rPr>
      </w:pPr>
      <w:bookmarkStart w:colFirst="0" w:colLast="0" w:name="_k4r3v02rfovw" w:id="15"/>
      <w:bookmarkEnd w:id="15"/>
      <w:r w:rsidDel="00000000" w:rsidR="00000000" w:rsidRPr="00000000">
        <w:rPr>
          <w:sz w:val="22"/>
          <w:szCs w:val="22"/>
          <w:rtl w:val="0"/>
        </w:rPr>
        <w:t xml:space="preserve">Vertex Ventures Collaborators Fund I Update [As Expected]</w:t>
      </w:r>
      <w:r w:rsidDel="00000000" w:rsidR="00000000" w:rsidRPr="00000000">
        <w:rPr>
          <w:rtl w:val="0"/>
        </w:rPr>
      </w:r>
    </w:p>
    <w:p w:rsidR="00000000" w:rsidDel="00000000" w:rsidP="00000000" w:rsidRDefault="00000000" w:rsidRPr="00000000" w14:paraId="000000F2">
      <w:pPr>
        <w:rPr>
          <w:sz w:val="22"/>
          <w:szCs w:val="22"/>
          <w:u w:val="single"/>
        </w:rPr>
      </w:pPr>
      <w:r w:rsidDel="00000000" w:rsidR="00000000" w:rsidRPr="00000000">
        <w:rPr>
          <w:rtl w:val="0"/>
        </w:rPr>
      </w:r>
    </w:p>
    <w:p w:rsidR="00000000" w:rsidDel="00000000" w:rsidP="00000000" w:rsidRDefault="00000000" w:rsidRPr="00000000" w14:paraId="000000F3">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0F4">
      <w:pPr>
        <w:numPr>
          <w:ilvl w:val="0"/>
          <w:numId w:val="335"/>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00F5">
      <w:pPr>
        <w:rPr>
          <w:sz w:val="22"/>
          <w:szCs w:val="22"/>
        </w:rPr>
      </w:pPr>
      <w:r w:rsidDel="00000000" w:rsidR="00000000" w:rsidRPr="00000000">
        <w:rPr>
          <w:rtl w:val="0"/>
        </w:rPr>
      </w:r>
    </w:p>
    <w:p w:rsidR="00000000" w:rsidDel="00000000" w:rsidP="00000000" w:rsidRDefault="00000000" w:rsidRPr="00000000" w14:paraId="000000F6">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00F7">
      <w:pPr>
        <w:numPr>
          <w:ilvl w:val="0"/>
          <w:numId w:val="524"/>
        </w:numPr>
        <w:ind w:left="720" w:hanging="360"/>
        <w:rPr>
          <w:sz w:val="22"/>
          <w:szCs w:val="22"/>
        </w:rPr>
      </w:pPr>
      <w:r w:rsidDel="00000000" w:rsidR="00000000" w:rsidRPr="00000000">
        <w:rPr>
          <w:sz w:val="22"/>
          <w:szCs w:val="22"/>
          <w:rtl w:val="0"/>
        </w:rPr>
        <w:t xml:space="preserve">Partnered with 20 companies since inception representing $9M invested.</w:t>
      </w:r>
    </w:p>
    <w:p w:rsidR="00000000" w:rsidDel="00000000" w:rsidP="00000000" w:rsidRDefault="00000000" w:rsidRPr="00000000" w14:paraId="000000F8">
      <w:pPr>
        <w:numPr>
          <w:ilvl w:val="0"/>
          <w:numId w:val="524"/>
        </w:numPr>
        <w:ind w:left="720" w:hanging="360"/>
        <w:rPr>
          <w:sz w:val="22"/>
          <w:szCs w:val="22"/>
        </w:rPr>
      </w:pPr>
      <w:r w:rsidDel="00000000" w:rsidR="00000000" w:rsidRPr="00000000">
        <w:rPr>
          <w:sz w:val="22"/>
          <w:szCs w:val="22"/>
          <w:rtl w:val="0"/>
        </w:rPr>
        <w:t xml:space="preserve">15 companies exited/partially realized with $4M in distributions (plus additional consideration in escrow).</w:t>
      </w:r>
    </w:p>
    <w:p w:rsidR="00000000" w:rsidDel="00000000" w:rsidP="00000000" w:rsidRDefault="00000000" w:rsidRPr="00000000" w14:paraId="000000F9">
      <w:pPr>
        <w:numPr>
          <w:ilvl w:val="0"/>
          <w:numId w:val="524"/>
        </w:numPr>
        <w:ind w:left="720" w:hanging="360"/>
        <w:rPr>
          <w:sz w:val="22"/>
          <w:szCs w:val="22"/>
        </w:rPr>
      </w:pPr>
      <w:r w:rsidDel="00000000" w:rsidR="00000000" w:rsidRPr="00000000">
        <w:rPr>
          <w:sz w:val="22"/>
          <w:szCs w:val="22"/>
          <w:rtl w:val="0"/>
        </w:rPr>
        <w:t xml:space="preserve">6 active companies remain with $4M cost held at $11M.</w:t>
      </w:r>
    </w:p>
    <w:p w:rsidR="00000000" w:rsidDel="00000000" w:rsidP="00000000" w:rsidRDefault="00000000" w:rsidRPr="00000000" w14:paraId="000000FA">
      <w:pPr>
        <w:rPr>
          <w:sz w:val="22"/>
          <w:szCs w:val="22"/>
        </w:rPr>
      </w:pPr>
      <w:r w:rsidDel="00000000" w:rsidR="00000000" w:rsidRPr="00000000">
        <w:rPr>
          <w:rtl w:val="0"/>
        </w:rPr>
      </w:r>
    </w:p>
    <w:p w:rsidR="00000000" w:rsidDel="00000000" w:rsidP="00000000" w:rsidRDefault="00000000" w:rsidRPr="00000000" w14:paraId="000000FB">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0FC">
      <w:pPr>
        <w:numPr>
          <w:ilvl w:val="0"/>
          <w:numId w:val="403"/>
        </w:numPr>
        <w:ind w:left="720" w:hanging="360"/>
        <w:rPr>
          <w:sz w:val="22"/>
          <w:szCs w:val="22"/>
        </w:rPr>
      </w:pPr>
      <w:r w:rsidDel="00000000" w:rsidR="00000000" w:rsidRPr="00000000">
        <w:rPr>
          <w:sz w:val="22"/>
          <w:szCs w:val="22"/>
          <w:rtl w:val="0"/>
        </w:rPr>
        <w:t xml:space="preserve">The fund recorded a full write-off of Behavure (formerly “Scuba”) after it was acquired by VoiceBrain with no distribution to investors; transaction completed early October 2025.</w:t>
      </w:r>
    </w:p>
    <w:p w:rsidR="00000000" w:rsidDel="00000000" w:rsidP="00000000" w:rsidRDefault="00000000" w:rsidRPr="00000000" w14:paraId="000000FD">
      <w:pPr>
        <w:numPr>
          <w:ilvl w:val="0"/>
          <w:numId w:val="403"/>
        </w:numPr>
        <w:ind w:left="720" w:hanging="360"/>
        <w:rPr>
          <w:sz w:val="22"/>
          <w:szCs w:val="22"/>
        </w:rPr>
      </w:pPr>
      <w:r w:rsidDel="00000000" w:rsidR="00000000" w:rsidRPr="00000000">
        <w:rPr>
          <w:sz w:val="22"/>
          <w:szCs w:val="22"/>
          <w:rtl w:val="0"/>
        </w:rPr>
        <w:t xml:space="preserve">A meaningful portion of value is now concentrated in the remaining 6 active companies (held at $11M vs $4M cost), while realizations to date total $4M in distributions plus escrow proceeds pending.</w:t>
      </w:r>
    </w:p>
    <w:p w:rsidR="00000000" w:rsidDel="00000000" w:rsidP="00000000" w:rsidRDefault="00000000" w:rsidRPr="00000000" w14:paraId="000000FE">
      <w:pPr>
        <w:rPr>
          <w:sz w:val="22"/>
          <w:szCs w:val="22"/>
        </w:rPr>
      </w:pPr>
      <w:r w:rsidDel="00000000" w:rsidR="00000000" w:rsidRPr="00000000">
        <w:rPr>
          <w:rtl w:val="0"/>
        </w:rPr>
      </w:r>
    </w:p>
    <w:p w:rsidR="00000000" w:rsidDel="00000000" w:rsidP="00000000" w:rsidRDefault="00000000" w:rsidRPr="00000000" w14:paraId="000000FF">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0100">
      <w:pPr>
        <w:numPr>
          <w:ilvl w:val="0"/>
          <w:numId w:val="301"/>
        </w:numPr>
        <w:ind w:left="720" w:hanging="360"/>
        <w:rPr>
          <w:sz w:val="22"/>
          <w:szCs w:val="22"/>
        </w:rPr>
      </w:pPr>
      <w:r w:rsidDel="00000000" w:rsidR="00000000" w:rsidRPr="00000000">
        <w:rPr>
          <w:sz w:val="22"/>
          <w:szCs w:val="22"/>
          <w:rtl w:val="0"/>
        </w:rPr>
        <w:t xml:space="preserve">AI is reducing traditional entry-level engineering “apprenticeship” work, potentially reshaping hiring toward senior “architect” talent + AI execution; opportunity areas including AI-native development workflow tooling, knowledge capture/institutional memory, complexity moats (safety/security/regulated domains), and new developer assessment/training models.</w:t>
      </w:r>
    </w:p>
    <w:p w:rsidR="00000000" w:rsidDel="00000000" w:rsidP="00000000" w:rsidRDefault="00000000" w:rsidRPr="00000000" w14:paraId="00000101">
      <w:pPr>
        <w:numPr>
          <w:ilvl w:val="0"/>
          <w:numId w:val="301"/>
        </w:numPr>
        <w:ind w:left="720" w:hanging="360"/>
        <w:rPr>
          <w:sz w:val="22"/>
          <w:szCs w:val="22"/>
        </w:rPr>
      </w:pPr>
      <w:r w:rsidDel="00000000" w:rsidR="00000000" w:rsidRPr="00000000">
        <w:rPr>
          <w:sz w:val="22"/>
          <w:szCs w:val="22"/>
          <w:rtl w:val="0"/>
        </w:rPr>
        <w:t xml:space="preserve">The GP issued an extension notice: Fund I term extended one additional year (second extension year under the LPA) to provide time to manage and maximize value from remaining portfolio companies.</w:t>
      </w:r>
    </w:p>
    <w:p w:rsidR="00000000" w:rsidDel="00000000" w:rsidP="00000000" w:rsidRDefault="00000000" w:rsidRPr="00000000" w14:paraId="0000010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03">
      <w:pPr>
        <w:pStyle w:val="Heading1"/>
        <w:rPr>
          <w:sz w:val="22"/>
          <w:szCs w:val="22"/>
          <w:u w:val="single"/>
        </w:rPr>
      </w:pPr>
      <w:bookmarkStart w:colFirst="0" w:colLast="0" w:name="_tsm37ihlt8qu" w:id="16"/>
      <w:bookmarkEnd w:id="16"/>
      <w:r w:rsidDel="00000000" w:rsidR="00000000" w:rsidRPr="00000000">
        <w:rPr>
          <w:sz w:val="22"/>
          <w:szCs w:val="22"/>
          <w:rtl w:val="0"/>
        </w:rPr>
        <w:t xml:space="preserve">Western Wealth Capital Update [As Expected]</w:t>
      </w:r>
      <w:r w:rsidDel="00000000" w:rsidR="00000000" w:rsidRPr="00000000">
        <w:rPr>
          <w:rtl w:val="0"/>
        </w:rPr>
      </w:r>
    </w:p>
    <w:p w:rsidR="00000000" w:rsidDel="00000000" w:rsidP="00000000" w:rsidRDefault="00000000" w:rsidRPr="00000000" w14:paraId="00000104">
      <w:pPr>
        <w:rPr>
          <w:sz w:val="22"/>
          <w:szCs w:val="22"/>
          <w:u w:val="single"/>
        </w:rPr>
      </w:pPr>
      <w:r w:rsidDel="00000000" w:rsidR="00000000" w:rsidRPr="00000000">
        <w:rPr>
          <w:rtl w:val="0"/>
        </w:rPr>
      </w:r>
    </w:p>
    <w:p w:rsidR="00000000" w:rsidDel="00000000" w:rsidP="00000000" w:rsidRDefault="00000000" w:rsidRPr="00000000" w14:paraId="00000105">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106">
      <w:pPr>
        <w:numPr>
          <w:ilvl w:val="0"/>
          <w:numId w:val="531"/>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0107">
      <w:pPr>
        <w:rPr>
          <w:sz w:val="22"/>
          <w:szCs w:val="22"/>
        </w:rPr>
      </w:pPr>
      <w:r w:rsidDel="00000000" w:rsidR="00000000" w:rsidRPr="00000000">
        <w:rPr>
          <w:rtl w:val="0"/>
        </w:rPr>
      </w:r>
    </w:p>
    <w:p w:rsidR="00000000" w:rsidDel="00000000" w:rsidP="00000000" w:rsidRDefault="00000000" w:rsidRPr="00000000" w14:paraId="00000108">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0109">
      <w:pPr>
        <w:numPr>
          <w:ilvl w:val="0"/>
          <w:numId w:val="162"/>
        </w:numPr>
        <w:ind w:left="720" w:hanging="360"/>
        <w:rPr>
          <w:sz w:val="22"/>
          <w:szCs w:val="22"/>
        </w:rPr>
      </w:pPr>
      <w:r w:rsidDel="00000000" w:rsidR="00000000" w:rsidRPr="00000000">
        <w:rPr>
          <w:sz w:val="22"/>
          <w:szCs w:val="22"/>
          <w:rtl w:val="0"/>
        </w:rPr>
        <w:t xml:space="preserve">This was general property news and market color, not a performance update</w:t>
      </w:r>
    </w:p>
    <w:p w:rsidR="00000000" w:rsidDel="00000000" w:rsidP="00000000" w:rsidRDefault="00000000" w:rsidRPr="00000000" w14:paraId="0000010A">
      <w:pPr>
        <w:numPr>
          <w:ilvl w:val="0"/>
          <w:numId w:val="162"/>
        </w:numPr>
        <w:ind w:left="720" w:hanging="360"/>
        <w:rPr>
          <w:sz w:val="22"/>
          <w:szCs w:val="22"/>
        </w:rPr>
      </w:pPr>
      <w:r w:rsidDel="00000000" w:rsidR="00000000" w:rsidRPr="00000000">
        <w:rPr>
          <w:sz w:val="22"/>
          <w:szCs w:val="22"/>
          <w:rtl w:val="0"/>
        </w:rPr>
        <w:t xml:space="preserve">Average occupancy of 91% in Q3 (down from 92% in Q2); this is ~3 pts above the cited market average of 88% across Phoenix, Dallas, Atlanta, and Las Vegas.</w:t>
      </w:r>
    </w:p>
    <w:p w:rsidR="00000000" w:rsidDel="00000000" w:rsidP="00000000" w:rsidRDefault="00000000" w:rsidRPr="00000000" w14:paraId="0000010B">
      <w:pPr>
        <w:numPr>
          <w:ilvl w:val="0"/>
          <w:numId w:val="162"/>
        </w:numPr>
        <w:ind w:left="720" w:hanging="360"/>
        <w:rPr>
          <w:sz w:val="22"/>
          <w:szCs w:val="22"/>
        </w:rPr>
      </w:pPr>
      <w:r w:rsidDel="00000000" w:rsidR="00000000" w:rsidRPr="00000000">
        <w:rPr>
          <w:sz w:val="22"/>
          <w:szCs w:val="22"/>
          <w:rtl w:val="0"/>
        </w:rPr>
        <w:t xml:space="preserve">Property-level highlights:</w:t>
      </w:r>
    </w:p>
    <w:p w:rsidR="00000000" w:rsidDel="00000000" w:rsidP="00000000" w:rsidRDefault="00000000" w:rsidRPr="00000000" w14:paraId="0000010C">
      <w:pPr>
        <w:numPr>
          <w:ilvl w:val="1"/>
          <w:numId w:val="162"/>
        </w:numPr>
        <w:ind w:left="1440" w:hanging="360"/>
        <w:rPr>
          <w:sz w:val="22"/>
          <w:szCs w:val="22"/>
        </w:rPr>
      </w:pPr>
      <w:r w:rsidDel="00000000" w:rsidR="00000000" w:rsidRPr="00000000">
        <w:rPr>
          <w:sz w:val="22"/>
          <w:szCs w:val="22"/>
          <w:rtl w:val="0"/>
        </w:rPr>
        <w:t xml:space="preserve">The Mod (North Phoenix) saw occupancy improve to 91% with NOI down ~2% QoQ due to utilities</w:t>
      </w:r>
    </w:p>
    <w:p w:rsidR="00000000" w:rsidDel="00000000" w:rsidP="00000000" w:rsidRDefault="00000000" w:rsidRPr="00000000" w14:paraId="0000010D">
      <w:pPr>
        <w:numPr>
          <w:ilvl w:val="1"/>
          <w:numId w:val="162"/>
        </w:numPr>
        <w:ind w:left="1440" w:hanging="360"/>
        <w:rPr>
          <w:sz w:val="22"/>
          <w:szCs w:val="22"/>
        </w:rPr>
      </w:pPr>
      <w:r w:rsidDel="00000000" w:rsidR="00000000" w:rsidRPr="00000000">
        <w:rPr>
          <w:sz w:val="22"/>
          <w:szCs w:val="22"/>
          <w:rtl w:val="0"/>
        </w:rPr>
        <w:t xml:space="preserve">Presidio North held 91% occupancy with NOI down ~12% QoQ</w:t>
      </w:r>
    </w:p>
    <w:p w:rsidR="00000000" w:rsidDel="00000000" w:rsidP="00000000" w:rsidRDefault="00000000" w:rsidRPr="00000000" w14:paraId="0000010E">
      <w:pPr>
        <w:numPr>
          <w:ilvl w:val="1"/>
          <w:numId w:val="162"/>
        </w:numPr>
        <w:ind w:left="1440" w:hanging="360"/>
        <w:rPr>
          <w:sz w:val="22"/>
          <w:szCs w:val="22"/>
        </w:rPr>
      </w:pPr>
      <w:r w:rsidDel="00000000" w:rsidR="00000000" w:rsidRPr="00000000">
        <w:rPr>
          <w:sz w:val="22"/>
          <w:szCs w:val="22"/>
          <w:rtl w:val="0"/>
        </w:rPr>
        <w:t xml:space="preserve">District 5800 (Las Vegas) increased occupancy to 94% with NOI down ~11% QoQ due to temporary labor/promotional spend</w:t>
      </w:r>
    </w:p>
    <w:p w:rsidR="00000000" w:rsidDel="00000000" w:rsidP="00000000" w:rsidRDefault="00000000" w:rsidRPr="00000000" w14:paraId="0000010F">
      <w:pPr>
        <w:numPr>
          <w:ilvl w:val="1"/>
          <w:numId w:val="162"/>
        </w:numPr>
        <w:ind w:left="1440" w:hanging="360"/>
        <w:rPr>
          <w:sz w:val="22"/>
          <w:szCs w:val="22"/>
        </w:rPr>
      </w:pPr>
      <w:r w:rsidDel="00000000" w:rsidR="00000000" w:rsidRPr="00000000">
        <w:rPr>
          <w:sz w:val="22"/>
          <w:szCs w:val="22"/>
          <w:rtl w:val="0"/>
        </w:rPr>
        <w:t xml:space="preserve">Chapel Creek (Atlanta) increased occupancy to 96% with NOI up ~52% QoQ aided by higher occupancy and an insurance adjustment.</w:t>
      </w:r>
    </w:p>
    <w:p w:rsidR="00000000" w:rsidDel="00000000" w:rsidP="00000000" w:rsidRDefault="00000000" w:rsidRPr="00000000" w14:paraId="00000110">
      <w:pPr>
        <w:ind w:left="720" w:firstLine="0"/>
        <w:rPr>
          <w:sz w:val="22"/>
          <w:szCs w:val="22"/>
        </w:rPr>
      </w:pPr>
      <w:r w:rsidDel="00000000" w:rsidR="00000000" w:rsidRPr="00000000">
        <w:rPr>
          <w:rtl w:val="0"/>
        </w:rPr>
      </w:r>
    </w:p>
    <w:p w:rsidR="00000000" w:rsidDel="00000000" w:rsidP="00000000" w:rsidRDefault="00000000" w:rsidRPr="00000000" w14:paraId="00000111">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12">
      <w:pPr>
        <w:numPr>
          <w:ilvl w:val="0"/>
          <w:numId w:val="338"/>
        </w:numPr>
        <w:ind w:left="720" w:hanging="360"/>
        <w:rPr>
          <w:sz w:val="22"/>
          <w:szCs w:val="22"/>
        </w:rPr>
      </w:pPr>
      <w:r w:rsidDel="00000000" w:rsidR="00000000" w:rsidRPr="00000000">
        <w:rPr>
          <w:sz w:val="22"/>
          <w:szCs w:val="22"/>
          <w:rtl w:val="0"/>
        </w:rPr>
        <w:t xml:space="preserve">The near-term theme remains supply pressure and muted rent growth in key Sun Belt markets (Phoenix/Dallas/Atlanta/Las Vegas), with ~1.9% average YoY rent declines across those markets in Q3</w:t>
      </w:r>
    </w:p>
    <w:p w:rsidR="00000000" w:rsidDel="00000000" w:rsidP="00000000" w:rsidRDefault="00000000" w:rsidRPr="00000000" w14:paraId="00000113">
      <w:pPr>
        <w:numPr>
          <w:ilvl w:val="1"/>
          <w:numId w:val="338"/>
        </w:numPr>
        <w:ind w:left="1440" w:hanging="360"/>
        <w:rPr>
          <w:sz w:val="22"/>
          <w:szCs w:val="22"/>
        </w:rPr>
      </w:pPr>
      <w:r w:rsidDel="00000000" w:rsidR="00000000" w:rsidRPr="00000000">
        <w:rPr>
          <w:sz w:val="22"/>
          <w:szCs w:val="22"/>
          <w:rtl w:val="0"/>
        </w:rPr>
        <w:t xml:space="preserve">However, deliveries are declining from prior peaks and construction starts remain stalled—setting up a better medium-term supply/demand setup.</w:t>
      </w:r>
    </w:p>
    <w:p w:rsidR="00000000" w:rsidDel="00000000" w:rsidP="00000000" w:rsidRDefault="00000000" w:rsidRPr="00000000" w14:paraId="00000114">
      <w:pPr>
        <w:numPr>
          <w:ilvl w:val="0"/>
          <w:numId w:val="338"/>
        </w:numPr>
        <w:ind w:left="720" w:hanging="360"/>
        <w:rPr>
          <w:sz w:val="22"/>
          <w:szCs w:val="22"/>
        </w:rPr>
      </w:pPr>
      <w:r w:rsidDel="00000000" w:rsidR="00000000" w:rsidRPr="00000000">
        <w:rPr>
          <w:sz w:val="22"/>
          <w:szCs w:val="22"/>
          <w:rtl w:val="0"/>
        </w:rPr>
        <w:t xml:space="preserve">Collections and screening tech are a key operating lever, such as EliseAI helping recover $116k+ in delinquent rent and improving average collection rates from 94% (Aug 2024) to 96% (Aug 2025), while Findigs reduced average application decision time from ~4 days to ~19 hours at participating properties.</w:t>
      </w:r>
    </w:p>
    <w:p w:rsidR="00000000" w:rsidDel="00000000" w:rsidP="00000000" w:rsidRDefault="00000000" w:rsidRPr="00000000" w14:paraId="00000115">
      <w:pPr>
        <w:numPr>
          <w:ilvl w:val="0"/>
          <w:numId w:val="338"/>
        </w:numPr>
        <w:ind w:left="720" w:hanging="360"/>
        <w:rPr>
          <w:sz w:val="22"/>
          <w:szCs w:val="22"/>
        </w:rPr>
      </w:pPr>
      <w:r w:rsidDel="00000000" w:rsidR="00000000" w:rsidRPr="00000000">
        <w:rPr>
          <w:sz w:val="22"/>
          <w:szCs w:val="22"/>
          <w:rtl w:val="0"/>
        </w:rPr>
        <w:t xml:space="preserve">The portfolio is seeing localized delinquency pressure tied to ICE-related concerns at select assets (residents withholding rent as a precaution and/or displacement risk), with mitigations including tightened screening, enhanced marketing/concessions, and faster unit turns where evictions occur.</w:t>
      </w:r>
    </w:p>
    <w:p w:rsidR="00000000" w:rsidDel="00000000" w:rsidP="00000000" w:rsidRDefault="00000000" w:rsidRPr="00000000" w14:paraId="00000116">
      <w:pPr>
        <w:numPr>
          <w:ilvl w:val="0"/>
          <w:numId w:val="338"/>
        </w:numPr>
        <w:ind w:left="720" w:hanging="360"/>
        <w:rPr>
          <w:sz w:val="22"/>
          <w:szCs w:val="22"/>
        </w:rPr>
      </w:pPr>
      <w:r w:rsidDel="00000000" w:rsidR="00000000" w:rsidRPr="00000000">
        <w:rPr>
          <w:sz w:val="22"/>
          <w:szCs w:val="22"/>
          <w:rtl w:val="0"/>
        </w:rPr>
        <w:t xml:space="preserve">No 2025 cash distributions are expected for the properties discussed, prioritizing liquidity and value protection in a low rent-growth environment.</w:t>
      </w:r>
    </w:p>
    <w:p w:rsidR="00000000" w:rsidDel="00000000" w:rsidP="00000000" w:rsidRDefault="00000000" w:rsidRPr="00000000" w14:paraId="00000117">
      <w:pPr>
        <w:rPr>
          <w:sz w:val="22"/>
          <w:szCs w:val="22"/>
        </w:rPr>
      </w:pPr>
      <w:r w:rsidDel="00000000" w:rsidR="00000000" w:rsidRPr="00000000">
        <w:rPr>
          <w:rtl w:val="0"/>
        </w:rPr>
      </w:r>
    </w:p>
    <w:p w:rsidR="00000000" w:rsidDel="00000000" w:rsidP="00000000" w:rsidRDefault="00000000" w:rsidRPr="00000000" w14:paraId="00000118">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0119">
      <w:pPr>
        <w:numPr>
          <w:ilvl w:val="0"/>
          <w:numId w:val="67"/>
        </w:numPr>
        <w:ind w:left="720" w:hanging="360"/>
        <w:rPr>
          <w:sz w:val="22"/>
          <w:szCs w:val="22"/>
        </w:rPr>
      </w:pPr>
      <w:r w:rsidDel="00000000" w:rsidR="00000000" w:rsidRPr="00000000">
        <w:rPr>
          <w:sz w:val="22"/>
          <w:szCs w:val="22"/>
          <w:rtl w:val="0"/>
        </w:rPr>
        <w:t xml:space="preserve">2026 could bring a more attractive acquisition environment as ~$250B of multifamily debt matures in 2026 and CMBS multifamily delinquencies rise (cited as 6.6% in Sept 2025 vs 3.3% in Sept 2024)</w:t>
      </w:r>
    </w:p>
    <w:p w:rsidR="00000000" w:rsidDel="00000000" w:rsidP="00000000" w:rsidRDefault="00000000" w:rsidRPr="00000000" w14:paraId="0000011A">
      <w:pPr>
        <w:numPr>
          <w:ilvl w:val="0"/>
          <w:numId w:val="67"/>
        </w:numPr>
        <w:ind w:left="720" w:hanging="360"/>
        <w:rPr>
          <w:sz w:val="22"/>
          <w:szCs w:val="22"/>
        </w:rPr>
      </w:pPr>
      <w:r w:rsidDel="00000000" w:rsidR="00000000" w:rsidRPr="00000000">
        <w:rPr>
          <w:sz w:val="22"/>
          <w:szCs w:val="22"/>
          <w:rtl w:val="0"/>
        </w:rPr>
        <w:t xml:space="preserve">Emphasis will be on stabilizing occupancy, managing concessions, pausing/resuming value-add selectively, and targeted capex (e.g., Keystone Falls capital projects and insurance/tax appeal efforts; District 5800 parking lot resurfacing and water-use compliance planning; BelAire subfloor/structural repairs with revised timing; Chapel Creek interest rate cap purchase through 10/1/2026).</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rPr>
          <w:sz w:val="22"/>
          <w:szCs w:val="22"/>
          <w:u w:val="single"/>
        </w:rPr>
      </w:pPr>
      <w:bookmarkStart w:colFirst="0" w:colLast="0" w:name="_v0o04nrd546b" w:id="17"/>
      <w:bookmarkEnd w:id="17"/>
      <w:r w:rsidDel="00000000" w:rsidR="00000000" w:rsidRPr="00000000">
        <w:rPr>
          <w:sz w:val="22"/>
          <w:szCs w:val="22"/>
          <w:rtl w:val="0"/>
        </w:rPr>
        <w:t xml:space="preserve">ETA Equity Fund I Update [As Expected]</w:t>
      </w:r>
      <w:r w:rsidDel="00000000" w:rsidR="00000000" w:rsidRPr="00000000">
        <w:rPr>
          <w:rtl w:val="0"/>
        </w:rPr>
      </w:r>
    </w:p>
    <w:p w:rsidR="00000000" w:rsidDel="00000000" w:rsidP="00000000" w:rsidRDefault="00000000" w:rsidRPr="00000000" w14:paraId="0000011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1E">
      <w:pPr>
        <w:rPr>
          <w:sz w:val="22"/>
          <w:szCs w:val="22"/>
        </w:rPr>
      </w:pPr>
      <w:r w:rsidDel="00000000" w:rsidR="00000000" w:rsidRPr="00000000">
        <w:rPr>
          <w:rtl w:val="0"/>
        </w:rPr>
      </w:r>
    </w:p>
    <w:p w:rsidR="00000000" w:rsidDel="00000000" w:rsidP="00000000" w:rsidRDefault="00000000" w:rsidRPr="00000000" w14:paraId="0000011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20">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2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2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23">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 ETA Equity Fund I continues to be in its value-creation phase with no realizations to date, and therefore Net IRR, Net MOIC, and Net DPI are not yet available as of Q3 2025</w:t>
      </w:r>
    </w:p>
    <w:p w:rsidR="00000000" w:rsidDel="00000000" w:rsidP="00000000" w:rsidRDefault="00000000" w:rsidRPr="00000000" w14:paraId="00000124">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The fund remains actively deployed across multiple lower-middle-market control investments, primarily via search fund and independent sponsor transactions completed between mid-2023 and 2024 .</w:t>
      </w:r>
    </w:p>
    <w:p w:rsidR="00000000" w:rsidDel="00000000" w:rsidP="00000000" w:rsidRDefault="00000000" w:rsidRPr="00000000" w14:paraId="00000125">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Management notes the launch of exit processes for at least two portfolio companies, marking an early step toward future liquidity events .</w:t>
      </w:r>
    </w:p>
    <w:p w:rsidR="00000000" w:rsidDel="00000000" w:rsidP="00000000" w:rsidRDefault="00000000" w:rsidRPr="00000000" w14:paraId="0000012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2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28">
      <w:pPr>
        <w:numPr>
          <w:ilvl w:val="0"/>
          <w:numId w:val="36"/>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Oakmont Education</w:t>
      </w:r>
      <w:r w:rsidDel="00000000" w:rsidR="00000000" w:rsidRPr="00000000">
        <w:rPr>
          <w:rFonts w:ascii="Gothic A1" w:cs="Gothic A1" w:eastAsia="Gothic A1" w:hAnsi="Gothic A1"/>
          <w:sz w:val="22"/>
          <w:szCs w:val="22"/>
          <w:rtl w:val="0"/>
        </w:rPr>
        <w:t xml:space="preserve"> continues to outperform its underwriting case, with revenues and EBITDA up </w:t>
      </w:r>
      <w:r w:rsidDel="00000000" w:rsidR="00000000" w:rsidRPr="00000000">
        <w:rPr>
          <w:rFonts w:ascii="Gothic A1" w:cs="Gothic A1" w:eastAsia="Gothic A1" w:hAnsi="Gothic A1"/>
          <w:b w:val="1"/>
          <w:bCs w:val="1"/>
          <w:sz w:val="22"/>
          <w:szCs w:val="22"/>
          <w:rtl w:val="0"/>
        </w:rPr>
        <w:t xml:space="preserve">19% and 24%</w:t>
      </w:r>
      <w:r w:rsidDel="00000000" w:rsidR="00000000" w:rsidRPr="00000000">
        <w:rPr>
          <w:rFonts w:ascii="Gothic A1" w:cs="Gothic A1" w:eastAsia="Gothic A1" w:hAnsi="Gothic A1"/>
          <w:sz w:val="22"/>
          <w:szCs w:val="22"/>
          <w:rtl w:val="0"/>
        </w:rPr>
        <w:t xml:space="preserve">, respectively, since acquisition and new campus openings underway </w:t>
      </w:r>
    </w:p>
    <w:p w:rsidR="00000000" w:rsidDel="00000000" w:rsidP="00000000" w:rsidRDefault="00000000" w:rsidRPr="00000000" w14:paraId="00000129">
      <w:pPr>
        <w:numPr>
          <w:ilvl w:val="0"/>
          <w:numId w:val="3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Broadpeak Partners</w:t>
      </w:r>
      <w:r w:rsidDel="00000000" w:rsidR="00000000" w:rsidRPr="00000000">
        <w:rPr>
          <w:rFonts w:ascii="Gothic A1" w:cs="Gothic A1" w:eastAsia="Gothic A1" w:hAnsi="Gothic A1"/>
          <w:sz w:val="22"/>
          <w:szCs w:val="22"/>
          <w:rtl w:val="0"/>
        </w:rPr>
        <w:t xml:space="preserve"> is approaching an inflection point, with EBITDA margins around </w:t>
      </w:r>
      <w:r w:rsidDel="00000000" w:rsidR="00000000" w:rsidRPr="00000000">
        <w:rPr>
          <w:rFonts w:ascii="Gothic A1" w:cs="Gothic A1" w:eastAsia="Gothic A1" w:hAnsi="Gothic A1"/>
          <w:b w:val="1"/>
          <w:bCs w:val="1"/>
          <w:sz w:val="22"/>
          <w:szCs w:val="22"/>
          <w:rtl w:val="0"/>
        </w:rPr>
        <w:t xml:space="preserve">20%</w:t>
      </w:r>
      <w:r w:rsidDel="00000000" w:rsidR="00000000" w:rsidRPr="00000000">
        <w:rPr>
          <w:rFonts w:ascii="Gothic A1" w:cs="Gothic A1" w:eastAsia="Gothic A1" w:hAnsi="Gothic A1"/>
          <w:sz w:val="22"/>
          <w:szCs w:val="22"/>
          <w:rtl w:val="0"/>
        </w:rPr>
        <w:t xml:space="preserve"> and management projecting </w:t>
      </w:r>
      <w:r w:rsidDel="00000000" w:rsidR="00000000" w:rsidRPr="00000000">
        <w:rPr>
          <w:rFonts w:ascii="Gothic A1" w:cs="Gothic A1" w:eastAsia="Gothic A1" w:hAnsi="Gothic A1"/>
          <w:b w:val="1"/>
          <w:bCs w:val="1"/>
          <w:sz w:val="22"/>
          <w:szCs w:val="22"/>
          <w:rtl w:val="0"/>
        </w:rPr>
        <w:t xml:space="preserve">34% run-rate revenue growth</w:t>
      </w:r>
      <w:r w:rsidDel="00000000" w:rsidR="00000000" w:rsidRPr="00000000">
        <w:rPr>
          <w:rFonts w:ascii="Gothic A1" w:cs="Gothic A1" w:eastAsia="Gothic A1" w:hAnsi="Gothic A1"/>
          <w:sz w:val="22"/>
          <w:szCs w:val="22"/>
          <w:rtl w:val="0"/>
        </w:rPr>
        <w:t xml:space="preserve"> by year-end, supporting potential multiple expansion .</w:t>
      </w:r>
    </w:p>
    <w:p w:rsidR="00000000" w:rsidDel="00000000" w:rsidP="00000000" w:rsidRDefault="00000000" w:rsidRPr="00000000" w14:paraId="0000012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2C">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 reported a </w:t>
      </w:r>
      <w:r w:rsidDel="00000000" w:rsidR="00000000" w:rsidRPr="00000000">
        <w:rPr>
          <w:rFonts w:ascii="Gothic A1" w:cs="Gothic A1" w:eastAsia="Gothic A1" w:hAnsi="Gothic A1"/>
          <w:b w:val="1"/>
          <w:bCs w:val="1"/>
          <w:sz w:val="22"/>
          <w:szCs w:val="22"/>
          <w:rtl w:val="0"/>
        </w:rPr>
        <w:t xml:space="preserve">high volume of new acquisition opportunities under LOI</w:t>
      </w:r>
      <w:r w:rsidDel="00000000" w:rsidR="00000000" w:rsidRPr="00000000">
        <w:rPr>
          <w:rFonts w:ascii="Gothic A1" w:cs="Gothic A1" w:eastAsia="Gothic A1" w:hAnsi="Gothic A1"/>
          <w:sz w:val="22"/>
          <w:szCs w:val="22"/>
          <w:rtl w:val="0"/>
        </w:rPr>
        <w:t xml:space="preserve"> during the quarter, indicating an improving deal environment and continued pipeline strength </w:t>
      </w:r>
    </w:p>
    <w:p w:rsidR="00000000" w:rsidDel="00000000" w:rsidP="00000000" w:rsidRDefault="00000000" w:rsidRPr="00000000" w14:paraId="0000012D">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ETA Equity has increased </w:t>
      </w:r>
      <w:r w:rsidDel="00000000" w:rsidR="00000000" w:rsidRPr="00000000">
        <w:rPr>
          <w:rFonts w:ascii="Gothic A1" w:cs="Gothic A1" w:eastAsia="Gothic A1" w:hAnsi="Gothic A1"/>
          <w:b w:val="1"/>
          <w:bCs w:val="1"/>
          <w:sz w:val="22"/>
          <w:szCs w:val="22"/>
          <w:rtl w:val="0"/>
        </w:rPr>
        <w:t xml:space="preserve">hands-on board-level involvement</w:t>
      </w:r>
      <w:r w:rsidDel="00000000" w:rsidR="00000000" w:rsidRPr="00000000">
        <w:rPr>
          <w:rFonts w:ascii="Gothic A1" w:cs="Gothic A1" w:eastAsia="Gothic A1" w:hAnsi="Gothic A1"/>
          <w:sz w:val="22"/>
          <w:szCs w:val="22"/>
          <w:rtl w:val="0"/>
        </w:rPr>
        <w:t xml:space="preserve"> at several portfolio companies, focusing on pricing, cost controls, leadership execution, and balance-sheet protection amid a slower macro backdrop .</w:t>
      </w:r>
    </w:p>
    <w:p w:rsidR="00000000" w:rsidDel="00000000" w:rsidP="00000000" w:rsidRDefault="00000000" w:rsidRPr="00000000" w14:paraId="0000012E">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F">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0">
      <w:pPr>
        <w:pStyle w:val="Heading1"/>
        <w:rPr>
          <w:sz w:val="22"/>
          <w:szCs w:val="22"/>
          <w:u w:val="single"/>
        </w:rPr>
      </w:pPr>
      <w:bookmarkStart w:colFirst="0" w:colLast="0" w:name="_2xkw9n58w2yn" w:id="18"/>
      <w:bookmarkEnd w:id="18"/>
      <w:r w:rsidDel="00000000" w:rsidR="00000000" w:rsidRPr="00000000">
        <w:rPr>
          <w:sz w:val="22"/>
          <w:szCs w:val="22"/>
          <w:rtl w:val="0"/>
        </w:rPr>
        <w:t xml:space="preserve">Genoa Fund II Update [Underperforming]</w:t>
      </w:r>
      <w:r w:rsidDel="00000000" w:rsidR="00000000" w:rsidRPr="00000000">
        <w:rPr>
          <w:rtl w:val="0"/>
        </w:rPr>
      </w:r>
    </w:p>
    <w:p w:rsidR="00000000" w:rsidDel="00000000" w:rsidP="00000000" w:rsidRDefault="00000000" w:rsidRPr="00000000" w14:paraId="0000013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32">
      <w:pPr>
        <w:rPr>
          <w:sz w:val="22"/>
          <w:szCs w:val="22"/>
        </w:rPr>
      </w:pPr>
      <w:r w:rsidDel="00000000" w:rsidR="00000000" w:rsidRPr="00000000">
        <w:rPr>
          <w:rtl w:val="0"/>
        </w:rPr>
      </w:r>
    </w:p>
    <w:p w:rsidR="00000000" w:rsidDel="00000000" w:rsidP="00000000" w:rsidRDefault="00000000" w:rsidRPr="00000000" w14:paraId="0000013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34">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3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37">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 G</w:t>
      </w:r>
      <w:r w:rsidDel="00000000" w:rsidR="00000000" w:rsidRPr="00000000">
        <w:rPr>
          <w:rFonts w:ascii="Gothic A1" w:cs="Gothic A1" w:eastAsia="Gothic A1" w:hAnsi="Gothic A1"/>
          <w:b w:val="1"/>
          <w:bCs w:val="1"/>
          <w:sz w:val="22"/>
          <w:szCs w:val="22"/>
          <w:rtl w:val="0"/>
        </w:rPr>
        <w:t xml:space="preserve">enoa Ventures Fund II (2021 vintage)</w:t>
      </w:r>
      <w:r w:rsidDel="00000000" w:rsidR="00000000" w:rsidRPr="00000000">
        <w:rPr>
          <w:rFonts w:ascii="Gothic A1" w:cs="Gothic A1" w:eastAsia="Gothic A1" w:hAnsi="Gothic A1"/>
          <w:sz w:val="22"/>
          <w:szCs w:val="22"/>
          <w:rtl w:val="0"/>
        </w:rPr>
        <w:t xml:space="preserve"> has a total fund size of </w:t>
      </w:r>
      <w:r w:rsidDel="00000000" w:rsidR="00000000" w:rsidRPr="00000000">
        <w:rPr>
          <w:rFonts w:ascii="Gothic A1" w:cs="Gothic A1" w:eastAsia="Gothic A1" w:hAnsi="Gothic A1"/>
          <w:b w:val="1"/>
          <w:bCs w:val="1"/>
          <w:sz w:val="22"/>
          <w:szCs w:val="22"/>
          <w:rtl w:val="0"/>
        </w:rPr>
        <w:t xml:space="preserve">$84.0M</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$68.5M deployed (82%)</w:t>
      </w:r>
      <w:r w:rsidDel="00000000" w:rsidR="00000000" w:rsidRPr="00000000">
        <w:rPr>
          <w:rFonts w:ascii="Gothic A1" w:cs="Gothic A1" w:eastAsia="Gothic A1" w:hAnsi="Gothic A1"/>
          <w:sz w:val="22"/>
          <w:szCs w:val="22"/>
          <w:rtl w:val="0"/>
        </w:rPr>
        <w:t xml:space="preserve"> across </w:t>
      </w:r>
      <w:r w:rsidDel="00000000" w:rsidR="00000000" w:rsidRPr="00000000">
        <w:rPr>
          <w:rFonts w:ascii="Gothic A1" w:cs="Gothic A1" w:eastAsia="Gothic A1" w:hAnsi="Gothic A1"/>
          <w:b w:val="1"/>
          <w:bCs w:val="1"/>
          <w:sz w:val="22"/>
          <w:szCs w:val="22"/>
          <w:rtl w:val="0"/>
        </w:rPr>
        <w:t xml:space="preserve">13 portfolio companies</w:t>
      </w:r>
      <w:r w:rsidDel="00000000" w:rsidR="00000000" w:rsidRPr="00000000">
        <w:rPr>
          <w:rFonts w:ascii="Gothic A1" w:cs="Gothic A1" w:eastAsia="Gothic A1" w:hAnsi="Gothic A1"/>
          <w:sz w:val="22"/>
          <w:szCs w:val="22"/>
          <w:rtl w:val="0"/>
        </w:rPr>
        <w:t xml:space="preserve"> as of Q3 2025, reflecting </w:t>
      </w:r>
      <w:r w:rsidDel="00000000" w:rsidR="00000000" w:rsidRPr="00000000">
        <w:rPr>
          <w:rFonts w:ascii="Gothic A1" w:cs="Gothic A1" w:eastAsia="Gothic A1" w:hAnsi="Gothic A1"/>
          <w:b w:val="1"/>
          <w:bCs w:val="1"/>
          <w:sz w:val="22"/>
          <w:szCs w:val="22"/>
          <w:rtl w:val="0"/>
        </w:rPr>
        <w:t xml:space="preserve">$4.9M of follow-on capital deployed during the quarter</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38">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Fund-level performance as of Q3 2025 is </w:t>
      </w:r>
      <w:r w:rsidDel="00000000" w:rsidR="00000000" w:rsidRPr="00000000">
        <w:rPr>
          <w:rFonts w:ascii="Gothic A1" w:cs="Gothic A1" w:eastAsia="Gothic A1" w:hAnsi="Gothic A1"/>
          <w:b w:val="1"/>
          <w:bCs w:val="1"/>
          <w:sz w:val="22"/>
          <w:szCs w:val="22"/>
          <w:rtl w:val="0"/>
        </w:rPr>
        <w:t xml:space="preserve">0.0x DPI, 0.8x TVPI, and -10.8% net IRR</w:t>
      </w:r>
      <w:r w:rsidDel="00000000" w:rsidR="00000000" w:rsidRPr="00000000">
        <w:rPr>
          <w:rFonts w:ascii="Gothic A1" w:cs="Gothic A1" w:eastAsia="Gothic A1" w:hAnsi="Gothic A1"/>
          <w:sz w:val="22"/>
          <w:szCs w:val="22"/>
          <w:rtl w:val="0"/>
        </w:rPr>
        <w:t xml:space="preserve">, with no realizations to date and valuations largely held near cost .</w:t>
      </w:r>
    </w:p>
    <w:p w:rsidR="00000000" w:rsidDel="00000000" w:rsidP="00000000" w:rsidRDefault="00000000" w:rsidRPr="00000000" w14:paraId="00000139">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Portfolio fair market value totals approximately </w:t>
      </w:r>
      <w:r w:rsidDel="00000000" w:rsidR="00000000" w:rsidRPr="00000000">
        <w:rPr>
          <w:rFonts w:ascii="Gothic A1" w:cs="Gothic A1" w:eastAsia="Gothic A1" w:hAnsi="Gothic A1"/>
          <w:b w:val="1"/>
          <w:bCs w:val="1"/>
          <w:sz w:val="22"/>
          <w:szCs w:val="22"/>
          <w:rtl w:val="0"/>
        </w:rPr>
        <w:t xml:space="preserve">$60.5M</w:t>
      </w:r>
      <w:r w:rsidDel="00000000" w:rsidR="00000000" w:rsidRPr="00000000">
        <w:rPr>
          <w:rFonts w:ascii="Gothic A1" w:cs="Gothic A1" w:eastAsia="Gothic A1" w:hAnsi="Gothic A1"/>
          <w:sz w:val="22"/>
          <w:szCs w:val="22"/>
          <w:rtl w:val="0"/>
        </w:rPr>
        <w:t xml:space="preserve">, with several companies beginning to show early valuation uplift as they enter commercialization or later-stage development .</w:t>
      </w:r>
    </w:p>
    <w:p w:rsidR="00000000" w:rsidDel="00000000" w:rsidP="00000000" w:rsidRDefault="00000000" w:rsidRPr="00000000" w14:paraId="000001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3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3C">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is demonstrating </w:t>
      </w:r>
      <w:r w:rsidDel="00000000" w:rsidR="00000000" w:rsidRPr="00000000">
        <w:rPr>
          <w:rFonts w:ascii="Gothic A1" w:cs="Gothic A1" w:eastAsia="Gothic A1" w:hAnsi="Gothic A1"/>
          <w:b w:val="1"/>
          <w:bCs w:val="1"/>
          <w:sz w:val="22"/>
          <w:szCs w:val="22"/>
          <w:rtl w:val="0"/>
        </w:rPr>
        <w:t xml:space="preserve">increasing maturity</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five companies completing follow-on financings in Q3</w:t>
      </w:r>
      <w:r w:rsidDel="00000000" w:rsidR="00000000" w:rsidRPr="00000000">
        <w:rPr>
          <w:rFonts w:ascii="Gothic A1" w:cs="Gothic A1" w:eastAsia="Gothic A1" w:hAnsi="Gothic A1"/>
          <w:sz w:val="22"/>
          <w:szCs w:val="22"/>
          <w:rtl w:val="0"/>
        </w:rPr>
        <w:t xml:space="preserve">, signaling external validation despite a constrained life sciences funding environment .</w:t>
      </w:r>
    </w:p>
    <w:p w:rsidR="00000000" w:rsidDel="00000000" w:rsidP="00000000" w:rsidRDefault="00000000" w:rsidRPr="00000000" w14:paraId="0000013D">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Commercial traction is emerging across several leaders: </w:t>
      </w:r>
      <w:r w:rsidDel="00000000" w:rsidR="00000000" w:rsidRPr="00000000">
        <w:rPr>
          <w:rFonts w:ascii="Gothic A1" w:cs="Gothic A1" w:eastAsia="Gothic A1" w:hAnsi="Gothic A1"/>
          <w:b w:val="1"/>
          <w:bCs w:val="1"/>
          <w:sz w:val="22"/>
          <w:szCs w:val="22"/>
          <w:rtl w:val="0"/>
        </w:rPr>
        <w:t xml:space="preserve">ZwitterCo</w:t>
      </w:r>
      <w:r w:rsidDel="00000000" w:rsidR="00000000" w:rsidRPr="00000000">
        <w:rPr>
          <w:rFonts w:ascii="Gothic A1" w:cs="Gothic A1" w:eastAsia="Gothic A1" w:hAnsi="Gothic A1"/>
          <w:sz w:val="22"/>
          <w:szCs w:val="22"/>
          <w:rtl w:val="0"/>
        </w:rPr>
        <w:t xml:space="preserve"> booked </w:t>
      </w:r>
      <w:r w:rsidDel="00000000" w:rsidR="00000000" w:rsidRPr="00000000">
        <w:rPr>
          <w:rFonts w:ascii="Gothic A1" w:cs="Gothic A1" w:eastAsia="Gothic A1" w:hAnsi="Gothic A1"/>
          <w:b w:val="1"/>
          <w:bCs w:val="1"/>
          <w:sz w:val="22"/>
          <w:szCs w:val="22"/>
          <w:rtl w:val="0"/>
        </w:rPr>
        <w:t xml:space="preserve">$6M of new business in Q3</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Epitel</w:t>
      </w:r>
      <w:r w:rsidDel="00000000" w:rsidR="00000000" w:rsidRPr="00000000">
        <w:rPr>
          <w:rFonts w:ascii="Gothic A1" w:cs="Gothic A1" w:eastAsia="Gothic A1" w:hAnsi="Gothic A1"/>
          <w:sz w:val="22"/>
          <w:szCs w:val="22"/>
          <w:rtl w:val="0"/>
        </w:rPr>
        <w:t xml:space="preserve"> grew clinical usage by </w:t>
      </w:r>
      <w:r w:rsidDel="00000000" w:rsidR="00000000" w:rsidRPr="00000000">
        <w:rPr>
          <w:rFonts w:ascii="Gothic A1" w:cs="Gothic A1" w:eastAsia="Gothic A1" w:hAnsi="Gothic A1"/>
          <w:b w:val="1"/>
          <w:bCs w:val="1"/>
          <w:sz w:val="22"/>
          <w:szCs w:val="22"/>
          <w:rtl w:val="0"/>
        </w:rPr>
        <w:t xml:space="preserve">&gt;70% QoQ</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Fellow Health</w:t>
      </w:r>
      <w:r w:rsidDel="00000000" w:rsidR="00000000" w:rsidRPr="00000000">
        <w:rPr>
          <w:rFonts w:ascii="Gothic A1" w:cs="Gothic A1" w:eastAsia="Gothic A1" w:hAnsi="Gothic A1"/>
          <w:sz w:val="22"/>
          <w:szCs w:val="22"/>
          <w:rtl w:val="0"/>
        </w:rPr>
        <w:t xml:space="preserve"> raised its 2025 revenue forecast to </w:t>
      </w:r>
      <w:r w:rsidDel="00000000" w:rsidR="00000000" w:rsidRPr="00000000">
        <w:rPr>
          <w:rFonts w:ascii="Gothic A1" w:cs="Gothic A1" w:eastAsia="Gothic A1" w:hAnsi="Gothic A1"/>
          <w:b w:val="1"/>
          <w:bCs w:val="1"/>
          <w:sz w:val="22"/>
          <w:szCs w:val="22"/>
          <w:rtl w:val="0"/>
        </w:rPr>
        <w:t xml:space="preserve">$19.6M</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3E">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remains </w:t>
      </w:r>
      <w:r w:rsidDel="00000000" w:rsidR="00000000" w:rsidRPr="00000000">
        <w:rPr>
          <w:rFonts w:ascii="Gothic A1" w:cs="Gothic A1" w:eastAsia="Gothic A1" w:hAnsi="Gothic A1"/>
          <w:b w:val="1"/>
          <w:bCs w:val="1"/>
          <w:sz w:val="22"/>
          <w:szCs w:val="22"/>
          <w:rtl w:val="0"/>
        </w:rPr>
        <w:t xml:space="preserve">bifurcated</w:t>
      </w:r>
      <w:r w:rsidDel="00000000" w:rsidR="00000000" w:rsidRPr="00000000">
        <w:rPr>
          <w:rFonts w:ascii="Gothic A1" w:cs="Gothic A1" w:eastAsia="Gothic A1" w:hAnsi="Gothic A1"/>
          <w:sz w:val="22"/>
          <w:szCs w:val="22"/>
          <w:rtl w:val="0"/>
        </w:rPr>
        <w:t xml:space="preserve">, with standout execution at ZwitterCo, Epitel, Fellow Health, Codetta, and SimBioSys offset by elevated risk at </w:t>
      </w:r>
      <w:r w:rsidDel="00000000" w:rsidR="00000000" w:rsidRPr="00000000">
        <w:rPr>
          <w:rFonts w:ascii="Gothic A1" w:cs="Gothic A1" w:eastAsia="Gothic A1" w:hAnsi="Gothic A1"/>
          <w:b w:val="1"/>
          <w:bCs w:val="1"/>
          <w:sz w:val="22"/>
          <w:szCs w:val="22"/>
          <w:rtl w:val="0"/>
        </w:rPr>
        <w:t xml:space="preserve">Aqtual</w:t>
      </w:r>
      <w:r w:rsidDel="00000000" w:rsidR="00000000" w:rsidRPr="00000000">
        <w:rPr>
          <w:rFonts w:ascii="Gothic A1" w:cs="Gothic A1" w:eastAsia="Gothic A1" w:hAnsi="Gothic A1"/>
          <w:sz w:val="22"/>
          <w:szCs w:val="22"/>
          <w:rtl w:val="0"/>
        </w:rPr>
        <w:t xml:space="preserve">, which requires ~$20M of additional capital to fund its RA diagnostic launch and is exploring strategic alternatives .</w:t>
      </w:r>
    </w:p>
    <w:p w:rsidR="00000000" w:rsidDel="00000000" w:rsidP="00000000" w:rsidRDefault="00000000" w:rsidRPr="00000000" w14:paraId="000001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4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41">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 financings in Q3 included </w:t>
      </w:r>
      <w:r w:rsidDel="00000000" w:rsidR="00000000" w:rsidRPr="00000000">
        <w:rPr>
          <w:rFonts w:ascii="Gothic A1" w:cs="Gothic A1" w:eastAsia="Gothic A1" w:hAnsi="Gothic A1"/>
          <w:b w:val="1"/>
          <w:bCs w:val="1"/>
          <w:sz w:val="22"/>
          <w:szCs w:val="22"/>
          <w:rtl w:val="0"/>
        </w:rPr>
        <w:t xml:space="preserve">Epitel ($13.5M Series B first close)</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Bond Pet ($10M Series B)</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Codetta ($7M convertible note)</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BrightSpec ($6.6M bridge)</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SimBioSys (Series B term sheet)</w:t>
      </w:r>
      <w:r w:rsidDel="00000000" w:rsidR="00000000" w:rsidRPr="00000000">
        <w:rPr>
          <w:rFonts w:ascii="Gothic A1" w:cs="Gothic A1" w:eastAsia="Gothic A1" w:hAnsi="Gothic A1"/>
          <w:sz w:val="22"/>
          <w:szCs w:val="22"/>
          <w:rtl w:val="0"/>
        </w:rPr>
        <w:t xml:space="preserve">, extending runway and positioning these companies for 2026 inflection points .</w:t>
      </w:r>
    </w:p>
    <w:p w:rsidR="00000000" w:rsidDel="00000000" w:rsidP="00000000" w:rsidRDefault="00000000" w:rsidRPr="00000000" w14:paraId="00000142">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3">
      <w:pPr>
        <w:pStyle w:val="Heading1"/>
        <w:rPr>
          <w:sz w:val="22"/>
          <w:szCs w:val="22"/>
          <w:u w:val="single"/>
        </w:rPr>
      </w:pPr>
      <w:bookmarkStart w:colFirst="0" w:colLast="0" w:name="_5i6ntpvr0513" w:id="19"/>
      <w:bookmarkEnd w:id="19"/>
      <w:r w:rsidDel="00000000" w:rsidR="00000000" w:rsidRPr="00000000">
        <w:rPr>
          <w:sz w:val="22"/>
          <w:szCs w:val="22"/>
          <w:rtl w:val="0"/>
        </w:rPr>
        <w:t xml:space="preserve">LexShares Update [As Expected]</w:t>
      </w:r>
      <w:r w:rsidDel="00000000" w:rsidR="00000000" w:rsidRPr="00000000">
        <w:rPr>
          <w:rtl w:val="0"/>
        </w:rPr>
      </w:r>
    </w:p>
    <w:p w:rsidR="00000000" w:rsidDel="00000000" w:rsidP="00000000" w:rsidRDefault="00000000" w:rsidRPr="00000000" w14:paraId="0000014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45">
      <w:pPr>
        <w:rPr>
          <w:sz w:val="22"/>
          <w:szCs w:val="22"/>
        </w:rPr>
      </w:pPr>
      <w:r w:rsidDel="00000000" w:rsidR="00000000" w:rsidRPr="00000000">
        <w:rPr>
          <w:rtl w:val="0"/>
        </w:rPr>
      </w:r>
    </w:p>
    <w:p w:rsidR="00000000" w:rsidDel="00000000" w:rsidP="00000000" w:rsidRDefault="00000000" w:rsidRPr="00000000" w14:paraId="0000014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47">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4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4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4A">
      <w:pPr>
        <w:numPr>
          <w:ilvl w:val="0"/>
          <w:numId w:val="37"/>
        </w:numPr>
        <w:ind w:left="720" w:hanging="360"/>
        <w:rPr>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LexShares Marketplace Fund II</w:t>
      </w:r>
      <w:r w:rsidDel="00000000" w:rsidR="00000000" w:rsidRPr="00000000">
        <w:rPr>
          <w:rFonts w:ascii="Gothic A1" w:cs="Gothic A1" w:eastAsia="Gothic A1" w:hAnsi="Gothic A1"/>
          <w:sz w:val="22"/>
          <w:szCs w:val="22"/>
          <w:rtl w:val="0"/>
        </w:rPr>
        <w:t xml:space="preserve"> has </w:t>
      </w:r>
      <w:r w:rsidDel="00000000" w:rsidR="00000000" w:rsidRPr="00000000">
        <w:rPr>
          <w:rFonts w:ascii="Gothic A1" w:cs="Gothic A1" w:eastAsia="Gothic A1" w:hAnsi="Gothic A1"/>
          <w:b w:val="1"/>
          <w:bCs w:val="1"/>
          <w:sz w:val="22"/>
          <w:szCs w:val="22"/>
          <w:rtl w:val="0"/>
        </w:rPr>
        <w:t xml:space="preserve">$103.2M of total commitments</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100% of capital called</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$88.7M deployed</w:t>
      </w:r>
      <w:r w:rsidDel="00000000" w:rsidR="00000000" w:rsidRPr="00000000">
        <w:rPr>
          <w:rFonts w:ascii="Gothic A1" w:cs="Gothic A1" w:eastAsia="Gothic A1" w:hAnsi="Gothic A1"/>
          <w:sz w:val="22"/>
          <w:szCs w:val="22"/>
          <w:rtl w:val="0"/>
        </w:rPr>
        <w:t xml:space="preserve"> across </w:t>
      </w:r>
      <w:r w:rsidDel="00000000" w:rsidR="00000000" w:rsidRPr="00000000">
        <w:rPr>
          <w:rFonts w:ascii="Gothic A1" w:cs="Gothic A1" w:eastAsia="Gothic A1" w:hAnsi="Gothic A1"/>
          <w:b w:val="1"/>
          <w:bCs w:val="1"/>
          <w:sz w:val="22"/>
          <w:szCs w:val="22"/>
          <w:rtl w:val="0"/>
        </w:rPr>
        <w:t xml:space="preserve">63 investments</w:t>
      </w:r>
      <w:r w:rsidDel="00000000" w:rsidR="00000000" w:rsidRPr="00000000">
        <w:rPr>
          <w:rFonts w:ascii="Gothic A1" w:cs="Gothic A1" w:eastAsia="Gothic A1" w:hAnsi="Gothic A1"/>
          <w:sz w:val="22"/>
          <w:szCs w:val="22"/>
          <w:rtl w:val="0"/>
        </w:rPr>
        <w:t xml:space="preserve"> as of September 30, 2025</w:t>
      </w:r>
    </w:p>
    <w:p w:rsidR="00000000" w:rsidDel="00000000" w:rsidP="00000000" w:rsidRDefault="00000000" w:rsidRPr="00000000" w14:paraId="0000014B">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generated </w:t>
      </w:r>
      <w:r w:rsidDel="00000000" w:rsidR="00000000" w:rsidRPr="00000000">
        <w:rPr>
          <w:rFonts w:ascii="Gothic A1" w:cs="Gothic A1" w:eastAsia="Gothic A1" w:hAnsi="Gothic A1"/>
          <w:b w:val="1"/>
          <w:bCs w:val="1"/>
          <w:sz w:val="22"/>
          <w:szCs w:val="22"/>
          <w:rtl w:val="0"/>
        </w:rPr>
        <w:t xml:space="preserve">$51.9M of total gross investment returns</w:t>
      </w:r>
      <w:r w:rsidDel="00000000" w:rsidR="00000000" w:rsidRPr="00000000">
        <w:rPr>
          <w:rFonts w:ascii="Gothic A1" w:cs="Gothic A1" w:eastAsia="Gothic A1" w:hAnsi="Gothic A1"/>
          <w:sz w:val="22"/>
          <w:szCs w:val="22"/>
          <w:rtl w:val="0"/>
        </w:rPr>
        <w:t xml:space="preserve">, equal to </w:t>
      </w:r>
      <w:r w:rsidDel="00000000" w:rsidR="00000000" w:rsidRPr="00000000">
        <w:rPr>
          <w:rFonts w:ascii="Gothic A1" w:cs="Gothic A1" w:eastAsia="Gothic A1" w:hAnsi="Gothic A1"/>
          <w:b w:val="1"/>
          <w:bCs w:val="1"/>
          <w:sz w:val="22"/>
          <w:szCs w:val="22"/>
          <w:rtl w:val="0"/>
        </w:rPr>
        <w:t xml:space="preserve">50.4% of total commitments</w:t>
      </w:r>
      <w:r w:rsidDel="00000000" w:rsidR="00000000" w:rsidRPr="00000000">
        <w:rPr>
          <w:rFonts w:ascii="Gothic A1" w:cs="Gothic A1" w:eastAsia="Gothic A1" w:hAnsi="Gothic A1"/>
          <w:sz w:val="22"/>
          <w:szCs w:val="22"/>
          <w:rtl w:val="0"/>
        </w:rPr>
        <w:t xml:space="preserve">, including </w:t>
      </w:r>
      <w:r w:rsidDel="00000000" w:rsidR="00000000" w:rsidRPr="00000000">
        <w:rPr>
          <w:rFonts w:ascii="Gothic A1" w:cs="Gothic A1" w:eastAsia="Gothic A1" w:hAnsi="Gothic A1"/>
          <w:b w:val="1"/>
          <w:bCs w:val="1"/>
          <w:sz w:val="22"/>
          <w:szCs w:val="22"/>
          <w:rtl w:val="0"/>
        </w:rPr>
        <w:t xml:space="preserve">$47.7M from fully resolved cases</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$4.25M from partially realized investments</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4C">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of fees and expenses, the fund has returned approximately </w:t>
      </w:r>
      <w:r w:rsidDel="00000000" w:rsidR="00000000" w:rsidRPr="00000000">
        <w:rPr>
          <w:rFonts w:ascii="Gothic A1" w:cs="Gothic A1" w:eastAsia="Gothic A1" w:hAnsi="Gothic A1"/>
          <w:b w:val="1"/>
          <w:bCs w:val="1"/>
          <w:sz w:val="22"/>
          <w:szCs w:val="22"/>
          <w:rtl w:val="0"/>
        </w:rPr>
        <w:t xml:space="preserve">$46.9M in net distributions</w:t>
      </w:r>
      <w:r w:rsidDel="00000000" w:rsidR="00000000" w:rsidRPr="00000000">
        <w:rPr>
          <w:rFonts w:ascii="Gothic A1" w:cs="Gothic A1" w:eastAsia="Gothic A1" w:hAnsi="Gothic A1"/>
          <w:sz w:val="22"/>
          <w:szCs w:val="22"/>
          <w:rtl w:val="0"/>
        </w:rPr>
        <w:t xml:space="preserve">, equating to </w:t>
      </w:r>
      <w:r w:rsidDel="00000000" w:rsidR="00000000" w:rsidRPr="00000000">
        <w:rPr>
          <w:rFonts w:ascii="Gothic A1" w:cs="Gothic A1" w:eastAsia="Gothic A1" w:hAnsi="Gothic A1"/>
          <w:b w:val="1"/>
          <w:bCs w:val="1"/>
          <w:sz w:val="22"/>
          <w:szCs w:val="22"/>
          <w:rtl w:val="0"/>
        </w:rPr>
        <w:t xml:space="preserve">~45.4% of invested capital</w:t>
      </w:r>
      <w:r w:rsidDel="00000000" w:rsidR="00000000" w:rsidRPr="00000000">
        <w:rPr>
          <w:rFonts w:ascii="Gothic A1" w:cs="Gothic A1" w:eastAsia="Gothic A1" w:hAnsi="Gothic A1"/>
          <w:sz w:val="22"/>
          <w:szCs w:val="22"/>
          <w:rtl w:val="0"/>
        </w:rPr>
        <w:t xml:space="preserve">, and is currently generating an estimated </w:t>
      </w:r>
      <w:r w:rsidDel="00000000" w:rsidR="00000000" w:rsidRPr="00000000">
        <w:rPr>
          <w:rFonts w:ascii="Gothic A1" w:cs="Gothic A1" w:eastAsia="Gothic A1" w:hAnsi="Gothic A1"/>
          <w:b w:val="1"/>
          <w:bCs w:val="1"/>
          <w:sz w:val="22"/>
          <w:szCs w:val="22"/>
          <w:rtl w:val="0"/>
        </w:rPr>
        <w:t xml:space="preserve">net IRR of ~1%</w:t>
      </w:r>
      <w:r w:rsidDel="00000000" w:rsidR="00000000" w:rsidRPr="00000000">
        <w:rPr>
          <w:rFonts w:ascii="Gothic A1" w:cs="Gothic A1" w:eastAsia="Gothic A1" w:hAnsi="Gothic A1"/>
          <w:sz w:val="22"/>
          <w:szCs w:val="22"/>
          <w:rtl w:val="0"/>
        </w:rPr>
        <w:t xml:space="preserve"> with a substantial portion of the portfolio still unrealized .</w:t>
      </w:r>
    </w:p>
    <w:p w:rsidR="00000000" w:rsidDel="00000000" w:rsidP="00000000" w:rsidRDefault="00000000" w:rsidRPr="00000000" w14:paraId="000001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4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4F">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Q3 2025 was a strong quarter</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$5.07M distributed</w:t>
      </w:r>
      <w:r w:rsidDel="00000000" w:rsidR="00000000" w:rsidRPr="00000000">
        <w:rPr>
          <w:rFonts w:ascii="Gothic A1" w:cs="Gothic A1" w:eastAsia="Gothic A1" w:hAnsi="Gothic A1"/>
          <w:sz w:val="22"/>
          <w:szCs w:val="22"/>
          <w:rtl w:val="0"/>
        </w:rPr>
        <w:t xml:space="preserve"> following two full “win” resolutions—LMFII-138 and LMFII-118—continuing positive momentum seen throughout 2025 .</w:t>
      </w:r>
    </w:p>
    <w:p w:rsidR="00000000" w:rsidDel="00000000" w:rsidP="00000000" w:rsidRDefault="00000000" w:rsidRPr="00000000" w14:paraId="00000150">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LMFII-138</w:t>
      </w:r>
      <w:r w:rsidDel="00000000" w:rsidR="00000000" w:rsidRPr="00000000">
        <w:rPr>
          <w:rFonts w:ascii="Gothic A1" w:cs="Gothic A1" w:eastAsia="Gothic A1" w:hAnsi="Gothic A1"/>
          <w:sz w:val="22"/>
          <w:szCs w:val="22"/>
          <w:rtl w:val="0"/>
        </w:rPr>
        <w:t xml:space="preserve"> produced the </w:t>
      </w:r>
      <w:r w:rsidDel="00000000" w:rsidR="00000000" w:rsidRPr="00000000">
        <w:rPr>
          <w:rFonts w:ascii="Gothic A1" w:cs="Gothic A1" w:eastAsia="Gothic A1" w:hAnsi="Gothic A1"/>
          <w:b w:val="1"/>
          <w:bCs w:val="1"/>
          <w:sz w:val="22"/>
          <w:szCs w:val="22"/>
          <w:rtl w:val="0"/>
        </w:rPr>
        <w:t xml:space="preserve">largest MOIC in the fund’s history</w:t>
      </w:r>
      <w:r w:rsidDel="00000000" w:rsidR="00000000" w:rsidRPr="00000000">
        <w:rPr>
          <w:rFonts w:ascii="Gothic A1" w:cs="Gothic A1" w:eastAsia="Gothic A1" w:hAnsi="Gothic A1"/>
          <w:sz w:val="22"/>
          <w:szCs w:val="22"/>
          <w:rtl w:val="0"/>
        </w:rPr>
        <w:t xml:space="preserve">, returning </w:t>
      </w:r>
      <w:r w:rsidDel="00000000" w:rsidR="00000000" w:rsidRPr="00000000">
        <w:rPr>
          <w:rFonts w:ascii="Gothic A1" w:cs="Gothic A1" w:eastAsia="Gothic A1" w:hAnsi="Gothic A1"/>
          <w:b w:val="1"/>
          <w:bCs w:val="1"/>
          <w:sz w:val="22"/>
          <w:szCs w:val="22"/>
          <w:rtl w:val="0"/>
        </w:rPr>
        <w:t xml:space="preserve">4.03x</w:t>
      </w:r>
      <w:r w:rsidDel="00000000" w:rsidR="00000000" w:rsidRPr="00000000">
        <w:rPr>
          <w:rFonts w:ascii="Gothic A1" w:cs="Gothic A1" w:eastAsia="Gothic A1" w:hAnsi="Gothic A1"/>
          <w:sz w:val="22"/>
          <w:szCs w:val="22"/>
          <w:rtl w:val="0"/>
        </w:rPr>
        <w:t xml:space="preserve"> and an </w:t>
      </w:r>
      <w:r w:rsidDel="00000000" w:rsidR="00000000" w:rsidRPr="00000000">
        <w:rPr>
          <w:rFonts w:ascii="Gothic A1" w:cs="Gothic A1" w:eastAsia="Gothic A1" w:hAnsi="Gothic A1"/>
          <w:b w:val="1"/>
          <w:bCs w:val="1"/>
          <w:sz w:val="22"/>
          <w:szCs w:val="22"/>
          <w:rtl w:val="0"/>
        </w:rPr>
        <w:t xml:space="preserve">IRR of over 46%</w:t>
      </w:r>
      <w:r w:rsidDel="00000000" w:rsidR="00000000" w:rsidRPr="00000000">
        <w:rPr>
          <w:rFonts w:ascii="Gothic A1" w:cs="Gothic A1" w:eastAsia="Gothic A1" w:hAnsi="Gothic A1"/>
          <w:sz w:val="22"/>
          <w:szCs w:val="22"/>
          <w:rtl w:val="0"/>
        </w:rPr>
        <w:t xml:space="preserve">, while </w:t>
      </w:r>
      <w:r w:rsidDel="00000000" w:rsidR="00000000" w:rsidRPr="00000000">
        <w:rPr>
          <w:rFonts w:ascii="Gothic A1" w:cs="Gothic A1" w:eastAsia="Gothic A1" w:hAnsi="Gothic A1"/>
          <w:b w:val="1"/>
          <w:bCs w:val="1"/>
          <w:sz w:val="22"/>
          <w:szCs w:val="22"/>
          <w:rtl w:val="0"/>
        </w:rPr>
        <w:t xml:space="preserve">LMFII-118</w:t>
      </w:r>
      <w:r w:rsidDel="00000000" w:rsidR="00000000" w:rsidRPr="00000000">
        <w:rPr>
          <w:rFonts w:ascii="Gothic A1" w:cs="Gothic A1" w:eastAsia="Gothic A1" w:hAnsi="Gothic A1"/>
          <w:sz w:val="22"/>
          <w:szCs w:val="22"/>
          <w:rtl w:val="0"/>
        </w:rPr>
        <w:t xml:space="preserve"> delivered a </w:t>
      </w:r>
      <w:r w:rsidDel="00000000" w:rsidR="00000000" w:rsidRPr="00000000">
        <w:rPr>
          <w:rFonts w:ascii="Gothic A1" w:cs="Gothic A1" w:eastAsia="Gothic A1" w:hAnsi="Gothic A1"/>
          <w:b w:val="1"/>
          <w:bCs w:val="1"/>
          <w:sz w:val="22"/>
          <w:szCs w:val="22"/>
          <w:rtl w:val="0"/>
        </w:rPr>
        <w:t xml:space="preserve">2.67x MOIC</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24.8% IRR</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51">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Across all </w:t>
      </w:r>
      <w:r w:rsidDel="00000000" w:rsidR="00000000" w:rsidRPr="00000000">
        <w:rPr>
          <w:rFonts w:ascii="Gothic A1" w:cs="Gothic A1" w:eastAsia="Gothic A1" w:hAnsi="Gothic A1"/>
          <w:b w:val="1"/>
          <w:bCs w:val="1"/>
          <w:sz w:val="22"/>
          <w:szCs w:val="22"/>
          <w:rtl w:val="0"/>
        </w:rPr>
        <w:t xml:space="preserve">31 fully resolved investments</w:t>
      </w:r>
      <w:r w:rsidDel="00000000" w:rsidR="00000000" w:rsidRPr="00000000">
        <w:rPr>
          <w:rFonts w:ascii="Gothic A1" w:cs="Gothic A1" w:eastAsia="Gothic A1" w:hAnsi="Gothic A1"/>
          <w:sz w:val="22"/>
          <w:szCs w:val="22"/>
          <w:rtl w:val="0"/>
        </w:rPr>
        <w:t xml:space="preserve">, the portfolio has generated a </w:t>
      </w:r>
      <w:r w:rsidDel="00000000" w:rsidR="00000000" w:rsidRPr="00000000">
        <w:rPr>
          <w:rFonts w:ascii="Gothic A1" w:cs="Gothic A1" w:eastAsia="Gothic A1" w:hAnsi="Gothic A1"/>
          <w:b w:val="1"/>
          <w:bCs w:val="1"/>
          <w:sz w:val="22"/>
          <w:szCs w:val="22"/>
          <w:rtl w:val="0"/>
        </w:rPr>
        <w:t xml:space="preserve">gross MOIC of 1.31x</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wins producing a 1.68x MOIC</w:t>
      </w:r>
      <w:r w:rsidDel="00000000" w:rsidR="00000000" w:rsidRPr="00000000">
        <w:rPr>
          <w:rFonts w:ascii="Gothic A1" w:cs="Gothic A1" w:eastAsia="Gothic A1" w:hAnsi="Gothic A1"/>
          <w:sz w:val="22"/>
          <w:szCs w:val="22"/>
          <w:rtl w:val="0"/>
        </w:rPr>
        <w:t xml:space="preserve"> and losses recovering approximately </w:t>
      </w:r>
      <w:r w:rsidDel="00000000" w:rsidR="00000000" w:rsidRPr="00000000">
        <w:rPr>
          <w:rFonts w:ascii="Gothic A1" w:cs="Gothic A1" w:eastAsia="Gothic A1" w:hAnsi="Gothic A1"/>
          <w:b w:val="1"/>
          <w:bCs w:val="1"/>
          <w:sz w:val="22"/>
          <w:szCs w:val="22"/>
          <w:rtl w:val="0"/>
        </w:rPr>
        <w:t xml:space="preserve">33.5% of capital</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52">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w:t>
      </w:r>
      <w:r w:rsidDel="00000000" w:rsidR="00000000" w:rsidRPr="00000000">
        <w:rPr>
          <w:rFonts w:ascii="Gothic A1" w:cs="Gothic A1" w:eastAsia="Gothic A1" w:hAnsi="Gothic A1"/>
          <w:b w:val="1"/>
          <w:bCs w:val="1"/>
          <w:sz w:val="22"/>
          <w:szCs w:val="22"/>
          <w:rtl w:val="0"/>
        </w:rPr>
        <w:t xml:space="preserve">top five positions</w:t>
      </w:r>
      <w:r w:rsidDel="00000000" w:rsidR="00000000" w:rsidRPr="00000000">
        <w:rPr>
          <w:rFonts w:ascii="Gothic A1" w:cs="Gothic A1" w:eastAsia="Gothic A1" w:hAnsi="Gothic A1"/>
          <w:sz w:val="22"/>
          <w:szCs w:val="22"/>
          <w:rtl w:val="0"/>
        </w:rPr>
        <w:t xml:space="preserve"> represent approximately </w:t>
      </w:r>
      <w:r w:rsidDel="00000000" w:rsidR="00000000" w:rsidRPr="00000000">
        <w:rPr>
          <w:rFonts w:ascii="Gothic A1" w:cs="Gothic A1" w:eastAsia="Gothic A1" w:hAnsi="Gothic A1"/>
          <w:b w:val="1"/>
          <w:bCs w:val="1"/>
          <w:sz w:val="22"/>
          <w:szCs w:val="22"/>
          <w:rtl w:val="0"/>
        </w:rPr>
        <w:t xml:space="preserve">53% of unresolved capital</w:t>
      </w:r>
      <w:r w:rsidDel="00000000" w:rsidR="00000000" w:rsidRPr="00000000">
        <w:rPr>
          <w:rFonts w:ascii="Gothic A1" w:cs="Gothic A1" w:eastAsia="Gothic A1" w:hAnsi="Gothic A1"/>
          <w:sz w:val="22"/>
          <w:szCs w:val="22"/>
          <w:rtl w:val="0"/>
        </w:rPr>
        <w:t xml:space="preserve"> and are generally </w:t>
      </w:r>
      <w:r w:rsidDel="00000000" w:rsidR="00000000" w:rsidRPr="00000000">
        <w:rPr>
          <w:rFonts w:ascii="Gothic A1" w:cs="Gothic A1" w:eastAsia="Gothic A1" w:hAnsi="Gothic A1"/>
          <w:b w:val="1"/>
          <w:bCs w:val="1"/>
          <w:sz w:val="22"/>
          <w:szCs w:val="22"/>
          <w:rtl w:val="0"/>
        </w:rPr>
        <w:t xml:space="preserve">trending neutral to positive</w:t>
      </w:r>
      <w:r w:rsidDel="00000000" w:rsidR="00000000" w:rsidRPr="00000000">
        <w:rPr>
          <w:rFonts w:ascii="Gothic A1" w:cs="Gothic A1" w:eastAsia="Gothic A1" w:hAnsi="Gothic A1"/>
          <w:sz w:val="22"/>
          <w:szCs w:val="22"/>
          <w:rtl w:val="0"/>
        </w:rPr>
        <w:t xml:space="preserve">, with expected MOIC ranges between </w:t>
      </w:r>
      <w:r w:rsidDel="00000000" w:rsidR="00000000" w:rsidRPr="00000000">
        <w:rPr>
          <w:rFonts w:ascii="Gothic A1" w:cs="Gothic A1" w:eastAsia="Gothic A1" w:hAnsi="Gothic A1"/>
          <w:b w:val="1"/>
          <w:bCs w:val="1"/>
          <w:sz w:val="22"/>
          <w:szCs w:val="22"/>
          <w:rtl w:val="0"/>
        </w:rPr>
        <w:t xml:space="preserve">1.3x and 4.15x</w:t>
      </w:r>
      <w:r w:rsidDel="00000000" w:rsidR="00000000" w:rsidRPr="00000000">
        <w:rPr>
          <w:rFonts w:ascii="Gothic A1" w:cs="Gothic A1" w:eastAsia="Gothic A1" w:hAnsi="Gothic A1"/>
          <w:sz w:val="22"/>
          <w:szCs w:val="22"/>
          <w:rtl w:val="0"/>
        </w:rPr>
        <w:t xml:space="preserve">, providing meaningful embedded upside .</w:t>
      </w:r>
    </w:p>
    <w:p w:rsidR="00000000" w:rsidDel="00000000" w:rsidP="00000000" w:rsidRDefault="00000000" w:rsidRPr="00000000" w14:paraId="000001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55">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firmly in its </w:t>
      </w:r>
      <w:r w:rsidDel="00000000" w:rsidR="00000000" w:rsidRPr="00000000">
        <w:rPr>
          <w:rFonts w:ascii="Gothic A1" w:cs="Gothic A1" w:eastAsia="Gothic A1" w:hAnsi="Gothic A1"/>
          <w:b w:val="1"/>
          <w:bCs w:val="1"/>
          <w:sz w:val="22"/>
          <w:szCs w:val="22"/>
          <w:rtl w:val="0"/>
        </w:rPr>
        <w:t xml:space="preserve">harvest phase</w:t>
      </w:r>
      <w:r w:rsidDel="00000000" w:rsidR="00000000" w:rsidRPr="00000000">
        <w:rPr>
          <w:rFonts w:ascii="Gothic A1" w:cs="Gothic A1" w:eastAsia="Gothic A1" w:hAnsi="Gothic A1"/>
          <w:sz w:val="22"/>
          <w:szCs w:val="22"/>
          <w:rtl w:val="0"/>
        </w:rPr>
        <w:t xml:space="preserve">, with accelerating resolution activity and increasing distributions as more cases reach settlement or judgment.</w:t>
      </w:r>
    </w:p>
    <w:p w:rsidR="00000000" w:rsidDel="00000000" w:rsidP="00000000" w:rsidRDefault="00000000" w:rsidRPr="00000000" w14:paraId="00000156">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7">
      <w:pPr>
        <w:pStyle w:val="Heading1"/>
        <w:rPr>
          <w:sz w:val="22"/>
          <w:szCs w:val="22"/>
          <w:u w:val="single"/>
        </w:rPr>
      </w:pPr>
      <w:bookmarkStart w:colFirst="0" w:colLast="0" w:name="_esy6jvslq0fw" w:id="20"/>
      <w:bookmarkEnd w:id="20"/>
      <w:r w:rsidDel="00000000" w:rsidR="00000000" w:rsidRPr="00000000">
        <w:rPr>
          <w:sz w:val="22"/>
          <w:szCs w:val="22"/>
          <w:rtl w:val="0"/>
        </w:rPr>
        <w:t xml:space="preserve">Satori Torani Update [Outperforming]</w:t>
      </w:r>
      <w:r w:rsidDel="00000000" w:rsidR="00000000" w:rsidRPr="00000000">
        <w:rPr>
          <w:rtl w:val="0"/>
        </w:rPr>
      </w:r>
    </w:p>
    <w:p w:rsidR="00000000" w:rsidDel="00000000" w:rsidP="00000000" w:rsidRDefault="00000000" w:rsidRPr="00000000" w14:paraId="0000015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59">
      <w:pPr>
        <w:rPr>
          <w:sz w:val="22"/>
          <w:szCs w:val="22"/>
        </w:rPr>
      </w:pPr>
      <w:r w:rsidDel="00000000" w:rsidR="00000000" w:rsidRPr="00000000">
        <w:rPr>
          <w:rtl w:val="0"/>
        </w:rPr>
      </w:r>
    </w:p>
    <w:p w:rsidR="00000000" w:rsidDel="00000000" w:rsidP="00000000" w:rsidRDefault="00000000" w:rsidRPr="00000000" w14:paraId="0000015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5B">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5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5E">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Torani (R. Torre &amp; Company)</w:t>
      </w:r>
      <w:r w:rsidDel="00000000" w:rsidR="00000000" w:rsidRPr="00000000">
        <w:rPr>
          <w:rFonts w:ascii="Gothic A1" w:cs="Gothic A1" w:eastAsia="Gothic A1" w:hAnsi="Gothic A1"/>
          <w:sz w:val="22"/>
          <w:szCs w:val="22"/>
          <w:rtl w:val="0"/>
        </w:rPr>
        <w:t xml:space="preserve"> is a core Satori co-investment, with Satori investing </w:t>
      </w:r>
      <w:r w:rsidDel="00000000" w:rsidR="00000000" w:rsidRPr="00000000">
        <w:rPr>
          <w:rFonts w:ascii="Gothic A1" w:cs="Gothic A1" w:eastAsia="Gothic A1" w:hAnsi="Gothic A1"/>
          <w:b w:val="1"/>
          <w:bCs w:val="1"/>
          <w:sz w:val="22"/>
          <w:szCs w:val="22"/>
          <w:rtl w:val="0"/>
        </w:rPr>
        <w:t xml:space="preserve">$71.9M in December 2021</w:t>
      </w:r>
      <w:r w:rsidDel="00000000" w:rsidR="00000000" w:rsidRPr="00000000">
        <w:rPr>
          <w:rFonts w:ascii="Gothic A1" w:cs="Gothic A1" w:eastAsia="Gothic A1" w:hAnsi="Gothic A1"/>
          <w:sz w:val="22"/>
          <w:szCs w:val="22"/>
          <w:rtl w:val="0"/>
        </w:rPr>
        <w:t xml:space="preserve"> to acquire approximately </w:t>
      </w:r>
      <w:r w:rsidDel="00000000" w:rsidR="00000000" w:rsidRPr="00000000">
        <w:rPr>
          <w:rFonts w:ascii="Gothic A1" w:cs="Gothic A1" w:eastAsia="Gothic A1" w:hAnsi="Gothic A1"/>
          <w:b w:val="1"/>
          <w:bCs w:val="1"/>
          <w:sz w:val="22"/>
          <w:szCs w:val="22"/>
          <w:rtl w:val="0"/>
        </w:rPr>
        <w:t xml:space="preserve">36% ownership</w:t>
      </w:r>
      <w:r w:rsidDel="00000000" w:rsidR="00000000" w:rsidRPr="00000000">
        <w:rPr>
          <w:rFonts w:ascii="Gothic A1" w:cs="Gothic A1" w:eastAsia="Gothic A1" w:hAnsi="Gothic A1"/>
          <w:sz w:val="22"/>
          <w:szCs w:val="22"/>
          <w:rtl w:val="0"/>
        </w:rPr>
        <w:t xml:space="preserve">, at a valuation meaningfully below industry comparables .</w:t>
      </w:r>
    </w:p>
    <w:p w:rsidR="00000000" w:rsidDel="00000000" w:rsidP="00000000" w:rsidRDefault="00000000" w:rsidRPr="00000000" w14:paraId="0000015F">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As of </w:t>
      </w:r>
      <w:r w:rsidDel="00000000" w:rsidR="00000000" w:rsidRPr="00000000">
        <w:rPr>
          <w:rFonts w:ascii="Gothic A1" w:cs="Gothic A1" w:eastAsia="Gothic A1" w:hAnsi="Gothic A1"/>
          <w:b w:val="1"/>
          <w:bCs w:val="1"/>
          <w:sz w:val="22"/>
          <w:szCs w:val="22"/>
          <w:rtl w:val="0"/>
        </w:rPr>
        <w:t xml:space="preserve">Q3 2025</w:t>
      </w:r>
      <w:r w:rsidDel="00000000" w:rsidR="00000000" w:rsidRPr="00000000">
        <w:rPr>
          <w:rFonts w:ascii="Gothic A1" w:cs="Gothic A1" w:eastAsia="Gothic A1" w:hAnsi="Gothic A1"/>
          <w:sz w:val="22"/>
          <w:szCs w:val="22"/>
          <w:rtl w:val="0"/>
        </w:rPr>
        <w:t xml:space="preserve">, Torani is generating a </w:t>
      </w:r>
      <w:r w:rsidDel="00000000" w:rsidR="00000000" w:rsidRPr="00000000">
        <w:rPr>
          <w:rFonts w:ascii="Gothic A1" w:cs="Gothic A1" w:eastAsia="Gothic A1" w:hAnsi="Gothic A1"/>
          <w:b w:val="1"/>
          <w:bCs w:val="1"/>
          <w:sz w:val="22"/>
          <w:szCs w:val="22"/>
          <w:rtl w:val="0"/>
        </w:rPr>
        <w:t xml:space="preserve">gross IRR of 41.7% and net IRR of 35.2%</w:t>
      </w:r>
      <w:r w:rsidDel="00000000" w:rsidR="00000000" w:rsidRPr="00000000">
        <w:rPr>
          <w:rFonts w:ascii="Gothic A1" w:cs="Gothic A1" w:eastAsia="Gothic A1" w:hAnsi="Gothic A1"/>
          <w:sz w:val="22"/>
          <w:szCs w:val="22"/>
          <w:rtl w:val="0"/>
        </w:rPr>
        <w:t xml:space="preserve">, with a </w:t>
      </w:r>
      <w:r w:rsidDel="00000000" w:rsidR="00000000" w:rsidRPr="00000000">
        <w:rPr>
          <w:rFonts w:ascii="Gothic A1" w:cs="Gothic A1" w:eastAsia="Gothic A1" w:hAnsi="Gothic A1"/>
          <w:b w:val="1"/>
          <w:bCs w:val="1"/>
          <w:sz w:val="22"/>
          <w:szCs w:val="22"/>
          <w:rtl w:val="0"/>
        </w:rPr>
        <w:t xml:space="preserve">gross MOIC of 3.7x and net MOIC of 3.1x</w:t>
      </w:r>
      <w:r w:rsidDel="00000000" w:rsidR="00000000" w:rsidRPr="00000000">
        <w:rPr>
          <w:rFonts w:ascii="Gothic A1" w:cs="Gothic A1" w:eastAsia="Gothic A1" w:hAnsi="Gothic A1"/>
          <w:sz w:val="22"/>
          <w:szCs w:val="22"/>
          <w:rtl w:val="0"/>
        </w:rPr>
        <w:t xml:space="preserve">, making it one of Satori’s top-performing investments .</w:t>
      </w:r>
    </w:p>
    <w:p w:rsidR="00000000" w:rsidDel="00000000" w:rsidP="00000000" w:rsidRDefault="00000000" w:rsidRPr="00000000" w14:paraId="00000160">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LTM EBITDA has expanded from $31.4M at acquisition to $81.8M currently</w:t>
      </w:r>
      <w:r w:rsidDel="00000000" w:rsidR="00000000" w:rsidRPr="00000000">
        <w:rPr>
          <w:rFonts w:ascii="Gothic A1" w:cs="Gothic A1" w:eastAsia="Gothic A1" w:hAnsi="Gothic A1"/>
          <w:sz w:val="22"/>
          <w:szCs w:val="22"/>
          <w:rtl w:val="0"/>
        </w:rPr>
        <w:t xml:space="preserve">, reflecting substantial operating leverage and execution against the original growth thesis .</w:t>
      </w:r>
    </w:p>
    <w:p w:rsidR="00000000" w:rsidDel="00000000" w:rsidP="00000000" w:rsidRDefault="00000000" w:rsidRPr="00000000" w14:paraId="00000161">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Of the original </w:t>
      </w:r>
      <w:r w:rsidDel="00000000" w:rsidR="00000000" w:rsidRPr="00000000">
        <w:rPr>
          <w:rFonts w:ascii="Gothic A1" w:cs="Gothic A1" w:eastAsia="Gothic A1" w:hAnsi="Gothic A1"/>
          <w:b w:val="1"/>
          <w:bCs w:val="1"/>
          <w:sz w:val="22"/>
          <w:szCs w:val="22"/>
          <w:rtl w:val="0"/>
        </w:rPr>
        <w:t xml:space="preserve">$71.9M invested</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$67.4M remains unreturned</w:t>
      </w:r>
      <w:r w:rsidDel="00000000" w:rsidR="00000000" w:rsidRPr="00000000">
        <w:rPr>
          <w:rFonts w:ascii="Gothic A1" w:cs="Gothic A1" w:eastAsia="Gothic A1" w:hAnsi="Gothic A1"/>
          <w:sz w:val="22"/>
          <w:szCs w:val="22"/>
          <w:rtl w:val="0"/>
        </w:rPr>
        <w:t xml:space="preserve">, indicating the investment is still largely unrealized with meaningful remaining upside potential .</w:t>
      </w:r>
    </w:p>
    <w:p w:rsidR="00000000" w:rsidDel="00000000" w:rsidP="00000000" w:rsidRDefault="00000000" w:rsidRPr="00000000" w14:paraId="0000016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6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64">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Q3 2025 was the highest revenue quarter in Torani’s history</w:t>
      </w:r>
      <w:r w:rsidDel="00000000" w:rsidR="00000000" w:rsidRPr="00000000">
        <w:rPr>
          <w:rFonts w:ascii="Gothic A1" w:cs="Gothic A1" w:eastAsia="Gothic A1" w:hAnsi="Gothic A1"/>
          <w:sz w:val="22"/>
          <w:szCs w:val="22"/>
          <w:rtl w:val="0"/>
        </w:rPr>
        <w:t xml:space="preserve">, pushing </w:t>
      </w:r>
      <w:r w:rsidDel="00000000" w:rsidR="00000000" w:rsidRPr="00000000">
        <w:rPr>
          <w:rFonts w:ascii="Gothic A1" w:cs="Gothic A1" w:eastAsia="Gothic A1" w:hAnsi="Gothic A1"/>
          <w:b w:val="1"/>
          <w:bCs w:val="1"/>
          <w:sz w:val="22"/>
          <w:szCs w:val="22"/>
          <w:rtl w:val="0"/>
        </w:rPr>
        <w:t xml:space="preserve">year-to-date net revenue $27.5M above the 2025 target of $477M</w:t>
      </w:r>
      <w:r w:rsidDel="00000000" w:rsidR="00000000" w:rsidRPr="00000000">
        <w:rPr>
          <w:rFonts w:ascii="Gothic A1" w:cs="Gothic A1" w:eastAsia="Gothic A1" w:hAnsi="Gothic A1"/>
          <w:sz w:val="22"/>
          <w:szCs w:val="22"/>
          <w:rtl w:val="0"/>
        </w:rPr>
        <w:t xml:space="preserve">, with management expecting continued demand strength .</w:t>
      </w:r>
    </w:p>
    <w:p w:rsidR="00000000" w:rsidDel="00000000" w:rsidP="00000000" w:rsidRDefault="00000000" w:rsidRPr="00000000" w14:paraId="00000165">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EBITDA performance continues to exceed expectations, with </w:t>
      </w:r>
      <w:r w:rsidDel="00000000" w:rsidR="00000000" w:rsidRPr="00000000">
        <w:rPr>
          <w:rFonts w:ascii="Gothic A1" w:cs="Gothic A1" w:eastAsia="Gothic A1" w:hAnsi="Gothic A1"/>
          <w:b w:val="1"/>
          <w:bCs w:val="1"/>
          <w:sz w:val="22"/>
          <w:szCs w:val="22"/>
          <w:rtl w:val="0"/>
        </w:rPr>
        <w:t xml:space="preserve">current EBITDA ~$81.8M</w:t>
      </w:r>
      <w:r w:rsidDel="00000000" w:rsidR="00000000" w:rsidRPr="00000000">
        <w:rPr>
          <w:rFonts w:ascii="Gothic A1" w:cs="Gothic A1" w:eastAsia="Gothic A1" w:hAnsi="Gothic A1"/>
          <w:sz w:val="22"/>
          <w:szCs w:val="22"/>
          <w:rtl w:val="0"/>
        </w:rPr>
        <w:t xml:space="preserve">, more than </w:t>
      </w:r>
      <w:r w:rsidDel="00000000" w:rsidR="00000000" w:rsidRPr="00000000">
        <w:rPr>
          <w:rFonts w:ascii="Gothic A1" w:cs="Gothic A1" w:eastAsia="Gothic A1" w:hAnsi="Gothic A1"/>
          <w:b w:val="1"/>
          <w:bCs w:val="1"/>
          <w:sz w:val="22"/>
          <w:szCs w:val="22"/>
          <w:rtl w:val="0"/>
        </w:rPr>
        <w:t xml:space="preserve">$10M above the company’s 2025 plan of $70M</w:t>
      </w:r>
      <w:r w:rsidDel="00000000" w:rsidR="00000000" w:rsidRPr="00000000">
        <w:rPr>
          <w:rFonts w:ascii="Gothic A1" w:cs="Gothic A1" w:eastAsia="Gothic A1" w:hAnsi="Gothic A1"/>
          <w:sz w:val="22"/>
          <w:szCs w:val="22"/>
          <w:rtl w:val="0"/>
        </w:rPr>
        <w:t xml:space="preserve">, reinforcing Torani’s strong margin profile alongside growth .</w:t>
      </w:r>
    </w:p>
    <w:p w:rsidR="00000000" w:rsidDel="00000000" w:rsidP="00000000" w:rsidRDefault="00000000" w:rsidRPr="00000000" w14:paraId="0000016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6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68">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Torani experienced </w:t>
      </w:r>
      <w:r w:rsidDel="00000000" w:rsidR="00000000" w:rsidRPr="00000000">
        <w:rPr>
          <w:rFonts w:ascii="Gothic A1" w:cs="Gothic A1" w:eastAsia="Gothic A1" w:hAnsi="Gothic A1"/>
          <w:b w:val="1"/>
          <w:bCs w:val="1"/>
          <w:sz w:val="22"/>
          <w:szCs w:val="22"/>
          <w:rtl w:val="0"/>
        </w:rPr>
        <w:t xml:space="preserve">inventory management challenges</w:t>
      </w:r>
      <w:r w:rsidDel="00000000" w:rsidR="00000000" w:rsidRPr="00000000">
        <w:rPr>
          <w:rFonts w:ascii="Gothic A1" w:cs="Gothic A1" w:eastAsia="Gothic A1" w:hAnsi="Gothic A1"/>
          <w:sz w:val="22"/>
          <w:szCs w:val="22"/>
          <w:rtl w:val="0"/>
        </w:rPr>
        <w:t xml:space="preserve"> earlier in the year, including lower spring fill rates that created temporary customer frustration, but these issues were resolved, culminating in a </w:t>
      </w:r>
      <w:r w:rsidDel="00000000" w:rsidR="00000000" w:rsidRPr="00000000">
        <w:rPr>
          <w:rFonts w:ascii="Gothic A1" w:cs="Gothic A1" w:eastAsia="Gothic A1" w:hAnsi="Gothic A1"/>
          <w:b w:val="1"/>
          <w:bCs w:val="1"/>
          <w:sz w:val="22"/>
          <w:szCs w:val="22"/>
          <w:rtl w:val="0"/>
        </w:rPr>
        <w:t xml:space="preserve">record Q3 sales quarter</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69">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has proactively addressed inventory planning by </w:t>
      </w:r>
      <w:r w:rsidDel="00000000" w:rsidR="00000000" w:rsidRPr="00000000">
        <w:rPr>
          <w:rFonts w:ascii="Gothic A1" w:cs="Gothic A1" w:eastAsia="Gothic A1" w:hAnsi="Gothic A1"/>
          <w:b w:val="1"/>
          <w:bCs w:val="1"/>
          <w:sz w:val="22"/>
          <w:szCs w:val="22"/>
          <w:rtl w:val="0"/>
        </w:rPr>
        <w:t xml:space="preserve">repairing key customer relationships</w:t>
      </w:r>
      <w:r w:rsidDel="00000000" w:rsidR="00000000" w:rsidRPr="00000000">
        <w:rPr>
          <w:rFonts w:ascii="Gothic A1" w:cs="Gothic A1" w:eastAsia="Gothic A1" w:hAnsi="Gothic A1"/>
          <w:sz w:val="22"/>
          <w:szCs w:val="22"/>
          <w:rtl w:val="0"/>
        </w:rPr>
        <w:t xml:space="preserve">, hiring a </w:t>
      </w:r>
      <w:r w:rsidDel="00000000" w:rsidR="00000000" w:rsidRPr="00000000">
        <w:rPr>
          <w:rFonts w:ascii="Gothic A1" w:cs="Gothic A1" w:eastAsia="Gothic A1" w:hAnsi="Gothic A1"/>
          <w:b w:val="1"/>
          <w:bCs w:val="1"/>
          <w:sz w:val="22"/>
          <w:szCs w:val="22"/>
          <w:rtl w:val="0"/>
        </w:rPr>
        <w:t xml:space="preserve">dedicated inventory consultant and a new full-time employee</w:t>
      </w:r>
      <w:r w:rsidDel="00000000" w:rsidR="00000000" w:rsidRPr="00000000">
        <w:rPr>
          <w:rFonts w:ascii="Gothic A1" w:cs="Gothic A1" w:eastAsia="Gothic A1" w:hAnsi="Gothic A1"/>
          <w:sz w:val="22"/>
          <w:szCs w:val="22"/>
          <w:rtl w:val="0"/>
        </w:rPr>
        <w:t xml:space="preserve">, and implementing improved forecasting processes, with </w:t>
      </w:r>
      <w:r w:rsidDel="00000000" w:rsidR="00000000" w:rsidRPr="00000000">
        <w:rPr>
          <w:rFonts w:ascii="Gothic A1" w:cs="Gothic A1" w:eastAsia="Gothic A1" w:hAnsi="Gothic A1"/>
          <w:b w:val="1"/>
          <w:bCs w:val="1"/>
          <w:sz w:val="22"/>
          <w:szCs w:val="22"/>
          <w:rtl w:val="0"/>
        </w:rPr>
        <w:t xml:space="preserve">no expected long-term customer impact</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16A">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B">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C">
      <w:pPr>
        <w:pStyle w:val="Heading1"/>
        <w:rPr>
          <w:sz w:val="22"/>
          <w:szCs w:val="22"/>
          <w:u w:val="single"/>
        </w:rPr>
      </w:pPr>
      <w:bookmarkStart w:colFirst="0" w:colLast="0" w:name="_xj6964rwy9ks" w:id="21"/>
      <w:bookmarkEnd w:id="21"/>
      <w:r w:rsidDel="00000000" w:rsidR="00000000" w:rsidRPr="00000000">
        <w:rPr>
          <w:sz w:val="22"/>
          <w:szCs w:val="22"/>
          <w:rtl w:val="0"/>
        </w:rPr>
        <w:t xml:space="preserve">Trinity Houston Prime [Underperforming]</w:t>
      </w:r>
      <w:r w:rsidDel="00000000" w:rsidR="00000000" w:rsidRPr="00000000">
        <w:rPr>
          <w:rtl w:val="0"/>
        </w:rPr>
      </w:r>
    </w:p>
    <w:p w:rsidR="00000000" w:rsidDel="00000000" w:rsidP="00000000" w:rsidRDefault="00000000" w:rsidRPr="00000000" w14:paraId="0000016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6E">
      <w:pPr>
        <w:rPr>
          <w:sz w:val="22"/>
          <w:szCs w:val="22"/>
        </w:rPr>
      </w:pPr>
      <w:r w:rsidDel="00000000" w:rsidR="00000000" w:rsidRPr="00000000">
        <w:rPr>
          <w:rtl w:val="0"/>
        </w:rPr>
      </w:r>
    </w:p>
    <w:p w:rsidR="00000000" w:rsidDel="00000000" w:rsidP="00000000" w:rsidRDefault="00000000" w:rsidRPr="00000000" w14:paraId="0000016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70">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73">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rate dropped to </w:t>
      </w:r>
      <w:r w:rsidDel="00000000" w:rsidR="00000000" w:rsidRPr="00000000">
        <w:rPr>
          <w:rFonts w:ascii="Gothic A1" w:cs="Gothic A1" w:eastAsia="Gothic A1" w:hAnsi="Gothic A1"/>
          <w:b w:val="1"/>
          <w:bCs w:val="1"/>
          <w:sz w:val="22"/>
          <w:szCs w:val="22"/>
          <w:rtl w:val="0"/>
        </w:rPr>
        <w:t xml:space="preserve">~76%</w:t>
      </w:r>
      <w:r w:rsidDel="00000000" w:rsidR="00000000" w:rsidRPr="00000000">
        <w:rPr>
          <w:rFonts w:ascii="Gothic A1" w:cs="Gothic A1" w:eastAsia="Gothic A1" w:hAnsi="Gothic A1"/>
          <w:sz w:val="22"/>
          <w:szCs w:val="22"/>
          <w:rtl w:val="0"/>
        </w:rPr>
        <w:t xml:space="preserve"> post-sale of properties.</w:t>
      </w:r>
    </w:p>
    <w:p w:rsidR="00000000" w:rsidDel="00000000" w:rsidP="00000000" w:rsidRDefault="00000000" w:rsidRPr="00000000" w14:paraId="00000174">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experienced a drop in total revenue in Q3 2025 to </w:t>
      </w:r>
      <w:r w:rsidDel="00000000" w:rsidR="00000000" w:rsidRPr="00000000">
        <w:rPr>
          <w:rFonts w:ascii="Gothic A1" w:cs="Gothic A1" w:eastAsia="Gothic A1" w:hAnsi="Gothic A1"/>
          <w:b w:val="1"/>
          <w:bCs w:val="1"/>
          <w:sz w:val="22"/>
          <w:szCs w:val="22"/>
          <w:rtl w:val="0"/>
        </w:rPr>
        <w:t xml:space="preserve">$1.79M</w:t>
      </w:r>
      <w:r w:rsidDel="00000000" w:rsidR="00000000" w:rsidRPr="00000000">
        <w:rPr>
          <w:rFonts w:ascii="Gothic A1" w:cs="Gothic A1" w:eastAsia="Gothic A1" w:hAnsi="Gothic A1"/>
          <w:sz w:val="22"/>
          <w:szCs w:val="22"/>
          <w:rtl w:val="0"/>
        </w:rPr>
        <w:t xml:space="preserve">, down from </w:t>
      </w:r>
      <w:r w:rsidDel="00000000" w:rsidR="00000000" w:rsidRPr="00000000">
        <w:rPr>
          <w:rFonts w:ascii="Gothic A1" w:cs="Gothic A1" w:eastAsia="Gothic A1" w:hAnsi="Gothic A1"/>
          <w:b w:val="1"/>
          <w:bCs w:val="1"/>
          <w:sz w:val="22"/>
          <w:szCs w:val="22"/>
          <w:rtl w:val="0"/>
        </w:rPr>
        <w:t xml:space="preserve">$2.41M</w:t>
      </w:r>
      <w:r w:rsidDel="00000000" w:rsidR="00000000" w:rsidRPr="00000000">
        <w:rPr>
          <w:rFonts w:ascii="Gothic A1" w:cs="Gothic A1" w:eastAsia="Gothic A1" w:hAnsi="Gothic A1"/>
          <w:sz w:val="22"/>
          <w:szCs w:val="22"/>
          <w:rtl w:val="0"/>
        </w:rPr>
        <w:t xml:space="preserve"> in Q2, primarily due to the sale of three well-occupied campuses.</w:t>
        <w:br w:type="textWrapping"/>
      </w:r>
    </w:p>
    <w:p w:rsidR="00000000" w:rsidDel="00000000" w:rsidP="00000000" w:rsidRDefault="00000000" w:rsidRPr="00000000" w14:paraId="00000175">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Operating Income (NOI)</w:t>
      </w:r>
      <w:r w:rsidDel="00000000" w:rsidR="00000000" w:rsidRPr="00000000">
        <w:rPr>
          <w:rFonts w:ascii="Gothic A1" w:cs="Gothic A1" w:eastAsia="Gothic A1" w:hAnsi="Gothic A1"/>
          <w:sz w:val="22"/>
          <w:szCs w:val="22"/>
          <w:rtl w:val="0"/>
        </w:rPr>
        <w:t xml:space="preserve"> also declined significantly to </w:t>
      </w:r>
      <w:r w:rsidDel="00000000" w:rsidR="00000000" w:rsidRPr="00000000">
        <w:rPr>
          <w:rFonts w:ascii="Gothic A1" w:cs="Gothic A1" w:eastAsia="Gothic A1" w:hAnsi="Gothic A1"/>
          <w:b w:val="1"/>
          <w:bCs w:val="1"/>
          <w:sz w:val="22"/>
          <w:szCs w:val="22"/>
          <w:rtl w:val="0"/>
        </w:rPr>
        <w:t xml:space="preserve">$958K</w:t>
      </w:r>
      <w:r w:rsidDel="00000000" w:rsidR="00000000" w:rsidRPr="00000000">
        <w:rPr>
          <w:rFonts w:ascii="Gothic A1" w:cs="Gothic A1" w:eastAsia="Gothic A1" w:hAnsi="Gothic A1"/>
          <w:sz w:val="22"/>
          <w:szCs w:val="22"/>
          <w:rtl w:val="0"/>
        </w:rPr>
        <w:t xml:space="preserve"> from </w:t>
      </w:r>
      <w:r w:rsidDel="00000000" w:rsidR="00000000" w:rsidRPr="00000000">
        <w:rPr>
          <w:rFonts w:ascii="Gothic A1" w:cs="Gothic A1" w:eastAsia="Gothic A1" w:hAnsi="Gothic A1"/>
          <w:b w:val="1"/>
          <w:bCs w:val="1"/>
          <w:sz w:val="22"/>
          <w:szCs w:val="22"/>
          <w:rtl w:val="0"/>
        </w:rPr>
        <w:t xml:space="preserve">$1.54M</w:t>
      </w:r>
      <w:r w:rsidDel="00000000" w:rsidR="00000000" w:rsidRPr="00000000">
        <w:rPr>
          <w:rFonts w:ascii="Gothic A1" w:cs="Gothic A1" w:eastAsia="Gothic A1" w:hAnsi="Gothic A1"/>
          <w:sz w:val="22"/>
          <w:szCs w:val="22"/>
          <w:rtl w:val="0"/>
        </w:rPr>
        <w:t xml:space="preserve"> in Q2.</w:t>
        <w:br w:type="textWrapping"/>
      </w:r>
    </w:p>
    <w:p w:rsidR="00000000" w:rsidDel="00000000" w:rsidP="00000000" w:rsidRDefault="00000000" w:rsidRPr="00000000" w14:paraId="00000176">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Debt Service Coverage Ratio (DSCR)</w:t>
      </w:r>
      <w:r w:rsidDel="00000000" w:rsidR="00000000" w:rsidRPr="00000000">
        <w:rPr>
          <w:rFonts w:ascii="Gothic A1" w:cs="Gothic A1" w:eastAsia="Gothic A1" w:hAnsi="Gothic A1"/>
          <w:sz w:val="22"/>
          <w:szCs w:val="22"/>
          <w:rtl w:val="0"/>
        </w:rPr>
        <w:t xml:space="preserve"> fell to </w:t>
      </w:r>
      <w:r w:rsidDel="00000000" w:rsidR="00000000" w:rsidRPr="00000000">
        <w:rPr>
          <w:rFonts w:ascii="Gothic A1" w:cs="Gothic A1" w:eastAsia="Gothic A1" w:hAnsi="Gothic A1"/>
          <w:b w:val="1"/>
          <w:bCs w:val="1"/>
          <w:sz w:val="22"/>
          <w:szCs w:val="22"/>
          <w:rtl w:val="0"/>
        </w:rPr>
        <w:t xml:space="preserve">0.68x</w:t>
      </w:r>
      <w:r w:rsidDel="00000000" w:rsidR="00000000" w:rsidRPr="00000000">
        <w:rPr>
          <w:rFonts w:ascii="Gothic A1" w:cs="Gothic A1" w:eastAsia="Gothic A1" w:hAnsi="Gothic A1"/>
          <w:sz w:val="22"/>
          <w:szCs w:val="22"/>
          <w:rtl w:val="0"/>
        </w:rPr>
        <w:t xml:space="preserve"> in Q3 from </w:t>
      </w:r>
      <w:r w:rsidDel="00000000" w:rsidR="00000000" w:rsidRPr="00000000">
        <w:rPr>
          <w:rFonts w:ascii="Gothic A1" w:cs="Gothic A1" w:eastAsia="Gothic A1" w:hAnsi="Gothic A1"/>
          <w:b w:val="1"/>
          <w:bCs w:val="1"/>
          <w:sz w:val="22"/>
          <w:szCs w:val="22"/>
          <w:rtl w:val="0"/>
        </w:rPr>
        <w:t xml:space="preserve">1.14x</w:t>
      </w:r>
      <w:r w:rsidDel="00000000" w:rsidR="00000000" w:rsidRPr="00000000">
        <w:rPr>
          <w:rFonts w:ascii="Gothic A1" w:cs="Gothic A1" w:eastAsia="Gothic A1" w:hAnsi="Gothic A1"/>
          <w:sz w:val="22"/>
          <w:szCs w:val="22"/>
          <w:rtl w:val="0"/>
        </w:rPr>
        <w:t xml:space="preserve"> in Q2, though a </w:t>
      </w:r>
      <w:r w:rsidDel="00000000" w:rsidR="00000000" w:rsidRPr="00000000">
        <w:rPr>
          <w:rFonts w:ascii="Gothic A1" w:cs="Gothic A1" w:eastAsia="Gothic A1" w:hAnsi="Gothic A1"/>
          <w:i w:val="1"/>
          <w:iCs w:val="1"/>
          <w:sz w:val="22"/>
          <w:szCs w:val="22"/>
          <w:rtl w:val="0"/>
        </w:rPr>
        <w:t xml:space="preserve">normalized</w:t>
      </w:r>
      <w:r w:rsidDel="00000000" w:rsidR="00000000" w:rsidRPr="00000000">
        <w:rPr>
          <w:rFonts w:ascii="Gothic A1" w:cs="Gothic A1" w:eastAsia="Gothic A1" w:hAnsi="Gothic A1"/>
          <w:sz w:val="22"/>
          <w:szCs w:val="22"/>
          <w:rtl w:val="0"/>
        </w:rPr>
        <w:t xml:space="preserve"> Q3 DSCR was noted at </w:t>
      </w:r>
      <w:r w:rsidDel="00000000" w:rsidR="00000000" w:rsidRPr="00000000">
        <w:rPr>
          <w:rFonts w:ascii="Gothic A1" w:cs="Gothic A1" w:eastAsia="Gothic A1" w:hAnsi="Gothic A1"/>
          <w:b w:val="1"/>
          <w:bCs w:val="1"/>
          <w:sz w:val="22"/>
          <w:szCs w:val="22"/>
          <w:rtl w:val="0"/>
        </w:rPr>
        <w:t xml:space="preserve">1.40x</w:t>
      </w:r>
      <w:r w:rsidDel="00000000" w:rsidR="00000000" w:rsidRPr="00000000">
        <w:rPr>
          <w:rFonts w:ascii="Gothic A1" w:cs="Gothic A1" w:eastAsia="Gothic A1" w:hAnsi="Gothic A1"/>
          <w:sz w:val="22"/>
          <w:szCs w:val="22"/>
          <w:rtl w:val="0"/>
        </w:rPr>
        <w:t xml:space="preserve"> once adjustments are accounted for.</w:t>
        <w:br w:type="textWrapping"/>
      </w:r>
    </w:p>
    <w:p w:rsidR="00000000" w:rsidDel="00000000" w:rsidP="00000000" w:rsidRDefault="00000000" w:rsidRPr="00000000" w14:paraId="00000177">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expenditures</w:t>
      </w:r>
      <w:r w:rsidDel="00000000" w:rsidR="00000000" w:rsidRPr="00000000">
        <w:rPr>
          <w:rFonts w:ascii="Gothic A1" w:cs="Gothic A1" w:eastAsia="Gothic A1" w:hAnsi="Gothic A1"/>
          <w:sz w:val="22"/>
          <w:szCs w:val="22"/>
          <w:rtl w:val="0"/>
        </w:rPr>
        <w:t xml:space="preserve"> in Q3 totaled </w:t>
      </w:r>
      <w:r w:rsidDel="00000000" w:rsidR="00000000" w:rsidRPr="00000000">
        <w:rPr>
          <w:rFonts w:ascii="Gothic A1" w:cs="Gothic A1" w:eastAsia="Gothic A1" w:hAnsi="Gothic A1"/>
          <w:b w:val="1"/>
          <w:bCs w:val="1"/>
          <w:sz w:val="22"/>
          <w:szCs w:val="22"/>
          <w:rtl w:val="0"/>
        </w:rPr>
        <w:t xml:space="preserve">$136K</w:t>
      </w:r>
      <w:r w:rsidDel="00000000" w:rsidR="00000000" w:rsidRPr="00000000">
        <w:rPr>
          <w:rFonts w:ascii="Gothic A1" w:cs="Gothic A1" w:eastAsia="Gothic A1" w:hAnsi="Gothic A1"/>
          <w:sz w:val="22"/>
          <w:szCs w:val="22"/>
          <w:rtl w:val="0"/>
        </w:rPr>
        <w:t xml:space="preserve">, primarily allocated to leasing commissions (~$87K) and tenant improvements (~$49K), with </w:t>
      </w:r>
      <w:r w:rsidDel="00000000" w:rsidR="00000000" w:rsidRPr="00000000">
        <w:rPr>
          <w:rFonts w:ascii="Gothic A1" w:cs="Gothic A1" w:eastAsia="Gothic A1" w:hAnsi="Gothic A1"/>
          <w:b w:val="1"/>
          <w:bCs w:val="1"/>
          <w:sz w:val="22"/>
          <w:szCs w:val="22"/>
          <w:rtl w:val="0"/>
        </w:rPr>
        <w:t xml:space="preserve">$298K</w:t>
      </w:r>
      <w:r w:rsidDel="00000000" w:rsidR="00000000" w:rsidRPr="00000000">
        <w:rPr>
          <w:rFonts w:ascii="Gothic A1" w:cs="Gothic A1" w:eastAsia="Gothic A1" w:hAnsi="Gothic A1"/>
          <w:sz w:val="22"/>
          <w:szCs w:val="22"/>
          <w:rtl w:val="0"/>
        </w:rPr>
        <w:t xml:space="preserve"> in projected capital needs over the next six months.</w:t>
        <w:br w:type="textWrapping"/>
      </w:r>
    </w:p>
    <w:p w:rsidR="00000000" w:rsidDel="00000000" w:rsidP="00000000" w:rsidRDefault="00000000" w:rsidRPr="00000000" w14:paraId="00000178">
      <w:pPr>
        <w:numPr>
          <w:ilvl w:val="0"/>
          <w:numId w:val="104"/>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Senior Loan Details</w:t>
      </w:r>
      <w:r w:rsidDel="00000000" w:rsidR="00000000" w:rsidRPr="00000000">
        <w:rPr>
          <w:rFonts w:ascii="Gothic A1" w:cs="Gothic A1" w:eastAsia="Gothic A1" w:hAnsi="Gothic A1"/>
          <w:sz w:val="22"/>
          <w:szCs w:val="22"/>
          <w:rtl w:val="0"/>
        </w:rPr>
        <w:t xml:space="preserve">: Fixed rate at </w:t>
      </w:r>
      <w:r w:rsidDel="00000000" w:rsidR="00000000" w:rsidRPr="00000000">
        <w:rPr>
          <w:rFonts w:ascii="Gothic A1" w:cs="Gothic A1" w:eastAsia="Gothic A1" w:hAnsi="Gothic A1"/>
          <w:b w:val="1"/>
          <w:bCs w:val="1"/>
          <w:sz w:val="22"/>
          <w:szCs w:val="22"/>
          <w:rtl w:val="0"/>
        </w:rPr>
        <w:t xml:space="preserve">6.34%</w:t>
      </w:r>
      <w:r w:rsidDel="00000000" w:rsidR="00000000" w:rsidRPr="00000000">
        <w:rPr>
          <w:rFonts w:ascii="Gothic A1" w:cs="Gothic A1" w:eastAsia="Gothic A1" w:hAnsi="Gothic A1"/>
          <w:sz w:val="22"/>
          <w:szCs w:val="22"/>
          <w:rtl w:val="0"/>
        </w:rPr>
        <w:t xml:space="preserve">, interest-only for 18 months, matures August 2030. </w:t>
      </w:r>
      <w:r w:rsidDel="00000000" w:rsidR="00000000" w:rsidRPr="00000000">
        <w:rPr>
          <w:rFonts w:ascii="Gothic A1" w:cs="Gothic A1" w:eastAsia="Gothic A1" w:hAnsi="Gothic A1"/>
          <w:b w:val="1"/>
          <w:bCs w:val="1"/>
          <w:sz w:val="22"/>
          <w:szCs w:val="22"/>
          <w:rtl w:val="0"/>
        </w:rPr>
        <w:t xml:space="preserve">$23M</w:t>
      </w:r>
      <w:r w:rsidDel="00000000" w:rsidR="00000000" w:rsidRPr="00000000">
        <w:rPr>
          <w:rFonts w:ascii="Gothic A1" w:cs="Gothic A1" w:eastAsia="Gothic A1" w:hAnsi="Gothic A1"/>
          <w:sz w:val="22"/>
          <w:szCs w:val="22"/>
          <w:rtl w:val="0"/>
        </w:rPr>
        <w:t xml:space="preserve"> funded at closing, with </w:t>
      </w:r>
      <w:r w:rsidDel="00000000" w:rsidR="00000000" w:rsidRPr="00000000">
        <w:rPr>
          <w:rFonts w:ascii="Gothic A1" w:cs="Gothic A1" w:eastAsia="Gothic A1" w:hAnsi="Gothic A1"/>
          <w:b w:val="1"/>
          <w:bCs w:val="1"/>
          <w:sz w:val="22"/>
          <w:szCs w:val="22"/>
          <w:rtl w:val="0"/>
        </w:rPr>
        <w:t xml:space="preserve">$5.366M</w:t>
      </w:r>
      <w:r w:rsidDel="00000000" w:rsidR="00000000" w:rsidRPr="00000000">
        <w:rPr>
          <w:rFonts w:ascii="Gothic A1" w:cs="Gothic A1" w:eastAsia="Gothic A1" w:hAnsi="Gothic A1"/>
          <w:sz w:val="22"/>
          <w:szCs w:val="22"/>
          <w:rtl w:val="0"/>
        </w:rPr>
        <w:t xml:space="preserve"> available for future CapEx and leasing costs.</w:t>
      </w:r>
    </w:p>
    <w:p w:rsidR="00000000" w:rsidDel="00000000" w:rsidP="00000000" w:rsidRDefault="00000000" w:rsidRPr="00000000" w14:paraId="000001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7B">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quarterly distributions remain paused, the partial portfolio sale and refinancing have lifted prior cash management restrictions, enabling greater operational flexibility.</w:t>
        <w:br w:type="textWrapping"/>
      </w:r>
    </w:p>
    <w:p w:rsidR="00000000" w:rsidDel="00000000" w:rsidP="00000000" w:rsidRDefault="00000000" w:rsidRPr="00000000" w14:paraId="0000017C">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refinance, while cash-neutral, secures future drawdown capabilities and eliminated the need for SOFR interest rate caps, freeing working capital for leasing and CapEx.</w:t>
        <w:br w:type="textWrapping"/>
      </w:r>
    </w:p>
    <w:p w:rsidR="00000000" w:rsidDel="00000000" w:rsidP="00000000" w:rsidRDefault="00000000" w:rsidRPr="00000000" w14:paraId="0000017D">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dropped following asset sales; current focus is on leasing and repositioning remaining properties.</w:t>
        <w:br w:type="textWrapping"/>
      </w:r>
    </w:p>
    <w:p w:rsidR="00000000" w:rsidDel="00000000" w:rsidP="00000000" w:rsidRDefault="00000000" w:rsidRPr="00000000" w14:paraId="0000017E">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Mezzanine and Equity risk scores remain at </w:t>
      </w:r>
      <w:r w:rsidDel="00000000" w:rsidR="00000000" w:rsidRPr="00000000">
        <w:rPr>
          <w:rFonts w:ascii="Gothic A1" w:cs="Gothic A1" w:eastAsia="Gothic A1" w:hAnsi="Gothic A1"/>
          <w:b w:val="1"/>
          <w:bCs w:val="1"/>
          <w:sz w:val="22"/>
          <w:szCs w:val="22"/>
          <w:rtl w:val="0"/>
        </w:rPr>
        <w:t xml:space="preserve">“3”</w:t>
      </w:r>
      <w:r w:rsidDel="00000000" w:rsidR="00000000" w:rsidRPr="00000000">
        <w:rPr>
          <w:rFonts w:ascii="Gothic A1" w:cs="Gothic A1" w:eastAsia="Gothic A1" w:hAnsi="Gothic A1"/>
          <w:sz w:val="22"/>
          <w:szCs w:val="22"/>
          <w:rtl w:val="0"/>
        </w:rPr>
        <w:t xml:space="preserve"> (below pro forma), indicating underperformance vs. original projections, though full principal repayment is still expected for mezzanine investors.</w:t>
      </w:r>
    </w:p>
    <w:p w:rsidR="00000000" w:rsidDel="00000000" w:rsidP="00000000" w:rsidRDefault="00000000" w:rsidRPr="00000000" w14:paraId="0000017F">
      <w:pPr>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18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8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82">
      <w:pPr>
        <w:numPr>
          <w:ilvl w:val="0"/>
          <w:numId w:val="4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0183">
      <w:pPr>
        <w:pStyle w:val="Heading1"/>
        <w:rPr>
          <w:sz w:val="22"/>
          <w:szCs w:val="22"/>
          <w:u w:val="single"/>
        </w:rPr>
      </w:pPr>
      <w:bookmarkStart w:colFirst="0" w:colLast="0" w:name="_hg0nidh6te7p" w:id="22"/>
      <w:bookmarkEnd w:id="22"/>
      <w:r w:rsidDel="00000000" w:rsidR="00000000" w:rsidRPr="00000000">
        <w:rPr>
          <w:sz w:val="22"/>
          <w:szCs w:val="22"/>
          <w:rtl w:val="0"/>
        </w:rPr>
        <w:t xml:space="preserve">Tullis Fund II Update [As Expected]</w:t>
      </w:r>
      <w:r w:rsidDel="00000000" w:rsidR="00000000" w:rsidRPr="00000000">
        <w:rPr>
          <w:rtl w:val="0"/>
        </w:rPr>
      </w:r>
    </w:p>
    <w:p w:rsidR="00000000" w:rsidDel="00000000" w:rsidP="00000000" w:rsidRDefault="00000000" w:rsidRPr="00000000" w14:paraId="0000018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85">
      <w:pPr>
        <w:rPr>
          <w:sz w:val="22"/>
          <w:szCs w:val="22"/>
        </w:rPr>
      </w:pPr>
      <w:r w:rsidDel="00000000" w:rsidR="00000000" w:rsidRPr="00000000">
        <w:rPr>
          <w:rtl w:val="0"/>
        </w:rPr>
      </w:r>
    </w:p>
    <w:p w:rsidR="00000000" w:rsidDel="00000000" w:rsidP="00000000" w:rsidRDefault="00000000" w:rsidRPr="00000000" w14:paraId="0000018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87">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8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8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8A">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September 30, 2025, </w:t>
      </w:r>
      <w:r w:rsidDel="00000000" w:rsidR="00000000" w:rsidRPr="00000000">
        <w:rPr>
          <w:rFonts w:ascii="Gothic A1" w:cs="Gothic A1" w:eastAsia="Gothic A1" w:hAnsi="Gothic A1"/>
          <w:b w:val="1"/>
          <w:bCs w:val="1"/>
          <w:sz w:val="22"/>
          <w:szCs w:val="22"/>
          <w:rtl w:val="0"/>
        </w:rPr>
        <w:t xml:space="preserve">96.75%</w:t>
      </w:r>
      <w:r w:rsidDel="00000000" w:rsidR="00000000" w:rsidRPr="00000000">
        <w:rPr>
          <w:rFonts w:ascii="Gothic A1" w:cs="Gothic A1" w:eastAsia="Gothic A1" w:hAnsi="Gothic A1"/>
          <w:sz w:val="22"/>
          <w:szCs w:val="22"/>
          <w:rtl w:val="0"/>
        </w:rPr>
        <w:t xml:space="preserve"> of total subscribed capital had been called. The remaining </w:t>
      </w:r>
      <w:r w:rsidDel="00000000" w:rsidR="00000000" w:rsidRPr="00000000">
        <w:rPr>
          <w:rFonts w:ascii="Gothic A1" w:cs="Gothic A1" w:eastAsia="Gothic A1" w:hAnsi="Gothic A1"/>
          <w:b w:val="1"/>
          <w:bCs w:val="1"/>
          <w:sz w:val="22"/>
          <w:szCs w:val="22"/>
          <w:rtl w:val="0"/>
        </w:rPr>
        <w:t xml:space="preserve">3.25%</w:t>
      </w:r>
      <w:r w:rsidDel="00000000" w:rsidR="00000000" w:rsidRPr="00000000">
        <w:rPr>
          <w:rFonts w:ascii="Gothic A1" w:cs="Gothic A1" w:eastAsia="Gothic A1" w:hAnsi="Gothic A1"/>
          <w:sz w:val="22"/>
          <w:szCs w:val="22"/>
          <w:rtl w:val="0"/>
        </w:rPr>
        <w:t xml:space="preserve"> was called on November 10, 2025, with a due date of November 20, 2025.</w:t>
      </w:r>
    </w:p>
    <w:p w:rsidR="00000000" w:rsidDel="00000000" w:rsidP="00000000" w:rsidRDefault="00000000" w:rsidRPr="00000000" w14:paraId="0000018B">
      <w:pPr>
        <w:numPr>
          <w:ilvl w:val="0"/>
          <w:numId w:val="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portfolio cost basis: </w:t>
      </w:r>
      <w:r w:rsidDel="00000000" w:rsidR="00000000" w:rsidRPr="00000000">
        <w:rPr>
          <w:rFonts w:ascii="Gothic A1" w:cs="Gothic A1" w:eastAsia="Gothic A1" w:hAnsi="Gothic A1"/>
          <w:b w:val="1"/>
          <w:bCs w:val="1"/>
          <w:sz w:val="22"/>
          <w:szCs w:val="22"/>
          <w:rtl w:val="0"/>
        </w:rPr>
        <w:t xml:space="preserve">$11.1M</w:t>
      </w:r>
      <w:r w:rsidDel="00000000" w:rsidR="00000000" w:rsidRPr="00000000">
        <w:rPr>
          <w:rFonts w:ascii="Gothic A1" w:cs="Gothic A1" w:eastAsia="Gothic A1" w:hAnsi="Gothic A1"/>
          <w:sz w:val="22"/>
          <w:szCs w:val="22"/>
          <w:rtl w:val="0"/>
        </w:rPr>
        <w:t xml:space="preserve">, with a carrying value of </w:t>
      </w:r>
      <w:r w:rsidDel="00000000" w:rsidR="00000000" w:rsidRPr="00000000">
        <w:rPr>
          <w:rFonts w:ascii="Gothic A1" w:cs="Gothic A1" w:eastAsia="Gothic A1" w:hAnsi="Gothic A1"/>
          <w:b w:val="1"/>
          <w:bCs w:val="1"/>
          <w:sz w:val="22"/>
          <w:szCs w:val="22"/>
          <w:rtl w:val="0"/>
        </w:rPr>
        <w:t xml:space="preserve">$13.5M</w:t>
      </w:r>
      <w:r w:rsidDel="00000000" w:rsidR="00000000" w:rsidRPr="00000000">
        <w:rPr>
          <w:rFonts w:ascii="Gothic A1" w:cs="Gothic A1" w:eastAsia="Gothic A1" w:hAnsi="Gothic A1"/>
          <w:sz w:val="22"/>
          <w:szCs w:val="22"/>
          <w:rtl w:val="0"/>
        </w:rPr>
        <w:t xml:space="preserve"> as of 9/30/2025.</w:t>
      </w:r>
    </w:p>
    <w:p w:rsidR="00000000" w:rsidDel="00000000" w:rsidP="00000000" w:rsidRDefault="00000000" w:rsidRPr="00000000" w14:paraId="0000018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8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8E">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shows mixed unrealized performance, with </w:t>
      </w:r>
      <w:r w:rsidDel="00000000" w:rsidR="00000000" w:rsidRPr="00000000">
        <w:rPr>
          <w:rFonts w:ascii="Gothic A1" w:cs="Gothic A1" w:eastAsia="Gothic A1" w:hAnsi="Gothic A1"/>
          <w:b w:val="1"/>
          <w:bCs w:val="1"/>
          <w:sz w:val="22"/>
          <w:szCs w:val="22"/>
          <w:rtl w:val="0"/>
        </w:rPr>
        <w:t xml:space="preserve">Newton (2.4x MOIC)</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Exagen (1.3x)</w:t>
      </w:r>
      <w:r w:rsidDel="00000000" w:rsidR="00000000" w:rsidRPr="00000000">
        <w:rPr>
          <w:rFonts w:ascii="Gothic A1" w:cs="Gothic A1" w:eastAsia="Gothic A1" w:hAnsi="Gothic A1"/>
          <w:sz w:val="22"/>
          <w:szCs w:val="22"/>
          <w:rtl w:val="0"/>
        </w:rPr>
        <w:t xml:space="preserve"> as top performers, while </w:t>
      </w:r>
      <w:r w:rsidDel="00000000" w:rsidR="00000000" w:rsidRPr="00000000">
        <w:rPr>
          <w:rFonts w:ascii="Gothic A1" w:cs="Gothic A1" w:eastAsia="Gothic A1" w:hAnsi="Gothic A1"/>
          <w:b w:val="1"/>
          <w:bCs w:val="1"/>
          <w:sz w:val="22"/>
          <w:szCs w:val="22"/>
          <w:rtl w:val="0"/>
        </w:rPr>
        <w:t xml:space="preserve">electroCore (0.7x)</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TriSalus (0.6x)</w:t>
      </w:r>
      <w:r w:rsidDel="00000000" w:rsidR="00000000" w:rsidRPr="00000000">
        <w:rPr>
          <w:rFonts w:ascii="Gothic A1" w:cs="Gothic A1" w:eastAsia="Gothic A1" w:hAnsi="Gothic A1"/>
          <w:sz w:val="22"/>
          <w:szCs w:val="22"/>
          <w:rtl w:val="0"/>
        </w:rPr>
        <w:t xml:space="preserve"> underperform relative to invested capital.</w:t>
        <w:br w:type="textWrapping"/>
      </w:r>
    </w:p>
    <w:p w:rsidR="00000000" w:rsidDel="00000000" w:rsidP="00000000" w:rsidRDefault="00000000" w:rsidRPr="00000000" w14:paraId="0000018F">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electroCore</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TriSalus</w:t>
      </w:r>
      <w:r w:rsidDel="00000000" w:rsidR="00000000" w:rsidRPr="00000000">
        <w:rPr>
          <w:rFonts w:ascii="Gothic A1" w:cs="Gothic A1" w:eastAsia="Gothic A1" w:hAnsi="Gothic A1"/>
          <w:sz w:val="22"/>
          <w:szCs w:val="22"/>
          <w:rtl w:val="0"/>
        </w:rPr>
        <w:t xml:space="preserve"> remain challenged with continued losses despite revenue growth; both firms are public, and valuation pressure likely reflects market sentiment and capital structure issues.</w:t>
        <w:br w:type="textWrapping"/>
      </w:r>
    </w:p>
    <w:p w:rsidR="00000000" w:rsidDel="00000000" w:rsidP="00000000" w:rsidRDefault="00000000" w:rsidRPr="00000000" w14:paraId="00000190">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leans heavily on Newton's valuation increase, now comprising more than half of total carrying value, reflecting the importance of this holding to fund performance.</w:t>
        <w:br w:type="textWrapping"/>
      </w:r>
    </w:p>
    <w:p w:rsidR="00000000" w:rsidDel="00000000" w:rsidP="00000000" w:rsidRDefault="00000000" w:rsidRPr="00000000" w14:paraId="00000191">
      <w:pPr>
        <w:numPr>
          <w:ilvl w:val="0"/>
          <w:numId w:val="5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portfolio companies have made recent leadership additions or expanded commercial activity, which could positively influence future performance.</w:t>
      </w:r>
    </w:p>
    <w:p w:rsidR="00000000" w:rsidDel="00000000" w:rsidP="00000000" w:rsidRDefault="00000000" w:rsidRPr="00000000" w14:paraId="00000192">
      <w:pPr>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1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95">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Channel Medsystems</w:t>
      </w:r>
      <w:r w:rsidDel="00000000" w:rsidR="00000000" w:rsidRPr="00000000">
        <w:rPr>
          <w:rFonts w:ascii="Calibri" w:cs="Calibri" w:eastAsia="Calibri" w:hAnsi="Calibri"/>
          <w:sz w:val="22"/>
          <w:szCs w:val="22"/>
          <w:rtl w:val="0"/>
        </w:rPr>
        <w:t xml:space="preserve">: Added former Gynesonics CEO to its board, expanded commercial team, closed $8M in new funding, and posted best revenue quarter to date. Cerene device’s quality events remain low.</w:t>
        <w:br w:type="textWrapping"/>
      </w:r>
    </w:p>
    <w:p w:rsidR="00000000" w:rsidDel="00000000" w:rsidP="00000000" w:rsidRDefault="00000000" w:rsidRPr="00000000" w14:paraId="00000196">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DocMatter</w:t>
      </w:r>
      <w:r w:rsidDel="00000000" w:rsidR="00000000" w:rsidRPr="00000000">
        <w:rPr>
          <w:rFonts w:ascii="Calibri" w:cs="Calibri" w:eastAsia="Calibri" w:hAnsi="Calibri"/>
          <w:sz w:val="22"/>
          <w:szCs w:val="22"/>
          <w:rtl w:val="0"/>
        </w:rPr>
        <w:t xml:space="preserve">: Signed pilots with major pharma clients including J&amp;J, GSK, and Biogen; pipeline includes four additional late-stage deals. Revenue and profitability improved YoY.</w:t>
        <w:br w:type="textWrapping"/>
      </w:r>
    </w:p>
    <w:p w:rsidR="00000000" w:rsidDel="00000000" w:rsidP="00000000" w:rsidRDefault="00000000" w:rsidRPr="00000000" w14:paraId="00000197">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electroCore</w:t>
      </w:r>
      <w:r w:rsidDel="00000000" w:rsidR="00000000" w:rsidRPr="00000000">
        <w:rPr>
          <w:rFonts w:ascii="Calibri" w:cs="Calibri" w:eastAsia="Calibri" w:hAnsi="Calibri"/>
          <w:sz w:val="22"/>
          <w:szCs w:val="22"/>
          <w:rtl w:val="0"/>
        </w:rPr>
        <w:t xml:space="preserve">: Q3 revenue grew 33% YoY to $8.7M; 2025 guidance raised to $31.5–$32.5M. Expects positive EBITDA in 2H 2026. Despite growth, losses deepened to $(10.9M) YTD.</w:t>
        <w:br w:type="textWrapping"/>
      </w:r>
    </w:p>
    <w:p w:rsidR="00000000" w:rsidDel="00000000" w:rsidP="00000000" w:rsidRDefault="00000000" w:rsidRPr="00000000" w14:paraId="00000198">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Exagen</w:t>
      </w:r>
      <w:r w:rsidDel="00000000" w:rsidR="00000000" w:rsidRPr="00000000">
        <w:rPr>
          <w:rFonts w:ascii="Calibri" w:cs="Calibri" w:eastAsia="Calibri" w:hAnsi="Calibri"/>
          <w:sz w:val="22"/>
          <w:szCs w:val="22"/>
          <w:rtl w:val="0"/>
        </w:rPr>
        <w:t xml:space="preserve">: Record Q3 revenue of $17.2M (+38% YoY), improved test volumes and ASPs. Ended quarter with $35.7M in cash. Launched seronegative RA marker and presented lupus data at major conference.</w:t>
        <w:br w:type="textWrapping"/>
      </w:r>
    </w:p>
    <w:p w:rsidR="00000000" w:rsidDel="00000000" w:rsidP="00000000" w:rsidRDefault="00000000" w:rsidRPr="00000000" w14:paraId="00000199">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Newton (f/k/a Neurolens)</w:t>
      </w:r>
      <w:r w:rsidDel="00000000" w:rsidR="00000000" w:rsidRPr="00000000">
        <w:rPr>
          <w:rFonts w:ascii="Calibri" w:cs="Calibri" w:eastAsia="Calibri" w:hAnsi="Calibri"/>
          <w:sz w:val="22"/>
          <w:szCs w:val="22"/>
          <w:rtl w:val="0"/>
        </w:rPr>
        <w:t xml:space="preserve">: Rebranded and launched "Sequel" lenses, now covered by VSP managed vision plan. Significant customer expansion and upgrades; revenue steady with smaller loss vs. prior year.</w:t>
        <w:br w:type="textWrapping"/>
      </w:r>
    </w:p>
    <w:p w:rsidR="00000000" w:rsidDel="00000000" w:rsidP="00000000" w:rsidRDefault="00000000" w:rsidRPr="00000000" w14:paraId="0000019A">
      <w:pPr>
        <w:numPr>
          <w:ilvl w:val="0"/>
          <w:numId w:val="9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TriSalus</w:t>
      </w:r>
      <w:r w:rsidDel="00000000" w:rsidR="00000000" w:rsidRPr="00000000">
        <w:rPr>
          <w:rFonts w:ascii="Calibri" w:cs="Calibri" w:eastAsia="Calibri" w:hAnsi="Calibri"/>
          <w:sz w:val="22"/>
          <w:szCs w:val="22"/>
          <w:rtl w:val="0"/>
        </w:rPr>
        <w:t xml:space="preserve">: $11.6M in Q3 revenue (+57% YoY), improved margins, lowered cash burn, and completed capital structure simplification. Still reporting substantial net losses due to accounting for preferred stock conversion.</w:t>
      </w:r>
    </w:p>
    <w:p w:rsidR="00000000" w:rsidDel="00000000" w:rsidP="00000000" w:rsidRDefault="00000000" w:rsidRPr="00000000" w14:paraId="0000019B">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9C">
      <w:pPr>
        <w:pStyle w:val="Heading1"/>
        <w:rPr>
          <w:sz w:val="22"/>
          <w:szCs w:val="22"/>
          <w:u w:val="single"/>
        </w:rPr>
      </w:pPr>
      <w:bookmarkStart w:colFirst="0" w:colLast="0" w:name="_sas6qb5esbla" w:id="23"/>
      <w:bookmarkEnd w:id="23"/>
      <w:r w:rsidDel="00000000" w:rsidR="00000000" w:rsidRPr="00000000">
        <w:rPr>
          <w:sz w:val="22"/>
          <w:szCs w:val="22"/>
          <w:rtl w:val="0"/>
        </w:rPr>
        <w:t xml:space="preserve">Vertex Fund II [As Expected]</w:t>
      </w:r>
      <w:r w:rsidDel="00000000" w:rsidR="00000000" w:rsidRPr="00000000">
        <w:rPr>
          <w:rtl w:val="0"/>
        </w:rPr>
      </w:r>
    </w:p>
    <w:p w:rsidR="00000000" w:rsidDel="00000000" w:rsidP="00000000" w:rsidRDefault="00000000" w:rsidRPr="00000000" w14:paraId="0000019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9E">
      <w:pPr>
        <w:rPr>
          <w:sz w:val="22"/>
          <w:szCs w:val="22"/>
        </w:rPr>
      </w:pPr>
      <w:r w:rsidDel="00000000" w:rsidR="00000000" w:rsidRPr="00000000">
        <w:rPr>
          <w:rtl w:val="0"/>
        </w:rPr>
      </w:r>
    </w:p>
    <w:p w:rsidR="00000000" w:rsidDel="00000000" w:rsidP="00000000" w:rsidRDefault="00000000" w:rsidRPr="00000000" w14:paraId="0000019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A0">
      <w:pPr>
        <w:numPr>
          <w:ilvl w:val="0"/>
          <w:numId w:val="12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A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A3">
      <w:pPr>
        <w:numPr>
          <w:ilvl w:val="0"/>
          <w:numId w:val="6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the fund has invested </w:t>
      </w:r>
      <w:r w:rsidDel="00000000" w:rsidR="00000000" w:rsidRPr="00000000">
        <w:rPr>
          <w:rFonts w:ascii="Gothic A1" w:cs="Gothic A1" w:eastAsia="Gothic A1" w:hAnsi="Gothic A1"/>
          <w:b w:val="1"/>
          <w:bCs w:val="1"/>
          <w:sz w:val="22"/>
          <w:szCs w:val="22"/>
          <w:rtl w:val="0"/>
        </w:rPr>
        <w:t xml:space="preserve">$15.2M</w:t>
      </w:r>
      <w:r w:rsidDel="00000000" w:rsidR="00000000" w:rsidRPr="00000000">
        <w:rPr>
          <w:rFonts w:ascii="Gothic A1" w:cs="Gothic A1" w:eastAsia="Gothic A1" w:hAnsi="Gothic A1"/>
          <w:sz w:val="22"/>
          <w:szCs w:val="22"/>
          <w:rtl w:val="0"/>
        </w:rPr>
        <w:t xml:space="preserve"> across </w:t>
      </w:r>
      <w:r w:rsidDel="00000000" w:rsidR="00000000" w:rsidRPr="00000000">
        <w:rPr>
          <w:rFonts w:ascii="Gothic A1" w:cs="Gothic A1" w:eastAsia="Gothic A1" w:hAnsi="Gothic A1"/>
          <w:b w:val="1"/>
          <w:bCs w:val="1"/>
          <w:sz w:val="22"/>
          <w:szCs w:val="22"/>
          <w:rtl w:val="0"/>
        </w:rPr>
        <w:t xml:space="preserve">26 companies and 3 funds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01A4">
      <w:pPr>
        <w:numPr>
          <w:ilvl w:val="0"/>
          <w:numId w:val="6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seen </w:t>
      </w:r>
      <w:r w:rsidDel="00000000" w:rsidR="00000000" w:rsidRPr="00000000">
        <w:rPr>
          <w:rFonts w:ascii="Gothic A1" w:cs="Gothic A1" w:eastAsia="Gothic A1" w:hAnsi="Gothic A1"/>
          <w:b w:val="1"/>
          <w:bCs w:val="1"/>
          <w:sz w:val="22"/>
          <w:szCs w:val="22"/>
          <w:rtl w:val="0"/>
        </w:rPr>
        <w:t xml:space="preserve">3 exits or partial realizations</w:t>
      </w:r>
      <w:r w:rsidDel="00000000" w:rsidR="00000000" w:rsidRPr="00000000">
        <w:rPr>
          <w:rFonts w:ascii="Gothic A1" w:cs="Gothic A1" w:eastAsia="Gothic A1" w:hAnsi="Gothic A1"/>
          <w:sz w:val="22"/>
          <w:szCs w:val="22"/>
          <w:rtl w:val="0"/>
        </w:rPr>
        <w:t xml:space="preserve">, returning </w:t>
      </w:r>
      <w:r w:rsidDel="00000000" w:rsidR="00000000" w:rsidRPr="00000000">
        <w:rPr>
          <w:rFonts w:ascii="Gothic A1" w:cs="Gothic A1" w:eastAsia="Gothic A1" w:hAnsi="Gothic A1"/>
          <w:b w:val="1"/>
          <w:bCs w:val="1"/>
          <w:sz w:val="22"/>
          <w:szCs w:val="22"/>
          <w:rtl w:val="0"/>
        </w:rPr>
        <w:t xml:space="preserve">$0.7M</w:t>
      </w:r>
      <w:r w:rsidDel="00000000" w:rsidR="00000000" w:rsidRPr="00000000">
        <w:rPr>
          <w:rFonts w:ascii="Gothic A1" w:cs="Gothic A1" w:eastAsia="Gothic A1" w:hAnsi="Gothic A1"/>
          <w:sz w:val="22"/>
          <w:szCs w:val="22"/>
          <w:rtl w:val="0"/>
        </w:rPr>
        <w:t xml:space="preserve"> with additional consideration in escrow.</w:t>
        <w:br w:type="textWrapping"/>
      </w:r>
    </w:p>
    <w:p w:rsidR="00000000" w:rsidDel="00000000" w:rsidP="00000000" w:rsidRDefault="00000000" w:rsidRPr="00000000" w14:paraId="000001A5">
      <w:pPr>
        <w:numPr>
          <w:ilvl w:val="0"/>
          <w:numId w:val="6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September 30, 2025, the </w:t>
      </w:r>
      <w:r w:rsidDel="00000000" w:rsidR="00000000" w:rsidRPr="00000000">
        <w:rPr>
          <w:rFonts w:ascii="Gothic A1" w:cs="Gothic A1" w:eastAsia="Gothic A1" w:hAnsi="Gothic A1"/>
          <w:b w:val="1"/>
          <w:bCs w:val="1"/>
          <w:sz w:val="22"/>
          <w:szCs w:val="22"/>
          <w:rtl w:val="0"/>
        </w:rPr>
        <w:t xml:space="preserve">remaining portfolio (23 companies + 3 funds)</w:t>
      </w:r>
      <w:r w:rsidDel="00000000" w:rsidR="00000000" w:rsidRPr="00000000">
        <w:rPr>
          <w:rFonts w:ascii="Gothic A1" w:cs="Gothic A1" w:eastAsia="Gothic A1" w:hAnsi="Gothic A1"/>
          <w:sz w:val="22"/>
          <w:szCs w:val="22"/>
          <w:rtl w:val="0"/>
        </w:rPr>
        <w:t xml:space="preserve"> had a </w:t>
      </w:r>
      <w:r w:rsidDel="00000000" w:rsidR="00000000" w:rsidRPr="00000000">
        <w:rPr>
          <w:rFonts w:ascii="Gothic A1" w:cs="Gothic A1" w:eastAsia="Gothic A1" w:hAnsi="Gothic A1"/>
          <w:b w:val="1"/>
          <w:bCs w:val="1"/>
          <w:sz w:val="22"/>
          <w:szCs w:val="22"/>
          <w:rtl w:val="0"/>
        </w:rPr>
        <w:t xml:space="preserve">cost basis of $13.4M</w:t>
      </w:r>
      <w:r w:rsidDel="00000000" w:rsidR="00000000" w:rsidRPr="00000000">
        <w:rPr>
          <w:rFonts w:ascii="Gothic A1" w:cs="Gothic A1" w:eastAsia="Gothic A1" w:hAnsi="Gothic A1"/>
          <w:sz w:val="22"/>
          <w:szCs w:val="22"/>
          <w:rtl w:val="0"/>
        </w:rPr>
        <w:t xml:space="preserve"> and was </w:t>
      </w:r>
      <w:r w:rsidDel="00000000" w:rsidR="00000000" w:rsidRPr="00000000">
        <w:rPr>
          <w:rFonts w:ascii="Gothic A1" w:cs="Gothic A1" w:eastAsia="Gothic A1" w:hAnsi="Gothic A1"/>
          <w:b w:val="1"/>
          <w:bCs w:val="1"/>
          <w:sz w:val="22"/>
          <w:szCs w:val="22"/>
          <w:rtl w:val="0"/>
        </w:rPr>
        <w:t xml:space="preserve">marked at $20.0M</w:t>
      </w:r>
      <w:r w:rsidDel="00000000" w:rsidR="00000000" w:rsidRPr="00000000">
        <w:rPr>
          <w:rFonts w:ascii="Gothic A1" w:cs="Gothic A1" w:eastAsia="Gothic A1" w:hAnsi="Gothic A1"/>
          <w:sz w:val="22"/>
          <w:szCs w:val="22"/>
          <w:rtl w:val="0"/>
        </w:rPr>
        <w:t xml:space="preserve"> in value.</w:t>
        <w:br w:type="textWrapping"/>
      </w:r>
    </w:p>
    <w:p w:rsidR="00000000" w:rsidDel="00000000" w:rsidP="00000000" w:rsidRDefault="00000000" w:rsidRPr="00000000" w14:paraId="000001A6">
      <w:pPr>
        <w:numPr>
          <w:ilvl w:val="0"/>
          <w:numId w:val="6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metrics such as </w:t>
      </w:r>
      <w:r w:rsidDel="00000000" w:rsidR="00000000" w:rsidRPr="00000000">
        <w:rPr>
          <w:rFonts w:ascii="Gothic A1" w:cs="Gothic A1" w:eastAsia="Gothic A1" w:hAnsi="Gothic A1"/>
          <w:b w:val="1"/>
          <w:bCs w:val="1"/>
          <w:sz w:val="22"/>
          <w:szCs w:val="22"/>
          <w:rtl w:val="0"/>
        </w:rPr>
        <w:t xml:space="preserve">Net IRR, Net MOIC, or Net DPI</w:t>
      </w:r>
      <w:r w:rsidDel="00000000" w:rsidR="00000000" w:rsidRPr="00000000">
        <w:rPr>
          <w:rFonts w:ascii="Gothic A1" w:cs="Gothic A1" w:eastAsia="Gothic A1" w:hAnsi="Gothic A1"/>
          <w:sz w:val="22"/>
          <w:szCs w:val="22"/>
          <w:rtl w:val="0"/>
        </w:rPr>
        <w:t xml:space="preserve"> were </w:t>
      </w:r>
      <w:r w:rsidDel="00000000" w:rsidR="00000000" w:rsidRPr="00000000">
        <w:rPr>
          <w:rFonts w:ascii="Gothic A1" w:cs="Gothic A1" w:eastAsia="Gothic A1" w:hAnsi="Gothic A1"/>
          <w:b w:val="1"/>
          <w:bCs w:val="1"/>
          <w:sz w:val="22"/>
          <w:szCs w:val="22"/>
          <w:rtl w:val="0"/>
        </w:rPr>
        <w:t xml:space="preserve">not disclosed</w:t>
      </w:r>
      <w:r w:rsidDel="00000000" w:rsidR="00000000" w:rsidRPr="00000000">
        <w:rPr>
          <w:rFonts w:ascii="Gothic A1" w:cs="Gothic A1" w:eastAsia="Gothic A1" w:hAnsi="Gothic A1"/>
          <w:sz w:val="22"/>
          <w:szCs w:val="22"/>
          <w:rtl w:val="0"/>
        </w:rPr>
        <w:t xml:space="preserve"> in this report.</w:t>
      </w:r>
    </w:p>
    <w:p w:rsidR="00000000" w:rsidDel="00000000" w:rsidP="00000000" w:rsidRDefault="00000000" w:rsidRPr="00000000" w14:paraId="000001A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A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A9">
      <w:pPr>
        <w:numPr>
          <w:ilvl w:val="0"/>
          <w:numId w:val="579"/>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SPRX</w:t>
      </w:r>
      <w:r w:rsidDel="00000000" w:rsidR="00000000" w:rsidRPr="00000000">
        <w:rPr>
          <w:rFonts w:ascii="Gothic A1" w:cs="Gothic A1" w:eastAsia="Gothic A1" w:hAnsi="Gothic A1"/>
          <w:sz w:val="22"/>
          <w:szCs w:val="22"/>
          <w:rtl w:val="0"/>
        </w:rPr>
        <w:t xml:space="preserve"> raised a $30M Series B led by FPV Ventures. Vertex Ventures invested </w:t>
      </w:r>
      <w:r w:rsidDel="00000000" w:rsidR="00000000" w:rsidRPr="00000000">
        <w:rPr>
          <w:rFonts w:ascii="Gothic A1" w:cs="Gothic A1" w:eastAsia="Gothic A1" w:hAnsi="Gothic A1"/>
          <w:b w:val="1"/>
          <w:bCs w:val="1"/>
          <w:sz w:val="22"/>
          <w:szCs w:val="22"/>
          <w:rtl w:val="0"/>
        </w:rPr>
        <w:t xml:space="preserve">$0.5M</w:t>
      </w:r>
      <w:r w:rsidDel="00000000" w:rsidR="00000000" w:rsidRPr="00000000">
        <w:rPr>
          <w:rFonts w:ascii="Gothic A1" w:cs="Gothic A1" w:eastAsia="Gothic A1" w:hAnsi="Gothic A1"/>
          <w:sz w:val="22"/>
          <w:szCs w:val="22"/>
          <w:rtl w:val="0"/>
        </w:rPr>
        <w:t xml:space="preserve">, achieving a </w:t>
      </w:r>
      <w:r w:rsidDel="00000000" w:rsidR="00000000" w:rsidRPr="00000000">
        <w:rPr>
          <w:rFonts w:ascii="Gothic A1" w:cs="Gothic A1" w:eastAsia="Gothic A1" w:hAnsi="Gothic A1"/>
          <w:b w:val="1"/>
          <w:bCs w:val="1"/>
          <w:sz w:val="22"/>
          <w:szCs w:val="22"/>
          <w:rtl w:val="0"/>
        </w:rPr>
        <w:t xml:space="preserve">3.75x MOIC</w:t>
      </w:r>
      <w:r w:rsidDel="00000000" w:rsidR="00000000" w:rsidRPr="00000000">
        <w:rPr>
          <w:rFonts w:ascii="Gothic A1" w:cs="Gothic A1" w:eastAsia="Gothic A1" w:hAnsi="Gothic A1"/>
          <w:sz w:val="22"/>
          <w:szCs w:val="22"/>
          <w:rtl w:val="0"/>
        </w:rPr>
        <w:t xml:space="preserve"> on their initial position.</w:t>
        <w:br w:type="textWrapping"/>
      </w:r>
    </w:p>
    <w:p w:rsidR="00000000" w:rsidDel="00000000" w:rsidP="00000000" w:rsidRDefault="00000000" w:rsidRPr="00000000" w14:paraId="000001AA">
      <w:pPr>
        <w:numPr>
          <w:ilvl w:val="0"/>
          <w:numId w:val="57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Clavia (dba Smithery)</w:t>
      </w:r>
      <w:r w:rsidDel="00000000" w:rsidR="00000000" w:rsidRPr="00000000">
        <w:rPr>
          <w:rFonts w:ascii="Gothic A1" w:cs="Gothic A1" w:eastAsia="Gothic A1" w:hAnsi="Gothic A1"/>
          <w:sz w:val="22"/>
          <w:szCs w:val="22"/>
          <w:rtl w:val="0"/>
        </w:rPr>
        <w:t xml:space="preserve"> – participated in a SAFE note alongside South Park Commons and Conviction. Smithery is building an orchestration platform for managing MCP servers.</w:t>
        <w:br w:type="textWrapping"/>
      </w:r>
    </w:p>
    <w:p w:rsidR="00000000" w:rsidDel="00000000" w:rsidP="00000000" w:rsidRDefault="00000000" w:rsidRPr="00000000" w14:paraId="000001AB">
      <w:pPr>
        <w:numPr>
          <w:ilvl w:val="0"/>
          <w:numId w:val="579"/>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Flux Computing</w:t>
      </w:r>
      <w:r w:rsidDel="00000000" w:rsidR="00000000" w:rsidRPr="00000000">
        <w:rPr>
          <w:rFonts w:ascii="Gothic A1" w:cs="Gothic A1" w:eastAsia="Gothic A1" w:hAnsi="Gothic A1"/>
          <w:sz w:val="22"/>
          <w:szCs w:val="22"/>
          <w:rtl w:val="0"/>
        </w:rPr>
        <w:t xml:space="preserve"> signed a term sheet in September and closed its financing in October; Vertex revalued the investment as of Q3 in line with its valuation policy.</w:t>
        <w:br w:type="textWrapping"/>
      </w:r>
      <w:r w:rsidDel="00000000" w:rsidR="00000000" w:rsidRPr="00000000">
        <w:rPr>
          <w:rtl w:val="0"/>
        </w:rPr>
      </w:r>
    </w:p>
    <w:p w:rsidR="00000000" w:rsidDel="00000000" w:rsidP="00000000" w:rsidRDefault="00000000" w:rsidRPr="00000000" w14:paraId="000001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AE">
      <w:pPr>
        <w:numPr>
          <w:ilvl w:val="0"/>
          <w:numId w:val="44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The fund’s letter features a deep dive into the impact of AI on engineering roles, particularly the disappearance of traditional </w:t>
      </w:r>
      <w:r w:rsidDel="00000000" w:rsidR="00000000" w:rsidRPr="00000000">
        <w:rPr>
          <w:rFonts w:ascii="Gothic A1" w:cs="Gothic A1" w:eastAsia="Gothic A1" w:hAnsi="Gothic A1"/>
          <w:b w:val="1"/>
          <w:bCs w:val="1"/>
          <w:sz w:val="22"/>
          <w:szCs w:val="22"/>
          <w:rtl w:val="0"/>
        </w:rPr>
        <w:t xml:space="preserve">junior-to-mid-level software engineering roles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01AF">
      <w:pPr>
        <w:numPr>
          <w:ilvl w:val="1"/>
          <w:numId w:val="44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AI is increasingly handling routine engineering tasks like code reviews and test writing, which traditionally served as learning grounds for junior engineers.</w:t>
        <w:br w:type="textWrapping"/>
      </w:r>
    </w:p>
    <w:p w:rsidR="00000000" w:rsidDel="00000000" w:rsidP="00000000" w:rsidRDefault="00000000" w:rsidRPr="00000000" w14:paraId="000001B0">
      <w:pPr>
        <w:numPr>
          <w:ilvl w:val="1"/>
          <w:numId w:val="44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Companies like </w:t>
      </w:r>
      <w:r w:rsidDel="00000000" w:rsidR="00000000" w:rsidRPr="00000000">
        <w:rPr>
          <w:rFonts w:ascii="Gothic A1" w:cs="Gothic A1" w:eastAsia="Gothic A1" w:hAnsi="Gothic A1"/>
          <w:b w:val="1"/>
          <w:bCs w:val="1"/>
          <w:sz w:val="22"/>
          <w:szCs w:val="22"/>
          <w:rtl w:val="0"/>
        </w:rPr>
        <w:t xml:space="preserve">Brex</w:t>
      </w:r>
      <w:r w:rsidDel="00000000" w:rsidR="00000000" w:rsidRPr="00000000">
        <w:rPr>
          <w:rFonts w:ascii="Gothic A1" w:cs="Gothic A1" w:eastAsia="Gothic A1" w:hAnsi="Gothic A1"/>
          <w:sz w:val="22"/>
          <w:szCs w:val="22"/>
          <w:rtl w:val="0"/>
        </w:rPr>
        <w:t xml:space="preserve"> have demonstrated hyper-efficiency using AI agents (powered by Anthropic’s Claude) to generate up to </w:t>
      </w:r>
      <w:r w:rsidDel="00000000" w:rsidR="00000000" w:rsidRPr="00000000">
        <w:rPr>
          <w:rFonts w:ascii="Gothic A1" w:cs="Gothic A1" w:eastAsia="Gothic A1" w:hAnsi="Gothic A1"/>
          <w:b w:val="1"/>
          <w:bCs w:val="1"/>
          <w:sz w:val="22"/>
          <w:szCs w:val="22"/>
          <w:rtl w:val="0"/>
        </w:rPr>
        <w:t xml:space="preserve">80% of code</w:t>
      </w:r>
      <w:r w:rsidDel="00000000" w:rsidR="00000000" w:rsidRPr="00000000">
        <w:rPr>
          <w:rFonts w:ascii="Gothic A1" w:cs="Gothic A1" w:eastAsia="Gothic A1" w:hAnsi="Gothic A1"/>
          <w:sz w:val="22"/>
          <w:szCs w:val="22"/>
          <w:rtl w:val="0"/>
        </w:rPr>
        <w:t xml:space="preserve">, requiring fewer engineers focused primarily on high-level architectural thinking.</w:t>
        <w:br w:type="textWrapping"/>
      </w:r>
    </w:p>
    <w:p w:rsidR="00000000" w:rsidDel="00000000" w:rsidP="00000000" w:rsidRDefault="00000000" w:rsidRPr="00000000" w14:paraId="000001B1">
      <w:pPr>
        <w:numPr>
          <w:ilvl w:val="0"/>
          <w:numId w:val="44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Vertex identifies a growing gap in </w:t>
      </w:r>
      <w:r w:rsidDel="00000000" w:rsidR="00000000" w:rsidRPr="00000000">
        <w:rPr>
          <w:rFonts w:ascii="Gothic A1" w:cs="Gothic A1" w:eastAsia="Gothic A1" w:hAnsi="Gothic A1"/>
          <w:b w:val="1"/>
          <w:bCs w:val="1"/>
          <w:sz w:val="22"/>
          <w:szCs w:val="22"/>
          <w:rtl w:val="0"/>
        </w:rPr>
        <w:t xml:space="preserve">engineering career progression</w:t>
      </w:r>
      <w:r w:rsidDel="00000000" w:rsidR="00000000" w:rsidRPr="00000000">
        <w:rPr>
          <w:rFonts w:ascii="Gothic A1" w:cs="Gothic A1" w:eastAsia="Gothic A1" w:hAnsi="Gothic A1"/>
          <w:sz w:val="22"/>
          <w:szCs w:val="22"/>
          <w:rtl w:val="0"/>
        </w:rPr>
        <w:t xml:space="preserve"> and highlights potential opportunities for investment:</w:t>
        <w:br w:type="textWrapping"/>
      </w:r>
    </w:p>
    <w:p w:rsidR="00000000" w:rsidDel="00000000" w:rsidP="00000000" w:rsidRDefault="00000000" w:rsidRPr="00000000" w14:paraId="000001B2">
      <w:pPr>
        <w:numPr>
          <w:ilvl w:val="1"/>
          <w:numId w:val="44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Tools for </w:t>
      </w:r>
      <w:r w:rsidDel="00000000" w:rsidR="00000000" w:rsidRPr="00000000">
        <w:rPr>
          <w:rFonts w:ascii="Gothic A1" w:cs="Gothic A1" w:eastAsia="Gothic A1" w:hAnsi="Gothic A1"/>
          <w:b w:val="1"/>
          <w:bCs w:val="1"/>
          <w:sz w:val="22"/>
          <w:szCs w:val="22"/>
          <w:rtl w:val="0"/>
        </w:rPr>
        <w:t xml:space="preserve">AI-native development workflows</w:t>
      </w:r>
      <w:r w:rsidDel="00000000" w:rsidR="00000000" w:rsidRPr="00000000">
        <w:rPr>
          <w:rFonts w:ascii="Gothic A1" w:cs="Gothic A1" w:eastAsia="Gothic A1" w:hAnsi="Gothic A1"/>
          <w:sz w:val="22"/>
          <w:szCs w:val="22"/>
          <w:rtl w:val="0"/>
        </w:rPr>
        <w:t xml:space="preserve"> and specification generation.</w:t>
        <w:br w:type="textWrapping"/>
      </w:r>
    </w:p>
    <w:p w:rsidR="00000000" w:rsidDel="00000000" w:rsidP="00000000" w:rsidRDefault="00000000" w:rsidRPr="00000000" w14:paraId="000001B3">
      <w:pPr>
        <w:numPr>
          <w:ilvl w:val="1"/>
          <w:numId w:val="44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Platforms to support </w:t>
      </w:r>
      <w:r w:rsidDel="00000000" w:rsidR="00000000" w:rsidRPr="00000000">
        <w:rPr>
          <w:rFonts w:ascii="Gothic A1" w:cs="Gothic A1" w:eastAsia="Gothic A1" w:hAnsi="Gothic A1"/>
          <w:b w:val="1"/>
          <w:bCs w:val="1"/>
          <w:sz w:val="22"/>
          <w:szCs w:val="22"/>
          <w:rtl w:val="0"/>
        </w:rPr>
        <w:t xml:space="preserve">institutional memory</w:t>
      </w:r>
      <w:r w:rsidDel="00000000" w:rsidR="00000000" w:rsidRPr="00000000">
        <w:rPr>
          <w:rFonts w:ascii="Gothic A1" w:cs="Gothic A1" w:eastAsia="Gothic A1" w:hAnsi="Gothic A1"/>
          <w:sz w:val="22"/>
          <w:szCs w:val="22"/>
          <w:rtl w:val="0"/>
        </w:rPr>
        <w:t xml:space="preserve"> as fewer engineers understand the full system architecture.</w:t>
        <w:br w:type="textWrapping"/>
      </w:r>
    </w:p>
    <w:p w:rsidR="00000000" w:rsidDel="00000000" w:rsidP="00000000" w:rsidRDefault="00000000" w:rsidRPr="00000000" w14:paraId="000001B4">
      <w:pPr>
        <w:numPr>
          <w:ilvl w:val="1"/>
          <w:numId w:val="44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Developer training and assessment</w:t>
      </w:r>
      <w:r w:rsidDel="00000000" w:rsidR="00000000" w:rsidRPr="00000000">
        <w:rPr>
          <w:rFonts w:ascii="Gothic A1" w:cs="Gothic A1" w:eastAsia="Gothic A1" w:hAnsi="Gothic A1"/>
          <w:sz w:val="22"/>
          <w:szCs w:val="22"/>
          <w:rtl w:val="0"/>
        </w:rPr>
        <w:t xml:space="preserve"> platforms to replace broken apprenticeship models.</w:t>
        <w:br w:type="textWrapping"/>
      </w:r>
    </w:p>
    <w:p w:rsidR="00000000" w:rsidDel="00000000" w:rsidP="00000000" w:rsidRDefault="00000000" w:rsidRPr="00000000" w14:paraId="000001B5">
      <w:pPr>
        <w:numPr>
          <w:ilvl w:val="1"/>
          <w:numId w:val="442"/>
        </w:numPr>
        <w:spacing w:after="24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Focus on </w:t>
      </w:r>
      <w:r w:rsidDel="00000000" w:rsidR="00000000" w:rsidRPr="00000000">
        <w:rPr>
          <w:rFonts w:ascii="Gothic A1" w:cs="Gothic A1" w:eastAsia="Gothic A1" w:hAnsi="Gothic A1"/>
          <w:b w:val="1"/>
          <w:bCs w:val="1"/>
          <w:sz w:val="22"/>
          <w:szCs w:val="22"/>
          <w:rtl w:val="0"/>
        </w:rPr>
        <w:t xml:space="preserve">technical domains that resist AI automation</w:t>
      </w:r>
      <w:r w:rsidDel="00000000" w:rsidR="00000000" w:rsidRPr="00000000">
        <w:rPr>
          <w:rFonts w:ascii="Gothic A1" w:cs="Gothic A1" w:eastAsia="Gothic A1" w:hAnsi="Gothic A1"/>
          <w:sz w:val="22"/>
          <w:szCs w:val="22"/>
          <w:rtl w:val="0"/>
        </w:rPr>
        <w:t xml:space="preserve">, such as high-security or highly regulated environments.</w:t>
        <w:br w:type="textWrapping"/>
      </w:r>
      <w:r w:rsidDel="00000000" w:rsidR="00000000" w:rsidRPr="00000000">
        <w:rPr>
          <w:rtl w:val="0"/>
        </w:rPr>
      </w:r>
    </w:p>
    <w:p w:rsidR="00000000" w:rsidDel="00000000" w:rsidP="00000000" w:rsidRDefault="00000000" w:rsidRPr="00000000" w14:paraId="000001B6">
      <w:pPr>
        <w:pStyle w:val="Heading1"/>
        <w:rPr>
          <w:sz w:val="22"/>
          <w:szCs w:val="22"/>
        </w:rPr>
      </w:pPr>
      <w:bookmarkStart w:colFirst="0" w:colLast="0" w:name="_gkb1ronh5wyz" w:id="24"/>
      <w:bookmarkEnd w:id="24"/>
      <w:r w:rsidDel="00000000" w:rsidR="00000000" w:rsidRPr="00000000">
        <w:rPr>
          <w:rtl w:val="0"/>
        </w:rPr>
      </w:r>
    </w:p>
    <w:p w:rsidR="00000000" w:rsidDel="00000000" w:rsidP="00000000" w:rsidRDefault="00000000" w:rsidRPr="00000000" w14:paraId="000001B7">
      <w:pPr>
        <w:pStyle w:val="Heading1"/>
        <w:rPr>
          <w:sz w:val="22"/>
          <w:szCs w:val="22"/>
          <w:u w:val="single"/>
        </w:rPr>
      </w:pPr>
      <w:bookmarkStart w:colFirst="0" w:colLast="0" w:name="_dnz4rwbmkz5i" w:id="25"/>
      <w:bookmarkEnd w:id="25"/>
      <w:r w:rsidDel="00000000" w:rsidR="00000000" w:rsidRPr="00000000">
        <w:rPr>
          <w:sz w:val="22"/>
          <w:szCs w:val="22"/>
          <w:rtl w:val="0"/>
        </w:rPr>
        <w:t xml:space="preserve">Truelink Fund I Update [Outperforming]</w:t>
      </w:r>
      <w:r w:rsidDel="00000000" w:rsidR="00000000" w:rsidRPr="00000000">
        <w:rPr>
          <w:rtl w:val="0"/>
        </w:rPr>
      </w:r>
    </w:p>
    <w:p w:rsidR="00000000" w:rsidDel="00000000" w:rsidP="00000000" w:rsidRDefault="00000000" w:rsidRPr="00000000" w14:paraId="000001B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B9">
      <w:pPr>
        <w:rPr>
          <w:sz w:val="22"/>
          <w:szCs w:val="22"/>
        </w:rPr>
      </w:pPr>
      <w:r w:rsidDel="00000000" w:rsidR="00000000" w:rsidRPr="00000000">
        <w:rPr>
          <w:rtl w:val="0"/>
        </w:rPr>
      </w:r>
    </w:p>
    <w:p w:rsidR="00000000" w:rsidDel="00000000" w:rsidP="00000000" w:rsidRDefault="00000000" w:rsidRPr="00000000" w14:paraId="000001B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B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B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1B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 (as of Q3 2025): Gross IRR 53% and Gross MOIC 1.7x on $643M invested / $1,099M total value; memo net returns show Net Levered MOIC 1.6x / Net Levered IRR 41% and Net Unlevered MOIC 1.5x / Net Unlevered IRR 40% (no DPI/distributions shown in this update)</w:t>
      </w:r>
    </w:p>
    <w:p w:rsidR="00000000" w:rsidDel="00000000" w:rsidP="00000000" w:rsidRDefault="00000000" w:rsidRPr="00000000" w14:paraId="000001B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value drivers (gross as of Sept 2025): Flipp 2.6x / 85% IRR; ADT 2.2x / 96% IRR; Trulite 2.5x / 36% IRR; R/GA 2.4x / 344% IRR; Channel Factory 1.4x / 97% IRR; GES 1.4x / 63% IRR; Ansira 1.3x / 24% IRR; Richardson 1.2x / 13% IRR; Zep 1.0x / 0% IRR. </w:t>
      </w:r>
    </w:p>
    <w:p w:rsidR="00000000" w:rsidDel="00000000" w:rsidP="00000000" w:rsidRDefault="00000000" w:rsidRPr="00000000" w14:paraId="000001C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Key operating snapshot highlights (LTM entry → current, as of Sept 2025): </w:t>
      </w:r>
    </w:p>
    <w:p w:rsidR="00000000" w:rsidDel="00000000" w:rsidP="00000000" w:rsidRDefault="00000000" w:rsidRPr="00000000" w14:paraId="000001C1">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Trulite revenue $546M→$696M and Adj. EBITDA $60M→$98M; </w:t>
      </w:r>
    </w:p>
    <w:p w:rsidR="00000000" w:rsidDel="00000000" w:rsidP="00000000" w:rsidRDefault="00000000" w:rsidRPr="00000000" w14:paraId="000001C2">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Flipp revenue $98M→$277M and Adj. EBITDA $28M→$115M; </w:t>
      </w:r>
    </w:p>
    <w:p w:rsidR="00000000" w:rsidDel="00000000" w:rsidP="00000000" w:rsidRDefault="00000000" w:rsidRPr="00000000" w14:paraId="000001C3">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ADT Adj. EBITDA $62M→$75M with net debt down $205M→$141M; </w:t>
      </w:r>
    </w:p>
    <w:p w:rsidR="00000000" w:rsidDel="00000000" w:rsidP="00000000" w:rsidRDefault="00000000" w:rsidRPr="00000000" w14:paraId="000001C4">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Channel Factory revenue $114M→$141M and Adj. EBITDA $26M→$32M; </w:t>
      </w:r>
    </w:p>
    <w:p w:rsidR="00000000" w:rsidDel="00000000" w:rsidP="00000000" w:rsidRDefault="00000000" w:rsidRPr="00000000" w14:paraId="000001C5">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Zep revenue $735M→$748M and Adj. EBITDA $95M→$99M</w:t>
      </w:r>
      <w:r w:rsidDel="00000000" w:rsidR="00000000" w:rsidRPr="00000000">
        <w:rPr>
          <w:rtl w:val="0"/>
        </w:rPr>
      </w:r>
    </w:p>
    <w:p w:rsidR="00000000" w:rsidDel="00000000" w:rsidP="00000000" w:rsidRDefault="00000000" w:rsidRPr="00000000" w14:paraId="000001C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C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C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Fully invested portfolio: Fund I has deployed $643M of invested capital across 9 platform investments (Trulite through Zep), with all investments made between October 2022 and June 2025. The schedule shows no remaining undeployed platform slots as of Q3 2025. With the portfolio built and returns driven entirely by unrealized value, Fund I is now primarily focused on operational execution, add-on M&amp;A, balance sheet optimization, and exit preparation, rather than new platform formation. </w:t>
      </w:r>
    </w:p>
    <w:p w:rsidR="00000000" w:rsidDel="00000000" w:rsidP="00000000" w:rsidRDefault="00000000" w:rsidRPr="00000000" w14:paraId="000001C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Fund-level performance remains strong with 1.7x gross / 53% gross IRR and ~1.5–1.6x net MOIC with ~40–41% net IRR (levered/unlevered) as of Q3 2025, though returns are largely unrealized at this stage and no DPI is provided</w:t>
      </w:r>
    </w:p>
    <w:p w:rsidR="00000000" w:rsidDel="00000000" w:rsidP="00000000" w:rsidRDefault="00000000" w:rsidRPr="00000000" w14:paraId="000001C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Value creation is being driven by a handful of outsized marks (Flipp, ADT, R/GA, Trulite) while several positions are in earlier innings / closer to cost (e.g., Zep at 1.0x)</w:t>
      </w:r>
    </w:p>
    <w:p w:rsidR="00000000" w:rsidDel="00000000" w:rsidP="00000000" w:rsidRDefault="00000000" w:rsidRPr="00000000" w14:paraId="000001C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Multiple companies cite identifiable execution paths and sponsor-led initiatives (commercial/operational programs, integration and synergy capture, cost takeout, and M&amp;A pipelines), with several investments positioned primarily for strategic or strategic/financial exits</w:t>
      </w:r>
    </w:p>
    <w:p w:rsidR="00000000" w:rsidDel="00000000" w:rsidP="00000000" w:rsidRDefault="00000000" w:rsidRPr="00000000" w14:paraId="000001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CE">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Trulite: completed Dependable + Insulite add-ons (Feb 2025) and achieved mid-teens Adj. EBITDA margins, but near-term performance pressured by softer commercial construction with Architecture Billings Index below 50; exit most likely strategic</w:t>
      </w:r>
    </w:p>
    <w:p w:rsidR="00000000" w:rsidDel="00000000" w:rsidP="00000000" w:rsidRDefault="00000000" w:rsidRPr="00000000" w14:paraId="000001CF">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Richardson: EBITDA +11% YoY despite slow environment, progressing Challenger integration targeting full unification by Jan 2026, and developing an AI-enabled agent/tool to support reps (early/preliminary); also implemented a straight-line IP revenue recognition policy to reflect a more recurring delivery model</w:t>
      </w:r>
    </w:p>
    <w:p w:rsidR="00000000" w:rsidDel="00000000" w:rsidP="00000000" w:rsidRDefault="00000000" w:rsidRPr="00000000" w14:paraId="000001D0">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Flipp: YTD EBITDA +9% ahead of FY25 budget driven by digital businesses, continuing MEDIA Central integration with $10M+ synergy visibility, and pursuing product enhancements to expand addressable market; potential exit includes strategic/financial or IPO</w:t>
      </w:r>
    </w:p>
    <w:p w:rsidR="00000000" w:rsidDel="00000000" w:rsidP="00000000" w:rsidRDefault="00000000" w:rsidRPr="00000000" w14:paraId="000001D1">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Ansira: completed debt recap (Aug) expected to reduce future costs, near-completing BrandMuscle/SproutLoud integration with $20M+ synergy target, and executed a July cost action expected to yield $8M annualized headcount savings</w:t>
      </w:r>
    </w:p>
    <w:p w:rsidR="00000000" w:rsidDel="00000000" w:rsidP="00000000" w:rsidRDefault="00000000" w:rsidRPr="00000000" w14:paraId="000001D2">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ADT: launched divestiture process for Koch Filter division, maintaining net leverage &lt;2.0x and accelerating growth/capex, progressing factory consolidations, while noting near-term tariff headwinds with mitigation paths under evaluation</w:t>
      </w:r>
    </w:p>
    <w:p w:rsidR="00000000" w:rsidDel="00000000" w:rsidP="00000000" w:rsidRDefault="00000000" w:rsidRPr="00000000" w14:paraId="000001D3">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GES: YTD results in line with expectations but LTM EBITDA temporarily depressed due to show rotation (recovery expected in Q4), with ongoing cost/efficiency initiatives and optimism around executing accretive M&amp;A before year-end</w:t>
      </w:r>
    </w:p>
    <w:p w:rsidR="00000000" w:rsidDel="00000000" w:rsidP="00000000" w:rsidRDefault="00000000" w:rsidRPr="00000000" w14:paraId="000001D4">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R/GA: completed a November debt refinance to repay subline used at acquisition (resulting in “zero equity invested” noted in the update), seeing early momentum in AI-enabled client pitches with Addition+, and nearing completion of carve-out separation items</w:t>
      </w:r>
    </w:p>
    <w:p w:rsidR="00000000" w:rsidDel="00000000" w:rsidP="00000000" w:rsidRDefault="00000000" w:rsidRPr="00000000" w14:paraId="000001D5">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Channel Factory: strong start post-close with YTD net revenue up 34% YoY; hired transformation resources (incl. CTO) and pursuing expansion into Meta/CTV plus productivity and back-office efficiency initiatives</w:t>
      </w:r>
    </w:p>
    <w:p w:rsidR="00000000" w:rsidDel="00000000" w:rsidP="00000000" w:rsidRDefault="00000000" w:rsidRPr="00000000" w14:paraId="000001D6">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Zep: finished FY25 with $748M revenue / $99M EBITDA, executing footprint optimization and plant operational initiatives (noting +20% OEE improvement on target lines) and advancing a robust add-on M&amp;A pipeline</w:t>
      </w:r>
      <w:r w:rsidDel="00000000" w:rsidR="00000000" w:rsidRPr="00000000">
        <w:rPr>
          <w:rtl w:val="0"/>
        </w:rPr>
      </w:r>
    </w:p>
    <w:p w:rsidR="00000000" w:rsidDel="00000000" w:rsidP="00000000" w:rsidRDefault="00000000" w:rsidRPr="00000000" w14:paraId="000001D7">
      <w:pPr>
        <w:pStyle w:val="Heading1"/>
        <w:rPr>
          <w:sz w:val="22"/>
          <w:szCs w:val="22"/>
        </w:rPr>
      </w:pPr>
      <w:bookmarkStart w:colFirst="0" w:colLast="0" w:name="_wmsvetas49ji" w:id="26"/>
      <w:bookmarkEnd w:id="26"/>
      <w:r w:rsidDel="00000000" w:rsidR="00000000" w:rsidRPr="00000000">
        <w:rPr>
          <w:rtl w:val="0"/>
        </w:rPr>
      </w:r>
    </w:p>
    <w:p w:rsidR="00000000" w:rsidDel="00000000" w:rsidP="00000000" w:rsidRDefault="00000000" w:rsidRPr="00000000" w14:paraId="000001D8">
      <w:pPr>
        <w:pStyle w:val="Heading1"/>
        <w:rPr>
          <w:sz w:val="22"/>
          <w:szCs w:val="22"/>
          <w:u w:val="single"/>
        </w:rPr>
      </w:pPr>
      <w:bookmarkStart w:colFirst="0" w:colLast="0" w:name="_f21pefppjxq1" w:id="27"/>
      <w:bookmarkEnd w:id="27"/>
      <w:r w:rsidDel="00000000" w:rsidR="00000000" w:rsidRPr="00000000">
        <w:rPr>
          <w:sz w:val="22"/>
          <w:szCs w:val="22"/>
          <w:rtl w:val="0"/>
        </w:rPr>
        <w:t xml:space="preserve">WhiteHawk Evergreen Fund Update [As Expected]</w:t>
      </w:r>
      <w:r w:rsidDel="00000000" w:rsidR="00000000" w:rsidRPr="00000000">
        <w:rPr>
          <w:rtl w:val="0"/>
        </w:rPr>
      </w:r>
    </w:p>
    <w:p w:rsidR="00000000" w:rsidDel="00000000" w:rsidP="00000000" w:rsidRDefault="00000000" w:rsidRPr="00000000" w14:paraId="000001D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DA">
      <w:pPr>
        <w:rPr>
          <w:sz w:val="22"/>
          <w:szCs w:val="22"/>
        </w:rPr>
      </w:pPr>
      <w:r w:rsidDel="00000000" w:rsidR="00000000" w:rsidRPr="00000000">
        <w:rPr>
          <w:rtl w:val="0"/>
        </w:rPr>
      </w:r>
    </w:p>
    <w:p w:rsidR="00000000" w:rsidDel="00000000" w:rsidP="00000000" w:rsidRDefault="00000000" w:rsidRPr="00000000" w14:paraId="000001D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DC">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D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D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1DF">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WhiteHawk Evergreen Fund (inception Jan 24, 2024) reported Invested Capital since inception of $470.8mm and Current Outstanding Principal of ~$433.0mm across 19 portfolio companies as of 9/30/2025</w:t>
      </w:r>
    </w:p>
    <w:p w:rsidR="00000000" w:rsidDel="00000000" w:rsidP="00000000" w:rsidRDefault="00000000" w:rsidRPr="00000000" w14:paraId="000001E0">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IRR since inception: 12.48% (fund-level)</w:t>
      </w:r>
    </w:p>
    <w:p w:rsidR="00000000" w:rsidDel="00000000" w:rsidP="00000000" w:rsidRDefault="00000000" w:rsidRPr="00000000" w14:paraId="000001E1">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Income Distribution Rate (annualized): 11.97% since inception through 9/30/2025</w:t>
      </w:r>
    </w:p>
    <w:p w:rsidR="00000000" w:rsidDel="00000000" w:rsidP="00000000" w:rsidRDefault="00000000" w:rsidRPr="00000000" w14:paraId="000001E2">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Realizations: $88.9mm of realized proceeds (principal, interest, and fees) and 4 loans fully repaid since inception</w:t>
      </w:r>
    </w:p>
    <w:p w:rsidR="00000000" w:rsidDel="00000000" w:rsidP="00000000" w:rsidRDefault="00000000" w:rsidRPr="00000000" w14:paraId="000001E3">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yield: majority floating-rate; weighted average gross cash yield ~11.9% as of 9/30/2025</w:t>
      </w:r>
    </w:p>
    <w:p w:rsidR="00000000" w:rsidDel="00000000" w:rsidP="00000000" w:rsidRDefault="00000000" w:rsidRPr="00000000" w14:paraId="000001E4">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Not disclosed in this letter: fund-level Net MOIC and Net DPI are not explicitly provided</w:t>
      </w:r>
    </w:p>
    <w:p w:rsidR="00000000" w:rsidDel="00000000" w:rsidP="00000000" w:rsidRDefault="00000000" w:rsidRPr="00000000" w14:paraId="000001E5">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Q3 new investments were concentrated in asset-backed / collateral-focused retail, media, and real estate credit with floating-rate coupons generally in the SOFR+6.5% to SOFR+8.13% range (often with SOFR floors and 1.5%–2.5% closing fees), supporting a high current-income profile</w:t>
      </w:r>
    </w:p>
    <w:p w:rsidR="00000000" w:rsidDel="00000000" w:rsidP="00000000" w:rsidRDefault="00000000" w:rsidRPr="00000000" w14:paraId="000001E6">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Exit highlight: Boxlight bridge loan was fully repaid in Sept 2025, generating a 48.8% IRR and 1.11x MOIC for the Fund’s investment, demonstrating potential for opportunistic short-duration wins within the portfolio</w:t>
      </w:r>
    </w:p>
    <w:p w:rsidR="00000000" w:rsidDel="00000000" w:rsidP="00000000" w:rsidRDefault="00000000" w:rsidRPr="00000000" w14:paraId="000001E7">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Portfolio summary table (as of 9/30/2025) shows a mix of first-lien, last-out, FILO, and DIP structures across sectors, with many positions marked around ~1.02x–1.31x gross MOIC and low-to-mid teens gross IRRs for active loans (with some higher IRRs on select healthcare/DIP positions)</w:t>
      </w:r>
      <w:r w:rsidDel="00000000" w:rsidR="00000000" w:rsidRPr="00000000">
        <w:rPr>
          <w:rtl w:val="0"/>
        </w:rPr>
      </w:r>
    </w:p>
    <w:p w:rsidR="00000000" w:rsidDel="00000000" w:rsidP="00000000" w:rsidRDefault="00000000" w:rsidRPr="00000000" w14:paraId="000001E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E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1EA">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At Ascend underwriting in 2023, WhiteHawk targeted unlevered Net IRR of 11%–16% and quarterly distributions equating to ~10%+ annualized, driven by 8%–10% cash coupons plus incremental fees and OID.  As of 9/30/2025, the WhiteHawk Evergreen Fund is delivering a Net IRR since inception of 12.48%, at the lower end of the originally underwritten unlevered return range.</w:t>
      </w:r>
    </w:p>
    <w:p w:rsidR="00000000" w:rsidDel="00000000" w:rsidP="00000000" w:rsidRDefault="00000000" w:rsidRPr="00000000" w14:paraId="000001EB">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Current Income Distribution Rate is 11.97% annualized, meeting the original 10%+ distribution target set at underwriting.</w:t>
      </w:r>
    </w:p>
    <w:p w:rsidR="00000000" w:rsidDel="00000000" w:rsidP="00000000" w:rsidRDefault="00000000" w:rsidRPr="00000000" w14:paraId="000001EC">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portfolio’s weighted average gross cash yield is ~11.9%, above the 8%–10% cash coupon component assumed in underwriting, reflecting elevated SOFR and strong spread discipline. </w:t>
      </w:r>
    </w:p>
    <w:p w:rsidR="00000000" w:rsidDel="00000000" w:rsidP="00000000" w:rsidRDefault="00000000" w:rsidRPr="00000000" w14:paraId="000001ED">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Importantly, performance has been achieved without any realized losses of principal or interest, consistent with underwriting emphasis on liquidation value and collateral protection. </w:t>
      </w:r>
    </w:p>
    <w:p w:rsidR="00000000" w:rsidDel="00000000" w:rsidP="00000000" w:rsidRDefault="00000000" w:rsidRPr="00000000" w14:paraId="000001E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E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1F0">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Q3 2025 new originations: Family Dollar Stores FILO (Fund invested $38.1mm; SOFR+6.5% with 1.0% floor; 2.0% fee; secured by working capital, IP, and FF&amp;E), Rincon first-lien term loan (Fund $34.0mm; SOFR+7.0% with 3.0% floor; 2.0% fee; secured by all assets incl. AR and FCC license proceeds), and Pacific Oak first-lien term loan (Fund $23.5mm; SOFR+6.5% with 3.5% floor; 2.0% fee; secured by all assets incl. development land and a ground lease adjacent to Madison Square Garden)</w:t>
      </w:r>
    </w:p>
    <w:p w:rsidR="00000000" w:rsidDel="00000000" w:rsidP="00000000" w:rsidRDefault="00000000" w:rsidRPr="00000000" w14:paraId="000001F1">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Additional Q3 activity included FD PropCo first-lien term loan (Fund $44.9mm; SOFR+7.75% with 2.5% floor; 2.0% fee; secured by 100% stock pledge/real estate), Walgreens FILO participation (Fund $13.5mm; SOFR+7.0% with 1.0% floor; 1.5% fee; secured by working capital, IP, and FF&amp;E), and Catalyst Brands FILO (Fund $52.6mm; SOFR+8.13% with 2.5% floor; 2.5% fee; secured by real estate, receivables, inventory, IP, and FF&amp;E)</w:t>
      </w:r>
    </w:p>
    <w:p w:rsidR="00000000" w:rsidDel="00000000" w:rsidP="00000000" w:rsidRDefault="00000000" w:rsidRPr="00000000" w14:paraId="000001F2">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Manager emphasis: WhiteHawk differentiates via a “liquidity of collateral” focus and underwrites loans to liquidation/worst-case scenarios, targeting “outsized returns relative to risk” and framing that troubled companies/industries can still produce good loans when collateral coverage is strong</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rPr>
          <w:sz w:val="22"/>
          <w:szCs w:val="22"/>
          <w:u w:val="single"/>
        </w:rPr>
      </w:pPr>
      <w:bookmarkStart w:colFirst="0" w:colLast="0" w:name="_pi7dl6obj0hn" w:id="28"/>
      <w:bookmarkEnd w:id="28"/>
      <w:r w:rsidDel="00000000" w:rsidR="00000000" w:rsidRPr="00000000">
        <w:rPr>
          <w:sz w:val="22"/>
          <w:szCs w:val="22"/>
          <w:rtl w:val="0"/>
        </w:rPr>
        <w:t xml:space="preserve">WhiteHawk IV-Plus Offshore Fund Update [As Expected]</w:t>
      </w:r>
      <w:r w:rsidDel="00000000" w:rsidR="00000000" w:rsidRPr="00000000">
        <w:rPr>
          <w:rtl w:val="0"/>
        </w:rPr>
      </w:r>
    </w:p>
    <w:p w:rsidR="00000000" w:rsidDel="00000000" w:rsidP="00000000" w:rsidRDefault="00000000" w:rsidRPr="00000000" w14:paraId="000001F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1F6">
      <w:pPr>
        <w:rPr>
          <w:sz w:val="22"/>
          <w:szCs w:val="22"/>
        </w:rPr>
      </w:pPr>
      <w:r w:rsidDel="00000000" w:rsidR="00000000" w:rsidRPr="00000000">
        <w:rPr>
          <w:rtl w:val="0"/>
        </w:rPr>
      </w:r>
    </w:p>
    <w:p w:rsidR="00000000" w:rsidDel="00000000" w:rsidP="00000000" w:rsidRDefault="00000000" w:rsidRPr="00000000" w14:paraId="000001F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1F8">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1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1F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1FB">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yield / structure: portfolio is predominantly floating-rate with a weighted average cash yield of ~11.3% (as of 9/30/2025).</w:t>
      </w:r>
    </w:p>
    <w:p w:rsidR="00000000" w:rsidDel="00000000" w:rsidP="00000000" w:rsidRDefault="00000000" w:rsidRPr="00000000" w14:paraId="000001FC">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Master fund performance (WhiteHawk IV-Plus Master Fund, L.P., inception 6/6/2023, as of 9/30/2025): Gross IRR 16.08% and Net IRR 12.39%; Income Distribution Rate 9.21%; Leverage 41.70%; Committed Capital $325.1m.</w:t>
      </w:r>
    </w:p>
    <w:p w:rsidR="00000000" w:rsidDel="00000000" w:rsidP="00000000" w:rsidRDefault="00000000" w:rsidRPr="00000000" w14:paraId="000001FD">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MOIC / Net DPI: not provided in this commentary letter (only IRR, distribution rate, and leverage are disclosed at the master fund level).</w:t>
      </w:r>
    </w:p>
    <w:p w:rsidR="00000000" w:rsidDel="00000000" w:rsidP="00000000" w:rsidRDefault="00000000" w:rsidRPr="00000000" w14:paraId="000001FE">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Q3 2025 deployment was concentrated in asset-backed / collateral-focused structures (multiple FILO and 1st lien term loans) with disclosed pricing generally in the SOFR+6.5% to SOFR+8.13% range plus closing fees (1.5%–2.5%) and SOFR floors (1.0%–3.5%), supporting the ~11.3% weighted average cash yield cited for the overall portfolio.</w:t>
      </w:r>
    </w:p>
    <w:p w:rsidR="00000000" w:rsidDel="00000000" w:rsidP="00000000" w:rsidRDefault="00000000" w:rsidRPr="00000000" w14:paraId="000001FF">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Q3 exits were positive with two full repayments: Dorel Industries ($4.7m invested) generated 18.8% IRR and 1.31x gross MOIC, and Boxlight ($1.8m invested) generated 48.2% IRR and 1.11x MOIC, demonstrating the strategy’s ability to realize high-IRR outcomes from short-duration, secured credit situations.</w:t>
      </w:r>
    </w:p>
    <w:p w:rsidR="00000000" w:rsidDel="00000000" w:rsidP="00000000" w:rsidRDefault="00000000" w:rsidRPr="00000000" w14:paraId="00000200">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manager emphasizes downside protection via a “liquidation-underwritten” collateral focus (underwriting to liquidation, prioritizing collateral liquidity and coverage through the life of the loan), positioning returns as driven by structure and collateral rather than operating-company quality alone.</w:t>
      </w:r>
      <w:r w:rsidDel="00000000" w:rsidR="00000000" w:rsidRPr="00000000">
        <w:rPr>
          <w:rtl w:val="0"/>
        </w:rPr>
      </w:r>
    </w:p>
    <w:p w:rsidR="00000000" w:rsidDel="00000000" w:rsidP="00000000" w:rsidRDefault="00000000" w:rsidRPr="00000000" w14:paraId="000002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0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03">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IRR vs. Target: The 2023 memo underwrote to levered net IRR of 14%–19% and unlevered net IRR of 11%–16% . As of 9/30/2025, the WhiteHawk IV-Plus Master Fund is reporting a Net IRR of 12.39% (Gross IRR 16.08%), which places current performance below the mid-point of levered expectations but within the unlevered target range, noting the fund is still in its investment period and early in realizations.</w:t>
      </w:r>
    </w:p>
    <w:p w:rsidR="00000000" w:rsidDel="00000000" w:rsidP="00000000" w:rsidRDefault="00000000" w:rsidRPr="00000000" w14:paraId="00000204">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Cash Yield / Income vs. Underwrite: The memo expected 8%–10% from floating-rate cash coupons plus incremental return from fees and OID . The portfolio is currently generating a ~11.3% weighted average cash yield, exceeding the memo’s base coupon assumptions and supporting the stated target of 10%+ quarterly distributions.</w:t>
      </w:r>
    </w:p>
    <w:p w:rsidR="00000000" w:rsidDel="00000000" w:rsidP="00000000" w:rsidRDefault="00000000" w:rsidRPr="00000000" w14:paraId="00000205">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Distributions vs. Expectations: The memo highlighted quarterly distributions historically around ~10% annualized . Current reported Income Distribution Rate of 9.21% is slightly below target but directionally consistent given capital is still being deployed and not fully seasoned.</w:t>
      </w:r>
    </w:p>
    <w:p w:rsidR="00000000" w:rsidDel="00000000" w:rsidP="00000000" w:rsidRDefault="00000000" w:rsidRPr="00000000" w14:paraId="00000206">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Loss Experience vs. Zero-Loss Thesis: A core underwriting pillar was zero loss of principal, interest, or fees, supported by underwriting to liquidation value . To date, WhiteHawk IV reports 6 fully repaid loans and ~$189.6m of realized proceeds with no disclosed losses, fully consistent with underwriting expectations.</w:t>
      </w:r>
    </w:p>
    <w:p w:rsidR="00000000" w:rsidDel="00000000" w:rsidP="00000000" w:rsidRDefault="00000000" w:rsidRPr="00000000" w14:paraId="00000207">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Fee-driven upside is beginning to materialize: The memo underwrote 3%–5% from OID/closing fees and 1%–4% from amendment, default, and prepayment fees . Early high-IRR exits (e.g., Dorel and Boxlight) indicate this non-coupon return component is functioning as designed.</w:t>
      </w:r>
    </w:p>
    <w:p w:rsidR="00000000" w:rsidDel="00000000" w:rsidP="00000000" w:rsidRDefault="00000000" w:rsidRPr="00000000" w14:paraId="0000020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0A">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Market dislocation thesis validated: The memo anticipated enhanced opportunity from bank retrenchment and stressed credit markets . Q3 deployments into Family Dollar, Walgreens, and Catalyst Brands FILOs are emblematic of large-cap borrowers accessing non-bank capital at attractive spreads, validating this thesis.</w:t>
      </w:r>
    </w:p>
    <w:p w:rsidR="00000000" w:rsidDel="00000000" w:rsidP="00000000" w:rsidRDefault="00000000" w:rsidRPr="00000000" w14:paraId="0000020B">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Strategy execution consistent with memo: The fund continues to act as agent/lender of last resort, structuring bespoke, collateral-driven transactions across distressed and disfavored sectors (notably retail), exactly as contemplated in underwriting.</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rPr>
          <w:sz w:val="22"/>
          <w:szCs w:val="22"/>
          <w:u w:val="single"/>
        </w:rPr>
      </w:pPr>
      <w:bookmarkStart w:colFirst="0" w:colLast="0" w:name="_kx0oapw9oxdx" w:id="29"/>
      <w:bookmarkEnd w:id="29"/>
      <w:r w:rsidDel="00000000" w:rsidR="00000000" w:rsidRPr="00000000">
        <w:rPr>
          <w:sz w:val="22"/>
          <w:szCs w:val="22"/>
          <w:rtl w:val="0"/>
        </w:rPr>
        <w:t xml:space="preserve">Rebel Fund II Update [As Expected]</w:t>
      </w:r>
      <w:r w:rsidDel="00000000" w:rsidR="00000000" w:rsidRPr="00000000">
        <w:rPr>
          <w:rtl w:val="0"/>
        </w:rPr>
      </w:r>
    </w:p>
    <w:p w:rsidR="00000000" w:rsidDel="00000000" w:rsidP="00000000" w:rsidRDefault="00000000" w:rsidRPr="00000000" w14:paraId="0000020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0F">
      <w:pPr>
        <w:rPr>
          <w:sz w:val="22"/>
          <w:szCs w:val="22"/>
        </w:rPr>
      </w:pPr>
      <w:r w:rsidDel="00000000" w:rsidR="00000000" w:rsidRPr="00000000">
        <w:rPr>
          <w:rtl w:val="0"/>
        </w:rPr>
      </w:r>
    </w:p>
    <w:p w:rsidR="00000000" w:rsidDel="00000000" w:rsidP="00000000" w:rsidRDefault="00000000" w:rsidRPr="00000000" w14:paraId="0000021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1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1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1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Rebel Fund II has deployed $32.4M across 103 portfolio companies as of the most recent quarter, representing an increase of 18 companies and $7.1M of capital invested quarter-over-quarter, with total portfolio enterprise value reaching approximately $3.2B, up $700M from last quarter.</w:t>
      </w:r>
    </w:p>
    <w:p w:rsidR="00000000" w:rsidDel="00000000" w:rsidP="00000000" w:rsidRDefault="00000000" w:rsidRPr="00000000" w14:paraId="0000021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Average entry valuation across Fund II investments is approximately $27M, with 2024 vintage companies averaging ~$26.8M and 2025 vintage companies averaging ~$28.6M, indicating relatively consistent entry pricing across vintages.</w:t>
      </w:r>
    </w:p>
    <w:p w:rsidR="00000000" w:rsidDel="00000000" w:rsidP="00000000" w:rsidRDefault="00000000" w:rsidRPr="00000000" w14:paraId="0000021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Estimated portfolio Net IRR is approximately 20%, driven primarily by rapid early markups in the 2024 vintage (22% Net IRR) while the 2025 vintage is still early with an estimated 5% Net IRR due to shorter holding periods.</w:t>
      </w:r>
    </w:p>
    <w:p w:rsidR="00000000" w:rsidDel="00000000" w:rsidP="00000000" w:rsidRDefault="00000000" w:rsidRPr="00000000" w14:paraId="0000021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loss rate is approximately 5–6%, which is roughly 45% lower than the Y Combinator peer average of ~11%, reflecting favorable early loss dynamics.</w:t>
      </w:r>
    </w:p>
    <w:p w:rsidR="00000000" w:rsidDel="00000000" w:rsidP="00000000" w:rsidRDefault="00000000" w:rsidRPr="00000000" w14:paraId="0000021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and Net DPI are not disclosed in the materials provided.</w:t>
      </w:r>
      <w:r w:rsidDel="00000000" w:rsidR="00000000" w:rsidRPr="00000000">
        <w:rPr>
          <w:rtl w:val="0"/>
        </w:rPr>
      </w:r>
    </w:p>
    <w:p w:rsidR="00000000" w:rsidDel="00000000" w:rsidP="00000000" w:rsidRDefault="00000000" w:rsidRPr="00000000" w14:paraId="0000021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1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1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still in its investment period, deploying systematically into each YC batch. As such, it’s too early to meaningfully benchmark performance. </w:t>
      </w:r>
    </w:p>
    <w:p w:rsidR="00000000" w:rsidDel="00000000" w:rsidP="00000000" w:rsidRDefault="00000000" w:rsidRPr="00000000" w14:paraId="0000021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scaling rapidly with 103 companies already in the portfolio less than two years into deployment, suggesting strong access to YC deal flow and consistent execution across batches.</w:t>
      </w:r>
    </w:p>
    <w:p w:rsidR="00000000" w:rsidDel="00000000" w:rsidP="00000000" w:rsidRDefault="00000000" w:rsidRPr="00000000" w14:paraId="0000021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Early performance indicators are positive, with meaningful markups in the 2024 vintage and only one early loss reported, contributing to a headline estimated Net IRR of ~20% at an early stage.</w:t>
      </w:r>
    </w:p>
    <w:p w:rsidR="00000000" w:rsidDel="00000000" w:rsidP="00000000" w:rsidRDefault="00000000" w:rsidRPr="00000000" w14:paraId="0000021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Loss rates materially below YC averages suggest portfolio construction and selection discipline may be mitigating downside risk compared to broader accelerator cohorts.</w:t>
      </w:r>
    </w:p>
    <w:p w:rsidR="00000000" w:rsidDel="00000000" w:rsidP="00000000" w:rsidRDefault="00000000" w:rsidRPr="00000000" w14:paraId="0000021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2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21">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pace remains steady with 26 new investments in March 2024, 17 in September 2024, 10 in December 2024, 19 in March 2025, 12 in June 2025, and 18 in September 2025.</w:t>
      </w:r>
    </w:p>
    <w:p w:rsidR="00000000" w:rsidDel="00000000" w:rsidP="00000000" w:rsidRDefault="00000000" w:rsidRPr="00000000" w14:paraId="00000222">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have collectively raised approximately $257M in follow-on capital, up $40M quarter-over-quarter, signaling continued investor interest and external validation despite a mixed broader venture environment.</w:t>
      </w:r>
    </w:p>
    <w:p w:rsidR="00000000" w:rsidDel="00000000" w:rsidP="00000000" w:rsidRDefault="00000000" w:rsidRPr="00000000" w14:paraId="00000223">
      <w:pPr>
        <w:numPr>
          <w:ilvl w:val="0"/>
          <w:numId w:val="2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emphasizes early markups and lower loss rates as evidence of improving early-stage fundamentals and disciplined entry timing within the YC ecosystem.</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rPr>
          <w:sz w:val="22"/>
          <w:szCs w:val="22"/>
          <w:u w:val="single"/>
        </w:rPr>
      </w:pPr>
      <w:bookmarkStart w:colFirst="0" w:colLast="0" w:name="_p53dodmhzma4" w:id="30"/>
      <w:bookmarkEnd w:id="30"/>
      <w:r w:rsidDel="00000000" w:rsidR="00000000" w:rsidRPr="00000000">
        <w:rPr>
          <w:sz w:val="22"/>
          <w:szCs w:val="22"/>
          <w:rtl w:val="0"/>
        </w:rPr>
        <w:t xml:space="preserve">Ren Fund I Update [As Expected]</w:t>
      </w:r>
      <w:r w:rsidDel="00000000" w:rsidR="00000000" w:rsidRPr="00000000">
        <w:rPr>
          <w:rtl w:val="0"/>
        </w:rPr>
      </w:r>
    </w:p>
    <w:p w:rsidR="00000000" w:rsidDel="00000000" w:rsidP="00000000" w:rsidRDefault="00000000" w:rsidRPr="00000000" w14:paraId="0000022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27">
      <w:pPr>
        <w:rPr>
          <w:sz w:val="22"/>
          <w:szCs w:val="22"/>
        </w:rPr>
      </w:pPr>
      <w:r w:rsidDel="00000000" w:rsidR="00000000" w:rsidRPr="00000000">
        <w:rPr>
          <w:rtl w:val="0"/>
        </w:rPr>
      </w:r>
    </w:p>
    <w:p w:rsidR="00000000" w:rsidDel="00000000" w:rsidP="00000000" w:rsidRDefault="00000000" w:rsidRPr="00000000" w14:paraId="000002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29">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2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2C">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performance (as of 9/30/2025): Net IRR 28.6% and Net MOIC 1.3x; Gross IRR 43.6% and Gross MOIC 1.3x; fund-level Net DPI is not reported, but the underlying investments show Gross DPI 0.2x (incl. fully realized Jade at 2.4x DPI)</w:t>
      </w:r>
    </w:p>
    <w:p w:rsidR="00000000" w:rsidDel="00000000" w:rsidP="00000000" w:rsidRDefault="00000000" w:rsidRPr="00000000" w14:paraId="0000022D">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NAV and deployment: Ending NAV increased to $87.8M (from $55.4M in Q2); capital called $94.2M; levered capital invested $231.2M; gross capital at work $491.9M; ENCC $270.2M (~21.4% of commitments)</w:t>
      </w:r>
    </w:p>
    <w:p w:rsidR="00000000" w:rsidDel="00000000" w:rsidP="00000000" w:rsidRDefault="00000000" w:rsidRPr="00000000" w14:paraId="0000022E">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Deal-level performance highlights: Gas (Gross MOIC 1.6x; Gross IRR 145.2%; Gross DPI 0.1x), Drill (1.3x; 20.0%; 0.2x), Star (1.3x; 61.0%), Hydra (1.2x; 22.6%; 0.2x), Chill marked down to 0.8x; Aviator marked at 0.3x MOIC due to collateral concerns; Jade fully realized at 2.4x MOIC / 2.4x DPI</w:t>
      </w:r>
      <w:r w:rsidDel="00000000" w:rsidR="00000000" w:rsidRPr="00000000">
        <w:rPr>
          <w:rtl w:val="0"/>
        </w:rPr>
      </w:r>
    </w:p>
    <w:p w:rsidR="00000000" w:rsidDel="00000000" w:rsidP="00000000" w:rsidRDefault="00000000" w:rsidRPr="00000000" w14:paraId="000002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3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31">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First real marks” this quarter: manager states NAV implies ~1.3x on invested capital and ~29% net unlevered IRR (excluding subline impact); marking approach amortizes perceived arbitrage to expected exit date rather than marking immediately to estimated change-of-control value (RVCC)</w:t>
      </w:r>
    </w:p>
    <w:p w:rsidR="00000000" w:rsidDel="00000000" w:rsidP="00000000" w:rsidRDefault="00000000" w:rsidRPr="00000000" w14:paraId="00000232">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Performance is being driven by the fund’s core RBV arbitrage strategy: acquiring assets at low entry multiples with meaningful deferred purchase price and subline financing, then monetizing the valuation spread through near-term cash flow while gradually amortizing to a higher realizable value at exit.</w:t>
      </w:r>
    </w:p>
    <w:p w:rsidR="00000000" w:rsidDel="00000000" w:rsidP="00000000" w:rsidRDefault="00000000" w:rsidRPr="00000000" w14:paraId="00000233">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largest contributor, Project Gas, is outperforming its underwriting with volumes and earnings ahead of plan, generating a mid-teens cash yield and supporting a higher RVCC without multiple expansion, while Projects Drill and Hydra are delivering substantial dividends despite a weaker oil macro, underscoring the portfolio’s cash-flow orientation. </w:t>
      </w:r>
    </w:p>
    <w:p w:rsidR="00000000" w:rsidDel="00000000" w:rsidP="00000000" w:rsidRDefault="00000000" w:rsidRPr="00000000" w14:paraId="00000234">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Project Star has benefited from an accelerated sale process and buyer synergies, improving exit timing and valuation, which lifts IRR even at modest MOICs. </w:t>
      </w:r>
    </w:p>
    <w:p w:rsidR="00000000" w:rsidDel="00000000" w:rsidP="00000000" w:rsidRDefault="00000000" w:rsidRPr="00000000" w14:paraId="00000235">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Offsetting these positives, Project Chill has been marked down due to post-Liberation Day earnings volatility and macro sensitivity, and Aviator is conservatively valued given collateral risk, though both are small relative to core positions. Importantly, reported NAV reflects conservative marks that intentionally do not recognize the full RVCC upfront; realized and near-term distributions (DPI) are therefore a better indicator of progress, with performance to date coming primarily from operating cash flows rather than leverage or financial engineering</w:t>
      </w:r>
    </w:p>
    <w:p w:rsidR="00000000" w:rsidDel="00000000" w:rsidP="00000000" w:rsidRDefault="00000000" w:rsidRPr="00000000" w14:paraId="00000236">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Realizations/distributions emphasized over marks: first five deals have $118M gross capital at work and have returned $32M (DPI 0.28x); including Project Gas, $457M GCW has returned $59M (DPI 0.13x), entirely from operating cash flow/exits (no levered recaps); expectation for ~$170M of distributions through 2026 across six RBVs, implying DPI rising to ~0.38x</w:t>
      </w:r>
    </w:p>
    <w:p w:rsidR="00000000" w:rsidDel="00000000" w:rsidP="00000000" w:rsidRDefault="00000000" w:rsidRPr="00000000" w14:paraId="00000237">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arbitrage (valuation “spread”): current NAVs reflect ~31% equity arbitrage (or 36% including deferral value); if marked to RVCC today, manager estimates ~1.56x gross markup; expected return for existing portfolio (ex subline) ~23–34% net IRR and ~2.1–2.6x net MOIC over ~3.2–4.0 years</w:t>
      </w:r>
    </w:p>
    <w:p w:rsidR="00000000" w:rsidDel="00000000" w:rsidP="00000000" w:rsidRDefault="00000000" w:rsidRPr="00000000" w14:paraId="00000238">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Capital pacing / leverage: no new investments in Q3; fund estimates ~20% deployed on an ENCC basis; expectation that capital calls remain gradual until multiple new deals sign/close; notes subline economics (net cost to LPs cited as ~4.9% after carry savings) and significant “capital at work” vs. called capital dynamic</w:t>
      </w:r>
    </w:p>
    <w:p w:rsidR="00000000" w:rsidDel="00000000" w:rsidP="00000000" w:rsidRDefault="00000000" w:rsidRPr="00000000" w14:paraId="00000239">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Pipeline and runway: six deals under LOI from last quarter plus one new advanced deal; estimated ENCC on seven deals ~$780M (would exhaust remaining capital); expectation at least two sign before year-end, lifting GCW to ~45% of commitments (closings lag signings)</w:t>
      </w:r>
    </w:p>
    <w:p w:rsidR="00000000" w:rsidDel="00000000" w:rsidP="00000000" w:rsidRDefault="00000000" w:rsidRPr="00000000" w14:paraId="000002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3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3C">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Gas: system volumes outperforming underwrite; expected 14% annualized yield on GCW vs. 16% realized through Q3; early Q4 read “promising”; RVCC increased on higher earnings with flat multiple, exit timing unchanged </w:t>
      </w:r>
    </w:p>
    <w:p w:rsidR="00000000" w:rsidDel="00000000" w:rsidP="00000000" w:rsidRDefault="00000000" w:rsidRPr="00000000" w14:paraId="0000023D">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Drill: oilfield macro weakening (rig count down ~9% in Q3 and ~15% YTD), but company raised 2025 EBITDA budget to $55M on share gains; received $4.4M Q3 distribution in Oct (10% of net capital called; 8.3% of GCW); DPI now 0.26x with expectation &gt;0.35x after Q4; next-12-month dividend yield expected 22% </w:t>
      </w:r>
    </w:p>
    <w:p w:rsidR="00000000" w:rsidDel="00000000" w:rsidP="00000000" w:rsidRDefault="00000000" w:rsidRPr="00000000" w14:paraId="0000023E">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Star: sale process underway (sooner than underwritten) with “healthy interest”; RVCC raised and expected exit timeline modestly shortened; held at 1.3x MOIC implying 6.9x EBITDA (vs. 6.0x implied last quarter) </w:t>
      </w:r>
    </w:p>
    <w:p w:rsidR="00000000" w:rsidDel="00000000" w:rsidP="00000000" w:rsidRDefault="00000000" w:rsidRPr="00000000" w14:paraId="0000023F">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Chill: marked down to 0.8x due to post-“Liberation Day” EBITDA decline and added ~6% negative adjustment for anticipated decline; RVCC reduced to 5.75x from 6.25x; performance volatile (H1 strong, Q3 very weak); still cash-flow generative with declining net debt; monetized public shares inside RBV for $1.8M distributions </w:t>
      </w:r>
    </w:p>
    <w:p w:rsidR="00000000" w:rsidDel="00000000" w:rsidP="00000000" w:rsidRDefault="00000000" w:rsidRPr="00000000" w14:paraId="00000240">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Hydra: received $2.8M quarterly dividend (17.4% of net capital called; 16% of GCW) aided by escrow unwind; DPI 0.24x with expectation ~0.31x by year-end; lower strip pricing since close has reduced distributions (~6% to date), partially mitigated by hedging; next-12-month dividend yield expected 27% at current strip </w:t>
      </w:r>
    </w:p>
    <w:p w:rsidR="00000000" w:rsidDel="00000000" w:rsidP="00000000" w:rsidRDefault="00000000" w:rsidRPr="00000000" w14:paraId="00000241">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Project Aviator: NAV loan/bridge exposure tied to a larger delayed RBV; manager calls it “low quality” standalone but strategically valuable (catalyst via Q1’26 maturity/optionality); marked conservatively reflecting collateral concerns</w:t>
      </w:r>
    </w:p>
    <w:p w:rsidR="00000000" w:rsidDel="00000000" w:rsidP="00000000" w:rsidRDefault="00000000" w:rsidRPr="00000000" w14:paraId="00000242">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Firm/team ops: two new investment team members added (Shrey Shetye, Bryan Scullin); team now 16 total / 13 investors; hiring plans include general counsel, additional investor starting Q1’26, and “close on a CTO”; investor portal targeted for Q1’26 launch with real-time reporting  </w:t>
      </w:r>
      <w:r w:rsidDel="00000000" w:rsidR="00000000" w:rsidRPr="00000000">
        <w:rPr>
          <w:rtl w:val="0"/>
        </w:rPr>
      </w:r>
    </w:p>
    <w:p w:rsidR="00000000" w:rsidDel="00000000" w:rsidP="00000000" w:rsidRDefault="00000000" w:rsidRPr="00000000" w14:paraId="00000243">
      <w:pPr>
        <w:rPr>
          <w:sz w:val="22"/>
          <w:szCs w:val="22"/>
        </w:rPr>
      </w:pPr>
      <w:r w:rsidDel="00000000" w:rsidR="00000000" w:rsidRPr="00000000">
        <w:rPr>
          <w:rtl w:val="0"/>
        </w:rPr>
      </w:r>
    </w:p>
    <w:p w:rsidR="00000000" w:rsidDel="00000000" w:rsidP="00000000" w:rsidRDefault="00000000" w:rsidRPr="00000000" w14:paraId="00000244">
      <w:pPr>
        <w:pStyle w:val="Heading1"/>
        <w:rPr>
          <w:sz w:val="22"/>
          <w:szCs w:val="22"/>
          <w:u w:val="single"/>
        </w:rPr>
      </w:pPr>
      <w:bookmarkStart w:colFirst="0" w:colLast="0" w:name="_38oftueoo28j" w:id="31"/>
      <w:bookmarkEnd w:id="31"/>
      <w:r w:rsidDel="00000000" w:rsidR="00000000" w:rsidRPr="00000000">
        <w:rPr>
          <w:sz w:val="22"/>
          <w:szCs w:val="22"/>
          <w:rtl w:val="0"/>
        </w:rPr>
        <w:t xml:space="preserve">Soundcore Capital Partners Fund III Update [As Expected]</w:t>
      </w:r>
      <w:r w:rsidDel="00000000" w:rsidR="00000000" w:rsidRPr="00000000">
        <w:rPr>
          <w:rtl w:val="0"/>
        </w:rPr>
      </w:r>
    </w:p>
    <w:p w:rsidR="00000000" w:rsidDel="00000000" w:rsidP="00000000" w:rsidRDefault="00000000" w:rsidRPr="00000000" w14:paraId="0000024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46">
      <w:pPr>
        <w:rPr>
          <w:sz w:val="22"/>
          <w:szCs w:val="22"/>
        </w:rPr>
      </w:pPr>
      <w:r w:rsidDel="00000000" w:rsidR="00000000" w:rsidRPr="00000000">
        <w:rPr>
          <w:rtl w:val="0"/>
        </w:rPr>
      </w:r>
    </w:p>
    <w:p w:rsidR="00000000" w:rsidDel="00000000" w:rsidP="00000000" w:rsidRDefault="00000000" w:rsidRPr="00000000" w14:paraId="0000024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48">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4B">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III performance in Q3 was driven primarily by continued capital deployment and early-stage platform building rather than realized exits, with the portfolio still in an investment and integration phase.</w:t>
      </w:r>
    </w:p>
    <w:p w:rsidR="00000000" w:rsidDel="00000000" w:rsidP="00000000" w:rsidRDefault="00000000" w:rsidRPr="00000000" w14:paraId="0000024C">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Net IRR, Net MOIC, and Net DPI were not reported. </w:t>
      </w:r>
    </w:p>
    <w:p w:rsidR="00000000" w:rsidDel="00000000" w:rsidP="00000000" w:rsidRDefault="00000000" w:rsidRPr="00000000" w14:paraId="0000024D">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Heartland Paving Partners delivered relatively stable revenue but experienced margin and EBITDA pressure, reflecting integration activity, operating investments, and near-term cost headwinds; the investment continues to be carried at a premium to cost.</w:t>
      </w:r>
    </w:p>
    <w:p w:rsidR="00000000" w:rsidDel="00000000" w:rsidP="00000000" w:rsidRDefault="00000000" w:rsidRPr="00000000" w14:paraId="0000024E">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US Dock &amp; Door saw softer near-term operating results as management continues to prioritize infrastructure buildout and integration of recent acquisitions; the platform represents the largest incremental capital deployment during the quarter.</w:t>
      </w:r>
    </w:p>
    <w:p w:rsidR="00000000" w:rsidDel="00000000" w:rsidP="00000000" w:rsidRDefault="00000000" w:rsidRPr="00000000" w14:paraId="0000024F">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TreeServe generated solid top-line growth, while profitability declined due to legacy project mix, one-time items, and ongoing investment in corporate infrastructure to support scale.</w:t>
      </w:r>
    </w:p>
    <w:p w:rsidR="00000000" w:rsidDel="00000000" w:rsidP="00000000" w:rsidRDefault="00000000" w:rsidRPr="00000000" w14:paraId="00000250">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TrussPoint posted steady revenue and EBITDA growth with modest margin compression and remains carried at approximately cost.</w:t>
      </w:r>
      <w:r w:rsidDel="00000000" w:rsidR="00000000" w:rsidRPr="00000000">
        <w:rPr>
          <w:rtl w:val="0"/>
        </w:rPr>
      </w:r>
    </w:p>
    <w:p w:rsidR="00000000" w:rsidDel="00000000" w:rsidP="00000000" w:rsidRDefault="00000000" w:rsidRPr="00000000" w14:paraId="0000025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5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53">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performance is being driven more by execution and platform-building than by realized value creation, which is typical at this stage of the fund.</w:t>
      </w:r>
    </w:p>
    <w:p w:rsidR="00000000" w:rsidDel="00000000" w:rsidP="00000000" w:rsidRDefault="00000000" w:rsidRPr="00000000" w14:paraId="00000254">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Across several platforms, near-term margin pressure reflects intentional spending on systems, leadership, and integration rather than underlying demand weakness.</w:t>
      </w:r>
    </w:p>
    <w:p w:rsidR="00000000" w:rsidDel="00000000" w:rsidP="00000000" w:rsidRDefault="00000000" w:rsidRPr="00000000" w14:paraId="00000255">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fund is actively pursuing a buy-and-build strategy, with multiple acquisitions closed or under LOI and additional capital expected to be deployed in coming quarters.</w:t>
      </w:r>
    </w:p>
    <w:p w:rsidR="00000000" w:rsidDel="00000000" w:rsidP="00000000" w:rsidRDefault="00000000" w:rsidRPr="00000000" w14:paraId="0000025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5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58">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At the firm level, Soundcore hosted its annual meeting, expanded the investment and operations teams, and received continued third-party recognition for founder-friendly investing.</w:t>
      </w:r>
      <w:r w:rsidDel="00000000" w:rsidR="00000000" w:rsidRPr="00000000">
        <w:rPr>
          <w:rtl w:val="0"/>
        </w:rPr>
      </w:r>
    </w:p>
    <w:p w:rsidR="00000000" w:rsidDel="00000000" w:rsidP="00000000" w:rsidRDefault="00000000" w:rsidRPr="00000000" w14:paraId="00000259">
      <w:pPr>
        <w:rPr>
          <w:sz w:val="22"/>
          <w:szCs w:val="22"/>
        </w:rPr>
      </w:pPr>
      <w:r w:rsidDel="00000000" w:rsidR="00000000" w:rsidRPr="00000000">
        <w:rPr>
          <w:rtl w:val="0"/>
        </w:rPr>
      </w:r>
    </w:p>
    <w:p w:rsidR="00000000" w:rsidDel="00000000" w:rsidP="00000000" w:rsidRDefault="00000000" w:rsidRPr="00000000" w14:paraId="0000025A">
      <w:pPr>
        <w:pStyle w:val="Heading1"/>
        <w:rPr>
          <w:sz w:val="22"/>
          <w:szCs w:val="22"/>
          <w:u w:val="single"/>
        </w:rPr>
      </w:pPr>
      <w:bookmarkStart w:colFirst="0" w:colLast="0" w:name="_9uwv16m7ody" w:id="32"/>
      <w:bookmarkEnd w:id="32"/>
      <w:r w:rsidDel="00000000" w:rsidR="00000000" w:rsidRPr="00000000">
        <w:rPr>
          <w:sz w:val="22"/>
          <w:szCs w:val="22"/>
          <w:rtl w:val="0"/>
        </w:rPr>
        <w:t xml:space="preserve">Summit Park IV Update [As Expected]</w:t>
      </w:r>
      <w:r w:rsidDel="00000000" w:rsidR="00000000" w:rsidRPr="00000000">
        <w:rPr>
          <w:rtl w:val="0"/>
        </w:rPr>
      </w:r>
    </w:p>
    <w:p w:rsidR="00000000" w:rsidDel="00000000" w:rsidP="00000000" w:rsidRDefault="00000000" w:rsidRPr="00000000" w14:paraId="0000025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5C">
      <w:pPr>
        <w:rPr>
          <w:sz w:val="22"/>
          <w:szCs w:val="22"/>
        </w:rPr>
      </w:pPr>
      <w:r w:rsidDel="00000000" w:rsidR="00000000" w:rsidRPr="00000000">
        <w:rPr>
          <w:rtl w:val="0"/>
        </w:rPr>
      </w:r>
    </w:p>
    <w:p w:rsidR="00000000" w:rsidDel="00000000" w:rsidP="00000000" w:rsidRDefault="00000000" w:rsidRPr="00000000" w14:paraId="000002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5E">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61">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Summit Park IV (quarter ended September 30, 2025); total unrealized FMV ~$125.5M on total investment of $110.0M, implying 1.14x gross MOIC and 7.4% gross IRR at the fund level</w:t>
      </w:r>
    </w:p>
    <w:p w:rsidR="00000000" w:rsidDel="00000000" w:rsidP="00000000" w:rsidRDefault="00000000" w:rsidRPr="00000000" w14:paraId="00000262">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performance: Net IRR (0.8%) and Net MOIC 0.99x; Net DPI not provided (only ~$0.1M distributed as of 9/30/25)</w:t>
      </w:r>
    </w:p>
    <w:p w:rsidR="00000000" w:rsidDel="00000000" w:rsidP="00000000" w:rsidRDefault="00000000" w:rsidRPr="00000000" w14:paraId="00000263">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Capital activity/liquidity: total commitments $276.0M; $127.1M contributed to date (investments, fees, expenses) and ~$0.1M distributed to LPs/GP as of 9/30/25</w:t>
      </w:r>
    </w:p>
    <w:p w:rsidR="00000000" w:rsidDel="00000000" w:rsidP="00000000" w:rsidRDefault="00000000" w:rsidRPr="00000000" w14:paraId="00000264">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Company marks (gross): Curion 1.00x / 0.0% IRR; StableDry 1.23x / 9.6% IRR; Michelli 1.45x / 23.1% IRR; Hylaine 1.02x / 1.4% IRR; Thrust 1.00x / 0.0% IRR</w:t>
      </w:r>
      <w:r w:rsidDel="00000000" w:rsidR="00000000" w:rsidRPr="00000000">
        <w:rPr>
          <w:rtl w:val="0"/>
        </w:rPr>
      </w:r>
    </w:p>
    <w:p w:rsidR="00000000" w:rsidDel="00000000" w:rsidP="00000000" w:rsidRDefault="00000000" w:rsidRPr="00000000" w14:paraId="0000026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6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67">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is showing broad Y/Y growth in the first nine months of 2025 across Fund IV companies; Michelli marked up this quarter and StableDry showing improved utilization/margins post-ERP/service-system integration</w:t>
      </w:r>
    </w:p>
    <w:p w:rsidR="00000000" w:rsidDel="00000000" w:rsidP="00000000" w:rsidRDefault="00000000" w:rsidRPr="00000000" w14:paraId="00000268">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Performance dispersion is driven by (i) Michelli executing well operationally and re-accelerating M&amp;A, (ii) StableDry producing solid growth and marketing efficiency gains, and (iii) Curion/Hylaine/Thrust facing revenue timing and/or demand softness that is pressuring vs. budget despite generally constructive pipelines</w:t>
      </w:r>
    </w:p>
    <w:p w:rsidR="00000000" w:rsidDel="00000000" w:rsidP="00000000" w:rsidRDefault="00000000" w:rsidRPr="00000000" w14:paraId="00000269">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Early-fund dynamics remain evident: net returns are modestly negative with minimal distributions to date; value creation is primarily unrealized and concentrated in the marks on Michelli and StableDry. </w:t>
      </w:r>
    </w:p>
    <w:p w:rsidR="00000000" w:rsidDel="00000000" w:rsidP="00000000" w:rsidRDefault="00000000" w:rsidRPr="00000000" w14:paraId="0000026A">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Balance-sheet posture appears generally stable at the portfolio level with covenant compliance noted across Curion, Michelli, and Hylaine; leverage is higher at Thrust (~5.0x net debt / EBITDA) and mid-to-high at Curion (~4.2x) and StableDry (~4.0x) based on reported net debt metrics</w:t>
      </w:r>
    </w:p>
    <w:p w:rsidR="00000000" w:rsidDel="00000000" w:rsidP="00000000" w:rsidRDefault="00000000" w:rsidRPr="00000000" w14:paraId="000002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6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6D">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Curion: executing multi-year “North Star” roadmap (new adjacencies, relaunching Curion Score), advancing AI automation and monetizable concepts, adding sales capacity focused on new logos, and under LOI for a UK insights firm with target December close (expected accretive via revenue/cost synergies); Q3 net revenue $15.4M (+4% Y/Y) but -11% vs budget with booked business slipping into early Q4; FY outlook $62.5M revenue / $7.5M Adj. EBITDA with strong Q4 visibility</w:t>
      </w:r>
    </w:p>
    <w:p w:rsidR="00000000" w:rsidDel="00000000" w:rsidP="00000000" w:rsidRDefault="00000000" w:rsidRPr="00000000" w14:paraId="0000026E">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StableDry: strong Q3 ($21M revenue, +12% Y/Y and on budget; $3.7M segment EBITDA), continued marketing efficiency improvement (Q3 ROAS 14.8x, +32% vs Q3’24), centralized inbound call center, and rolled out unified sales comp plan after quarter end; ongoing focus on East TN profitability (marketing inefficiency) and greenfield/early-market expansion; active M&amp;A review in Southeastern footprint</w:t>
      </w:r>
    </w:p>
    <w:p w:rsidR="00000000" w:rsidDel="00000000" w:rsidP="00000000" w:rsidRDefault="00000000" w:rsidRPr="00000000" w14:paraId="0000026F">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Michelli: lab business hit first breakeven quarter in Q3 (~$1M revenue) and is positioned to scale; “Michelli Weigh” service framework adoption improving training/KPIs; collections improvement reduced DSO to ~60; service revenue +15% Y/Y in Q3 with ~60% service gross margins; resumed M&amp;A with three add-ons under LOI (expanding into FL/ID and strengthening SC) plus greenfield NC plan; Q3 revenue $23.0M (+9% Y/Y) and Adj. EBITDA $3.3M (+38% Y/Y) modestly below forecast</w:t>
      </w:r>
    </w:p>
    <w:p w:rsidR="00000000" w:rsidDel="00000000" w:rsidP="00000000" w:rsidRDefault="00000000" w:rsidRPr="00000000" w14:paraId="00000270">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Hylaine: YTD revenue -6% vs budget, with a single mispriced fixed-fee engagement driving a ~$775k YTD gross profit impact; focusing on new enterprise client wins (priority pursuits include Truist/Ally/Wells Fargo), revamped sales comp plan (performance-driven model effective 2026), improving delivery governance/deal review, AWS partner track, and Kantata PSA Phase 1 rollout targeted for Q4; forward visibility cited as ~95% into FY budget and ~$24M booked for 2026</w:t>
      </w:r>
    </w:p>
    <w:p w:rsidR="00000000" w:rsidDel="00000000" w:rsidP="00000000" w:rsidRDefault="00000000" w:rsidRPr="00000000" w14:paraId="00000271">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Thrust: enrollment softness continues (active students down from 317 entering 2025 to 258 at Q3 end) pressuring flight training revenue; initiatives underway to improve lead quality/conversion, scale new locations, test new marketing channels, and pursue airline partnerships; mechanic training (TIM) continues to grow and new Phoenix-area campus (Mesa, AZ) launched in August with facility upgrades planned and TIM opening expected next year; Q3 revenue $7.0M (-10% Y/Y) and Adj. EBITDA $1.8M (below budget and down Y/Y) with cost inflation in maintenance and higher OPEX from strategic investments; added two multi-engine aircraft post-quarter end to expand capacity in a high-margin course</w:t>
      </w:r>
      <w:r w:rsidDel="00000000" w:rsidR="00000000" w:rsidRPr="00000000">
        <w:rPr>
          <w:rtl w:val="0"/>
        </w:rPr>
      </w:r>
    </w:p>
    <w:p w:rsidR="00000000" w:rsidDel="00000000" w:rsidP="00000000" w:rsidRDefault="00000000" w:rsidRPr="00000000" w14:paraId="00000272">
      <w:pPr>
        <w:rPr>
          <w:sz w:val="22"/>
          <w:szCs w:val="22"/>
        </w:rPr>
      </w:pPr>
      <w:r w:rsidDel="00000000" w:rsidR="00000000" w:rsidRPr="00000000">
        <w:rPr>
          <w:rtl w:val="0"/>
        </w:rPr>
      </w:r>
    </w:p>
    <w:p w:rsidR="00000000" w:rsidDel="00000000" w:rsidP="00000000" w:rsidRDefault="00000000" w:rsidRPr="00000000" w14:paraId="00000273">
      <w:pPr>
        <w:pStyle w:val="Heading1"/>
        <w:rPr>
          <w:sz w:val="22"/>
          <w:szCs w:val="22"/>
          <w:u w:val="single"/>
        </w:rPr>
      </w:pPr>
      <w:bookmarkStart w:colFirst="0" w:colLast="0" w:name="_ys6arvk45230" w:id="33"/>
      <w:bookmarkEnd w:id="33"/>
      <w:r w:rsidDel="00000000" w:rsidR="00000000" w:rsidRPr="00000000">
        <w:rPr>
          <w:rFonts w:ascii="Arial" w:cs="Arial" w:eastAsia="Arial" w:hAnsi="Arial"/>
          <w:sz w:val="20"/>
          <w:szCs w:val="20"/>
          <w:rtl w:val="0"/>
        </w:rPr>
        <w:t xml:space="preserve">Tidal Vision </w:t>
      </w:r>
      <w:r w:rsidDel="00000000" w:rsidR="00000000" w:rsidRPr="00000000">
        <w:rPr>
          <w:sz w:val="22"/>
          <w:szCs w:val="22"/>
          <w:rtl w:val="0"/>
        </w:rPr>
        <w:t xml:space="preserve">Update [As Expected]</w:t>
      </w:r>
      <w:r w:rsidDel="00000000" w:rsidR="00000000" w:rsidRPr="00000000">
        <w:rPr>
          <w:rtl w:val="0"/>
        </w:rPr>
      </w:r>
    </w:p>
    <w:p w:rsidR="00000000" w:rsidDel="00000000" w:rsidP="00000000" w:rsidRDefault="00000000" w:rsidRPr="00000000" w14:paraId="0000027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75">
      <w:pPr>
        <w:rPr>
          <w:sz w:val="22"/>
          <w:szCs w:val="22"/>
        </w:rPr>
      </w:pPr>
      <w:r w:rsidDel="00000000" w:rsidR="00000000" w:rsidRPr="00000000">
        <w:rPr>
          <w:rtl w:val="0"/>
        </w:rPr>
      </w:r>
    </w:p>
    <w:p w:rsidR="00000000" w:rsidDel="00000000" w:rsidP="00000000" w:rsidRDefault="00000000" w:rsidRPr="00000000" w14:paraId="000002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77">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7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27A">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Revenue growth accelerating YoY: October YTD 2025 revenue of $62.3M vs. $30.0M in October YTD 2024 (+$32.3M), equating to 208% of the prior-year period</w:t>
      </w:r>
    </w:p>
    <w:p w:rsidR="00000000" w:rsidDel="00000000" w:rsidP="00000000" w:rsidRDefault="00000000" w:rsidRPr="00000000" w14:paraId="0000027B">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Acceleration trend continues throughout 2025: revenue was 175% (Apr), 185% (Jun), 193% (Jul), 200% (Aug), 205% (Sep), and 208% (Oct) of prior-year period</w:t>
      </w:r>
    </w:p>
    <w:p w:rsidR="00000000" w:rsidDel="00000000" w:rsidP="00000000" w:rsidRDefault="00000000" w:rsidRPr="00000000" w14:paraId="0000027C">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Revenue growth trajectory vs. projections: Ascend’s underwrite projected $74.1M for full-year 2025. With October YTD 2025 revenue at $62.3M, the company appears on pace to meet or exceed the 2025 projection depending on Q4 seasonality and backlog conversion</w:t>
      </w:r>
      <w:r w:rsidDel="00000000" w:rsidR="00000000" w:rsidRPr="00000000">
        <w:rPr>
          <w:rtl w:val="0"/>
        </w:rPr>
      </w:r>
    </w:p>
    <w:p w:rsidR="00000000" w:rsidDel="00000000" w:rsidP="00000000" w:rsidRDefault="00000000" w:rsidRPr="00000000" w14:paraId="0000027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7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7F">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Underwrite anticipated EBITDA breakeven and profitability in 2025 as scale benefits materialize ; current update does not provide EBITDA, so timing of profitability relative to plan remains unreported. Top-line execution is tracking ahead of the original underwriting case, with revenue acceleration materially exceeding the memo’s implied growth curve from 2024 into 2025. </w:t>
      </w:r>
    </w:p>
    <w:p w:rsidR="00000000" w:rsidDel="00000000" w:rsidP="00000000" w:rsidRDefault="00000000" w:rsidRPr="00000000" w14:paraId="00000280">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Operational scale-up progressing across multiple sites, supporting a “pivotal” year focused on laying groundwork for long-term growth</w:t>
      </w:r>
    </w:p>
    <w:p w:rsidR="00000000" w:rsidDel="00000000" w:rsidP="00000000" w:rsidRDefault="00000000" w:rsidRPr="00000000" w14:paraId="00000281">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Commercial momentum is translating into materially higher revenue run-rate (more than 2x prior-year YTD), with sequential acceleration suggesting improving demand capture and/or capacity enablement</w:t>
      </w:r>
    </w:p>
    <w:p w:rsidR="00000000" w:rsidDel="00000000" w:rsidP="00000000" w:rsidRDefault="00000000" w:rsidRPr="00000000" w14:paraId="00000282">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Company expects further growth acceleration as it advances its application strategy, with a more detailed commercial update planned for late December</w:t>
      </w:r>
    </w:p>
    <w:p w:rsidR="00000000" w:rsidDel="00000000" w:rsidP="00000000" w:rsidRDefault="00000000" w:rsidRPr="00000000" w14:paraId="0000028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8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85">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Capacity expansion progress (Iowa, Ohio, Texas) directly supports the underwrite assumption that production scale and vertical integration would unlock higher revenue and margin over time. </w:t>
      </w:r>
    </w:p>
    <w:p w:rsidR="00000000" w:rsidDel="00000000" w:rsidP="00000000" w:rsidRDefault="00000000" w:rsidRPr="00000000" w14:paraId="00000286">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Manufacturing: Iowa production line commissioned; Ohio production line nearly complete</w:t>
      </w:r>
    </w:p>
    <w:p w:rsidR="00000000" w:rsidDel="00000000" w:rsidP="00000000" w:rsidRDefault="00000000" w:rsidRPr="00000000" w14:paraId="00000287">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Expansion: Texas site (chitofining + formulation capabilities) progressing toward mid-2026 commissioning</w:t>
      </w:r>
    </w:p>
    <w:p w:rsidR="00000000" w:rsidDel="00000000" w:rsidP="00000000" w:rsidRDefault="00000000" w:rsidRPr="00000000" w14:paraId="00000288">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Technology/IP: several new patents being filed and new chitosan derivatives synthesized, expanding the potential application set</w:t>
      </w:r>
      <w:r w:rsidDel="00000000" w:rsidR="00000000" w:rsidRPr="00000000">
        <w:rPr>
          <w:rtl w:val="0"/>
        </w:rPr>
      </w:r>
    </w:p>
    <w:p w:rsidR="00000000" w:rsidDel="00000000" w:rsidP="00000000" w:rsidRDefault="00000000" w:rsidRPr="00000000" w14:paraId="00000289">
      <w:pPr>
        <w:rPr>
          <w:sz w:val="22"/>
          <w:szCs w:val="22"/>
        </w:rPr>
      </w:pPr>
      <w:r w:rsidDel="00000000" w:rsidR="00000000" w:rsidRPr="00000000">
        <w:rPr>
          <w:rtl w:val="0"/>
        </w:rPr>
      </w:r>
    </w:p>
    <w:p w:rsidR="00000000" w:rsidDel="00000000" w:rsidP="00000000" w:rsidRDefault="00000000" w:rsidRPr="00000000" w14:paraId="0000028A">
      <w:pPr>
        <w:pStyle w:val="Heading1"/>
        <w:rPr>
          <w:sz w:val="22"/>
          <w:szCs w:val="22"/>
          <w:u w:val="single"/>
        </w:rPr>
      </w:pPr>
      <w:bookmarkStart w:colFirst="0" w:colLast="0" w:name="_8wanh2foitjh" w:id="34"/>
      <w:bookmarkEnd w:id="34"/>
      <w:r w:rsidDel="00000000" w:rsidR="00000000" w:rsidRPr="00000000">
        <w:rPr>
          <w:sz w:val="22"/>
          <w:szCs w:val="22"/>
          <w:rtl w:val="0"/>
        </w:rPr>
        <w:t xml:space="preserve">Zenyth Partners Fund II Update [As Expected]</w:t>
      </w:r>
      <w:r w:rsidDel="00000000" w:rsidR="00000000" w:rsidRPr="00000000">
        <w:rPr>
          <w:rtl w:val="0"/>
        </w:rPr>
      </w:r>
    </w:p>
    <w:p w:rsidR="00000000" w:rsidDel="00000000" w:rsidP="00000000" w:rsidRDefault="00000000" w:rsidRPr="00000000" w14:paraId="0000028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8C">
      <w:pPr>
        <w:rPr>
          <w:sz w:val="22"/>
          <w:szCs w:val="22"/>
        </w:rPr>
      </w:pPr>
      <w:r w:rsidDel="00000000" w:rsidR="00000000" w:rsidRPr="00000000">
        <w:rPr>
          <w:rtl w:val="0"/>
        </w:rPr>
      </w:r>
    </w:p>
    <w:p w:rsidR="00000000" w:rsidDel="00000000" w:rsidP="00000000" w:rsidRDefault="00000000" w:rsidRPr="00000000" w14:paraId="0000028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8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9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9/30/2025, Fund II portfolio valuation shows $75.0mm invested capital and $201.1mm unrealized value (no realized proceeds yet), implying 2.68x total gross MOIC and 167.4% gross IRR at a 0.9-year average life; management notes figures are gross investment-level only and exclude fees/expenses.</w:t>
      </w:r>
    </w:p>
    <w:p w:rsidR="00000000" w:rsidDel="00000000" w:rsidP="00000000" w:rsidRDefault="00000000" w:rsidRPr="00000000" w14:paraId="0000029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II “dry powder” is $291.9mm and total portfolio Net Asset Value is shown as $493.0mm</w:t>
      </w:r>
    </w:p>
    <w:p w:rsidR="00000000" w:rsidDel="00000000" w:rsidP="00000000" w:rsidRDefault="00000000" w:rsidRPr="00000000" w14:paraId="0000029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 Net MOIC / Net DPI: not provided in this valuation deck (only gross, investment-level metrics are shown; DPI implied to be 0.0x given no proceeds reported)</w:t>
      </w:r>
    </w:p>
    <w:p w:rsidR="00000000" w:rsidDel="00000000" w:rsidP="00000000" w:rsidRDefault="00000000" w:rsidRPr="00000000" w14:paraId="0000029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LifeCare Home Health (invested May 2024): $30.0mm invested, $108.5mm unrealized value, 3.62x gross MOIC and 156.6% gross IRR; valued at 11.9x LTM PF Adj. EBITDA with implied WholeCo EV $213.6mm and net leverage 3.4x</w:t>
      </w:r>
    </w:p>
    <w:p w:rsidR="00000000" w:rsidDel="00000000" w:rsidP="00000000" w:rsidRDefault="00000000" w:rsidRPr="00000000" w14:paraId="0000029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Evolve Orthopedic Partners (invested Dec 2024): $45.0mm invested, $92.6mm unrealized value, 2.06x gross MOIC and 196.2% gross IRR; valued at 11.0x LTM PF Store-Level Adj. EBITDA with implied WholeCo EV $324.8mm and net leverage 3.1x</w:t>
      </w:r>
      <w:r w:rsidDel="00000000" w:rsidR="00000000" w:rsidRPr="00000000">
        <w:rPr>
          <w:rtl w:val="0"/>
        </w:rPr>
      </w:r>
    </w:p>
    <w:p w:rsidR="00000000" w:rsidDel="00000000" w:rsidP="00000000" w:rsidRDefault="00000000" w:rsidRPr="00000000" w14:paraId="000002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9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9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Marks are being driven primarily by rapid scale-up via acquisitions/LOIs and pro forma adjustments (deck explicitly uses LTM PF revenue/EBITDA and includes under-LOI affiliations in key operating stats), which can accelerate reported growth/valuation but adds close/execution risk. </w:t>
      </w:r>
    </w:p>
    <w:p w:rsidR="00000000" w:rsidDel="00000000" w:rsidP="00000000" w:rsidRDefault="00000000" w:rsidRPr="00000000" w14:paraId="0000029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Aggressive scale via acquisitions, LOIs, and de novos: Both LifeCare and Evolve significantly expanded footprint and earnings in a short period, with reported LTM pro forma revenue and EBITDA including closed deals plus signed LOIs, which materially increased run-rate financials used in valuation. Assets are now being valued as scaled platforms (home health/hospice and ortho MSO) using precedent transaction multiples (~11–12x EBITDA), versus entry pricing that was implicitly on smaller, less diversified bases. Valuations rely on adjusted, forward-looking EBITDA (normalizations, synergies, full-year impact of acquisitions), which front-loads value creation early in the hold period.</w:t>
      </w:r>
    </w:p>
    <w:p w:rsidR="00000000" w:rsidDel="00000000" w:rsidP="00000000" w:rsidRDefault="00000000" w:rsidRPr="00000000" w14:paraId="0000029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LifeCare growth indicators: branch count expanded to 30 (from 10 in Mar-2024), hospice census scaled to 835, and PF revenue increased to $114.4mm with PF Adj. EBITDA $17.9mm; valuation set off precedent transactions with an 11.9x PF Adj. EBITDA multiple</w:t>
      </w:r>
    </w:p>
    <w:p w:rsidR="00000000" w:rsidDel="00000000" w:rsidP="00000000" w:rsidRDefault="00000000" w:rsidRPr="00000000" w14:paraId="0000029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Evolve scaling indicators: practice locations increased to 23 with 7 ASCs and 81 physicians; business is tracking to ~$330mm PF revenue and ~$26mm PF EBITDA inclusive of LOIs, and valuation is based on 11.0x PF store-level EBITDA (positioned as conservative vs. ortho precedents)</w:t>
      </w:r>
    </w:p>
    <w:p w:rsidR="00000000" w:rsidDel="00000000" w:rsidP="00000000" w:rsidRDefault="00000000" w:rsidRPr="00000000" w14:paraId="000002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9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9E">
      <w:pPr>
        <w:numPr>
          <w:ilvl w:val="0"/>
          <w:numId w:val="298"/>
        </w:numPr>
        <w:ind w:left="720" w:hanging="360"/>
        <w:rPr>
          <w:sz w:val="22"/>
          <w:szCs w:val="22"/>
        </w:rPr>
      </w:pPr>
      <w:r w:rsidDel="00000000" w:rsidR="00000000" w:rsidRPr="00000000">
        <w:rPr>
          <w:rFonts w:ascii="Gothic A1" w:cs="Gothic A1" w:eastAsia="Gothic A1" w:hAnsi="Gothic A1"/>
          <w:sz w:val="22"/>
          <w:szCs w:val="22"/>
          <w:rtl w:val="0"/>
        </w:rPr>
        <w:t xml:space="preserve">New platform launch (post quarter-end): in Oct 2025 Zenyth launched Southeast Dental Partners (SE Dental), closing its first acquisition (Atlantic Dentistry, Jacksonville FL, 2 locations); Zenyth invested $7mm at close using the Fund II line of credit, with reporting to begin in subsequent quarterly updates</w:t>
      </w:r>
    </w:p>
    <w:p w:rsidR="00000000" w:rsidDel="00000000" w:rsidP="00000000" w:rsidRDefault="00000000" w:rsidRPr="00000000" w14:paraId="0000029F">
      <w:pPr>
        <w:numPr>
          <w:ilvl w:val="0"/>
          <w:numId w:val="298"/>
        </w:numPr>
        <w:ind w:left="720" w:hanging="360"/>
        <w:rPr>
          <w:sz w:val="22"/>
          <w:szCs w:val="22"/>
        </w:rPr>
      </w:pPr>
      <w:r w:rsidDel="00000000" w:rsidR="00000000" w:rsidRPr="00000000">
        <w:rPr>
          <w:rFonts w:ascii="Gothic A1" w:cs="Gothic A1" w:eastAsia="Gothic A1" w:hAnsi="Gothic A1"/>
          <w:sz w:val="22"/>
          <w:szCs w:val="22"/>
          <w:rtl w:val="0"/>
        </w:rPr>
        <w:t xml:space="preserve">Valuation approach: GP applies ASC 820 fair value framework (Level 3 expected for substantially all investments) using a market approach referencing precedent transactions and adjusting revenue/EBITDA for non-recurring items and run-rate considerations, which underpins the quarterly marks shown</w:t>
      </w:r>
      <w:r w:rsidDel="00000000" w:rsidR="00000000" w:rsidRPr="00000000">
        <w:rPr>
          <w:rtl w:val="0"/>
        </w:rPr>
      </w:r>
    </w:p>
    <w:p w:rsidR="00000000" w:rsidDel="00000000" w:rsidP="00000000" w:rsidRDefault="00000000" w:rsidRPr="00000000" w14:paraId="000002A0">
      <w:pPr>
        <w:pStyle w:val="Heading1"/>
        <w:rPr>
          <w:sz w:val="22"/>
          <w:szCs w:val="22"/>
        </w:rPr>
      </w:pPr>
      <w:bookmarkStart w:colFirst="0" w:colLast="0" w:name="_iuklqcvkyhs4" w:id="35"/>
      <w:bookmarkEnd w:id="35"/>
      <w:r w:rsidDel="00000000" w:rsidR="00000000" w:rsidRPr="00000000">
        <w:rPr>
          <w:rtl w:val="0"/>
        </w:rPr>
      </w:r>
    </w:p>
    <w:p w:rsidR="00000000" w:rsidDel="00000000" w:rsidP="00000000" w:rsidRDefault="00000000" w:rsidRPr="00000000" w14:paraId="000002A1">
      <w:pPr>
        <w:pStyle w:val="Heading1"/>
        <w:rPr>
          <w:sz w:val="22"/>
          <w:szCs w:val="22"/>
          <w:u w:val="single"/>
        </w:rPr>
      </w:pPr>
      <w:bookmarkStart w:colFirst="0" w:colLast="0" w:name="_bbxthujrh4dw" w:id="36"/>
      <w:bookmarkEnd w:id="36"/>
      <w:r w:rsidDel="00000000" w:rsidR="00000000" w:rsidRPr="00000000">
        <w:rPr>
          <w:sz w:val="22"/>
          <w:szCs w:val="22"/>
          <w:rtl w:val="0"/>
        </w:rPr>
        <w:t xml:space="preserve">Palmer Square Strategic Debt Fund Update [As Expected]</w:t>
      </w:r>
      <w:r w:rsidDel="00000000" w:rsidR="00000000" w:rsidRPr="00000000">
        <w:rPr>
          <w:rtl w:val="0"/>
        </w:rPr>
      </w:r>
    </w:p>
    <w:p w:rsidR="00000000" w:rsidDel="00000000" w:rsidP="00000000" w:rsidRDefault="00000000" w:rsidRPr="00000000" w14:paraId="000002A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A3">
      <w:pPr>
        <w:rPr>
          <w:sz w:val="22"/>
          <w:szCs w:val="22"/>
        </w:rPr>
      </w:pPr>
      <w:r w:rsidDel="00000000" w:rsidR="00000000" w:rsidRPr="00000000">
        <w:rPr>
          <w:rtl w:val="0"/>
        </w:rPr>
      </w:r>
    </w:p>
    <w:p w:rsidR="00000000" w:rsidDel="00000000" w:rsidP="00000000" w:rsidRDefault="00000000" w:rsidRPr="00000000" w14:paraId="000002A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A5">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A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A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A8">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performance (Class A, net of fees): Q3 2025 +1.85%; 1-year +6.19%; 3-year +12.40%; since inception (4/24/2020–9/30/2025) +11.31%. </w:t>
      </w:r>
      <w:r w:rsidDel="00000000" w:rsidR="00000000" w:rsidRPr="00000000">
        <w:rPr>
          <w:rtl w:val="0"/>
        </w:rPr>
      </w:r>
    </w:p>
    <w:p w:rsidR="00000000" w:rsidDel="00000000" w:rsidP="00000000" w:rsidRDefault="00000000" w:rsidRPr="00000000" w14:paraId="000002A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A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AB">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remained heavily allocated to CLO mezzanine (as % of NAV, gross exposure basis): CLO BBB 64.9% and CLO BB 28.5% at 9/30/2025 (with smaller allocations to CLO A 1.2% and CLO B 0.6%); Q3 gross attribution was primarily driven by CLO BBB (+1.48%) and CLO BB (+0.77%). </w:t>
      </w:r>
    </w:p>
    <w:p w:rsidR="00000000" w:rsidDel="00000000" w:rsidP="00000000" w:rsidRDefault="00000000" w:rsidRPr="00000000" w14:paraId="000002AC">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Manager continues to favor CLO debt on relative value grounds, arguing spreads remain wide vs other corporate credit and positioning for upside if spreads retrace toward historical “average”/“tight” levels (example table shows CLO BB YTE 9.89% with “average 1yr upside” 11.31% and “tight 1yr upside” 14.38%; CLO BBB YTE 6.35%). </w:t>
      </w:r>
    </w:p>
    <w:p w:rsidR="00000000" w:rsidDel="00000000" w:rsidP="00000000" w:rsidRDefault="00000000" w:rsidRPr="00000000" w14:paraId="000002AD">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During the quarter, there was an uptick in redemptions (higher loan prices), viewed as a tailwind for shorter-duration positions being taken out at par; paydowns were reinvested mainly into new-issue CLO profiles with more conservative portfolios. </w:t>
      </w:r>
    </w:p>
    <w:p w:rsidR="00000000" w:rsidDel="00000000" w:rsidP="00000000" w:rsidRDefault="00000000" w:rsidRPr="00000000" w14:paraId="000002AE">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Credit fundamentals in loans/CLO collateral are described as moderating: US loan default rate at 3.49% (par-weighted), while defaulted assets held within CLOs cited at 0.45%; loans trading below $80 in CLOs declined to 2.93% (vs 3.57% in Q2), and CCC+ assets held in CLOs were ~4.5%. </w:t>
      </w:r>
    </w:p>
    <w:p w:rsidR="00000000" w:rsidDel="00000000" w:rsidP="00000000" w:rsidRDefault="00000000" w:rsidRPr="00000000" w14:paraId="000002A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B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B1">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CLO market backdrop: issuance expected to set a new record in 2025 (after 2024 hit $201bn), with 2025 demand cited at ~$159.3bn new issue (+10% YoY) and ~$262bn refi/resets; manager notes the US CLO market has surpassed $1T (and $1.4T globally).</w:t>
      </w:r>
    </w:p>
    <w:p w:rsidR="00000000" w:rsidDel="00000000" w:rsidP="00000000" w:rsidRDefault="00000000" w:rsidRPr="00000000" w14:paraId="000002B2">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Capital markets and Q4 framing: credit issuance was robust in Q3 (record monthly gross issuance in September for IG and HY), while the Q4 outlook is characterized as a “push/pull” between resilient fundamentals and risks including slowing job growth, stubborn inflation, China trade uncertainty, and an ongoing government shutdown.</w:t>
      </w:r>
      <w:r w:rsidDel="00000000" w:rsidR="00000000" w:rsidRPr="00000000">
        <w:rPr>
          <w:rtl w:val="0"/>
        </w:rPr>
      </w:r>
    </w:p>
    <w:p w:rsidR="00000000" w:rsidDel="00000000" w:rsidP="00000000" w:rsidRDefault="00000000" w:rsidRPr="00000000" w14:paraId="000002B3">
      <w:pPr>
        <w:rPr>
          <w:sz w:val="22"/>
          <w:szCs w:val="22"/>
        </w:rPr>
      </w:pPr>
      <w:r w:rsidDel="00000000" w:rsidR="00000000" w:rsidRPr="00000000">
        <w:rPr>
          <w:rtl w:val="0"/>
        </w:rPr>
      </w:r>
    </w:p>
    <w:p w:rsidR="00000000" w:rsidDel="00000000" w:rsidP="00000000" w:rsidRDefault="00000000" w:rsidRPr="00000000" w14:paraId="000002B4">
      <w:pPr>
        <w:pStyle w:val="Heading1"/>
        <w:rPr>
          <w:sz w:val="22"/>
          <w:szCs w:val="22"/>
        </w:rPr>
      </w:pPr>
      <w:bookmarkStart w:colFirst="0" w:colLast="0" w:name="_44ncwxizqvm0" w:id="37"/>
      <w:bookmarkEnd w:id="37"/>
      <w:r w:rsidDel="00000000" w:rsidR="00000000" w:rsidRPr="00000000">
        <w:rPr>
          <w:rtl w:val="0"/>
        </w:rPr>
      </w:r>
    </w:p>
    <w:p w:rsidR="00000000" w:rsidDel="00000000" w:rsidP="00000000" w:rsidRDefault="00000000" w:rsidRPr="00000000" w14:paraId="000002B5">
      <w:pPr>
        <w:pStyle w:val="Heading1"/>
        <w:rPr>
          <w:sz w:val="22"/>
          <w:szCs w:val="22"/>
          <w:u w:val="single"/>
        </w:rPr>
      </w:pPr>
      <w:bookmarkStart w:colFirst="0" w:colLast="0" w:name="_fxcyeznb17m3" w:id="38"/>
      <w:bookmarkEnd w:id="38"/>
      <w:r w:rsidDel="00000000" w:rsidR="00000000" w:rsidRPr="00000000">
        <w:rPr>
          <w:sz w:val="22"/>
          <w:szCs w:val="22"/>
          <w:rtl w:val="0"/>
        </w:rPr>
        <w:t xml:space="preserve">Periscope Equity III Update [As Expected]</w:t>
      </w:r>
      <w:r w:rsidDel="00000000" w:rsidR="00000000" w:rsidRPr="00000000">
        <w:rPr>
          <w:rtl w:val="0"/>
        </w:rPr>
      </w:r>
    </w:p>
    <w:p w:rsidR="00000000" w:rsidDel="00000000" w:rsidP="00000000" w:rsidRDefault="00000000" w:rsidRPr="00000000" w14:paraId="000002B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B7">
      <w:pPr>
        <w:rPr>
          <w:sz w:val="22"/>
          <w:szCs w:val="22"/>
        </w:rPr>
      </w:pPr>
      <w:r w:rsidDel="00000000" w:rsidR="00000000" w:rsidRPr="00000000">
        <w:rPr>
          <w:rtl w:val="0"/>
        </w:rPr>
      </w:r>
    </w:p>
    <w:p w:rsidR="00000000" w:rsidDel="00000000" w:rsidP="00000000" w:rsidRDefault="00000000" w:rsidRPr="00000000" w14:paraId="000002B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B9">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B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B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BC">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As of September 30, 2025, Periscope Equity III, L.P. and Periscope Equity III-A, L.P. (the “Fund”) reported no investments, so there were no valuation adjustments and no realized transactions for the quarter-ended September 30, 2025</w:t>
      </w:r>
    </w:p>
    <w:p w:rsidR="00000000" w:rsidDel="00000000" w:rsidP="00000000" w:rsidRDefault="00000000" w:rsidRPr="00000000" w14:paraId="000002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B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BF">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Fund remains in a capital deployment / sourcing phase and is “actively pursuing and evaluating quality investment opportunities,” with deployment expected going forward. </w:t>
      </w:r>
    </w:p>
    <w:p w:rsidR="00000000" w:rsidDel="00000000" w:rsidP="00000000" w:rsidRDefault="00000000" w:rsidRPr="00000000" w14:paraId="000002C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C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C2">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02C3">
      <w:pPr>
        <w:rPr>
          <w:sz w:val="22"/>
          <w:szCs w:val="22"/>
        </w:rPr>
      </w:pPr>
      <w:r w:rsidDel="00000000" w:rsidR="00000000" w:rsidRPr="00000000">
        <w:rPr>
          <w:rtl w:val="0"/>
        </w:rPr>
      </w:r>
    </w:p>
    <w:p w:rsidR="00000000" w:rsidDel="00000000" w:rsidP="00000000" w:rsidRDefault="00000000" w:rsidRPr="00000000" w14:paraId="000002C4">
      <w:pPr>
        <w:pStyle w:val="Heading1"/>
        <w:rPr>
          <w:sz w:val="22"/>
          <w:szCs w:val="22"/>
          <w:u w:val="single"/>
        </w:rPr>
      </w:pPr>
      <w:bookmarkStart w:colFirst="0" w:colLast="0" w:name="_hhhpyotlinni" w:id="39"/>
      <w:bookmarkEnd w:id="39"/>
      <w:r w:rsidDel="00000000" w:rsidR="00000000" w:rsidRPr="00000000">
        <w:rPr>
          <w:sz w:val="22"/>
          <w:szCs w:val="22"/>
          <w:rtl w:val="0"/>
        </w:rPr>
        <w:t xml:space="preserve">One Bow River National Defense Fund Update [As Expected]</w:t>
      </w:r>
      <w:r w:rsidDel="00000000" w:rsidR="00000000" w:rsidRPr="00000000">
        <w:rPr>
          <w:rtl w:val="0"/>
        </w:rPr>
      </w:r>
    </w:p>
    <w:p w:rsidR="00000000" w:rsidDel="00000000" w:rsidP="00000000" w:rsidRDefault="00000000" w:rsidRPr="00000000" w14:paraId="000002C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C6">
      <w:pPr>
        <w:rPr>
          <w:sz w:val="22"/>
          <w:szCs w:val="22"/>
        </w:rPr>
      </w:pPr>
      <w:r w:rsidDel="00000000" w:rsidR="00000000" w:rsidRPr="00000000">
        <w:rPr>
          <w:rtl w:val="0"/>
        </w:rPr>
      </w:r>
    </w:p>
    <w:p w:rsidR="00000000" w:rsidDel="00000000" w:rsidP="00000000" w:rsidRDefault="00000000" w:rsidRPr="00000000" w14:paraId="000002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C8">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CB">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is in early deployment with two investments as of 9/30/2025: Bluestaq (platform) $50.0m invested and Larx (strategic minority) $1.0m invested, for $51.0m total invested. </w:t>
      </w:r>
      <w:r w:rsidDel="00000000" w:rsidR="00000000" w:rsidRPr="00000000">
        <w:rPr>
          <w:rtl w:val="0"/>
        </w:rPr>
      </w:r>
    </w:p>
    <w:p w:rsidR="00000000" w:rsidDel="00000000" w:rsidP="00000000" w:rsidRDefault="00000000" w:rsidRPr="00000000" w14:paraId="000002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C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CE">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fund’s aggressive early markup is driven almost entirely by Bluestaq and is framed as a function of operating performance rather than financial engineering or a third-party financing round. Since the December 2024 acquisition at a 15.0x EBITDA multiple, Bluestaq’s valuation has been stepped up to a 20.0x multiple.The manager defends this as a combination of strong EBITDA growth, expanding margins, and improved balance-sheet leverage, alongside increased strategic relevance in U.S. and allied defense data infrastructure, as well as early acquirer interest levels. </w:t>
      </w:r>
    </w:p>
    <w:p w:rsidR="00000000" w:rsidDel="00000000" w:rsidP="00000000" w:rsidRDefault="00000000" w:rsidRPr="00000000" w14:paraId="000002CF">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Operationally, the company has shown meaningful progress for a short hold period. Revenue has grown from $45 million in 2023 to $68 million on an LTM basis as of September 2025, while EBITDA increased from $9 million to $22 million over the same timeframe. EBITDA margins expanded from roughly 20% to over 30%, and net leverage improved as earnings growth outpaced investment spending. The fund points to these fundamentals as the core support for the valuation increase, rather than pure multiple inflation.</w:t>
      </w:r>
    </w:p>
    <w:p w:rsidR="00000000" w:rsidDel="00000000" w:rsidP="00000000" w:rsidRDefault="00000000" w:rsidRPr="00000000" w14:paraId="000002D0">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manager also emphasizes strategic developments as an underpinning of the mark, including expanded federal funding for Bluestaq’s Unified Data Library, engagement with NATO on the Allied Exchange Environment, and deeper integration into high-priority defense initiatives such as Golden Dome and counter-UAS programs. These factors are presented as enhancing long-term contract visibility, defensibility, and platform centrality, which in turn justify a higher valuation framework.</w:t>
      </w:r>
    </w:p>
    <w:p w:rsidR="00000000" w:rsidDel="00000000" w:rsidP="00000000" w:rsidRDefault="00000000" w:rsidRPr="00000000" w14:paraId="000002D1">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That said, from an investor perspective the uplift remains largely unrealized, highly concentrated in a single asset, and achieved within a nine-month hold period. Reported IRRs and MOICs are therefore sensitive to early multiple expansion and subscription-line usage, and the valuation implicitly assumes continued execution and follow-through on federal funding and adoption. While the underlying operating performance is real and positive, the durability of the markup will ultimately depend on sustained earnings growth and exit validation.</w:t>
      </w:r>
    </w:p>
    <w:p w:rsidR="00000000" w:rsidDel="00000000" w:rsidP="00000000" w:rsidRDefault="00000000" w:rsidRPr="00000000" w14:paraId="000002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D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D4">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Bluestaq: Continued strong operating momentum with global adoption of its data integration/exchange platforms; engaged by NATO member nations on the Allied Exchange Environment (AXE) “data lake” architecture, and secured a $15m plus-up to the Unified Data Library line item tied to a $35m U.S. Space Command unfunded requirement, positioning Bluestaq as core allied data infrastructure heading into 2026.</w:t>
      </w:r>
    </w:p>
    <w:p w:rsidR="00000000" w:rsidDel="00000000" w:rsidP="00000000" w:rsidRDefault="00000000" w:rsidRPr="00000000" w14:paraId="000002D5">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Larx: Post-investment work centered on product hardening (scalability, security, classified/tactical deployment workflows), formalized roadmap around mission use cases (multi-sensor fusion, pattern-of-life analytics, real-time alerting), clearer licensing/services tiers, and integration efforts with OBR ecosystem partners to become an “AI/ML orchestration layer” across data repositories and operational systems. </w:t>
      </w:r>
    </w:p>
    <w:p w:rsidR="00000000" w:rsidDel="00000000" w:rsidP="00000000" w:rsidRDefault="00000000" w:rsidRPr="00000000" w14:paraId="000002D6">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Washington/funding environment: Government shutdown is slowing executive-branch program advancement, but OBR reports active Congressional engagement; working to preserve a $5m Senate Defense Appropriations allocation and to carry the Bluestaq UDL plus-up through conference reconciliation with expected final approval efforts in Q4. </w:t>
      </w:r>
    </w:p>
    <w:p w:rsidR="00000000" w:rsidDel="00000000" w:rsidP="00000000" w:rsidRDefault="00000000" w:rsidRPr="00000000" w14:paraId="000002D7">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Catalyst Campus / labs: Advancing Golden Dome and Counter-UAS proving-ground lab programs with partners including MDA (Golden Dome-focused proving ground) and discussions with NORAD-NORTHCOM and USAF Air Combat Command (cUAS proving ground); Bluestaq’s UDL and Data Innovation Lab expected to serve as the digital backbone, with plans to extend architecture nationally via cloud-based networks to broaden participation and sourcing access. </w:t>
      </w:r>
    </w:p>
    <w:p w:rsidR="00000000" w:rsidDel="00000000" w:rsidP="00000000" w:rsidRDefault="00000000" w:rsidRPr="00000000" w14:paraId="000002D8">
      <w:pPr>
        <w:numPr>
          <w:ilvl w:val="0"/>
          <w:numId w:val="2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Pipeline (as of 9/30/2025): Platform “Project Kepler” (space technology/software) under LOI with ~$40.6m revenue / ~$7.8m EBITDA; additional platform targets in evaluation/term-sheet stage (including space manufacturing and advanced computing/software services), plus a strategic minority term sheet in vehicle cybersecurity/data protection. </w:t>
      </w:r>
      <w:r w:rsidDel="00000000" w:rsidR="00000000" w:rsidRPr="00000000">
        <w:rPr>
          <w:rtl w:val="0"/>
        </w:rPr>
      </w:r>
    </w:p>
    <w:p w:rsidR="00000000" w:rsidDel="00000000" w:rsidP="00000000" w:rsidRDefault="00000000" w:rsidRPr="00000000" w14:paraId="000002D9">
      <w:pPr>
        <w:rPr>
          <w:sz w:val="22"/>
          <w:szCs w:val="22"/>
        </w:rPr>
      </w:pPr>
      <w:r w:rsidDel="00000000" w:rsidR="00000000" w:rsidRPr="00000000">
        <w:rPr>
          <w:rtl w:val="0"/>
        </w:rPr>
      </w:r>
    </w:p>
    <w:p w:rsidR="00000000" w:rsidDel="00000000" w:rsidP="00000000" w:rsidRDefault="00000000" w:rsidRPr="00000000" w14:paraId="000002DA">
      <w:pPr>
        <w:pStyle w:val="Heading1"/>
        <w:rPr>
          <w:sz w:val="22"/>
          <w:szCs w:val="22"/>
          <w:u w:val="single"/>
        </w:rPr>
      </w:pPr>
      <w:bookmarkStart w:colFirst="0" w:colLast="0" w:name="_h0wr6n5toh9k" w:id="40"/>
      <w:bookmarkEnd w:id="40"/>
      <w:r w:rsidDel="00000000" w:rsidR="00000000" w:rsidRPr="00000000">
        <w:rPr>
          <w:sz w:val="22"/>
          <w:szCs w:val="22"/>
          <w:rtl w:val="0"/>
        </w:rPr>
        <w:t xml:space="preserve">Lifelike Capital Update [As Expected]</w:t>
      </w:r>
      <w:r w:rsidDel="00000000" w:rsidR="00000000" w:rsidRPr="00000000">
        <w:rPr>
          <w:rtl w:val="0"/>
        </w:rPr>
      </w:r>
    </w:p>
    <w:p w:rsidR="00000000" w:rsidDel="00000000" w:rsidP="00000000" w:rsidRDefault="00000000" w:rsidRPr="00000000" w14:paraId="000002D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2DC">
      <w:pPr>
        <w:rPr>
          <w:sz w:val="22"/>
          <w:szCs w:val="22"/>
        </w:rPr>
      </w:pPr>
      <w:r w:rsidDel="00000000" w:rsidR="00000000" w:rsidRPr="00000000">
        <w:rPr>
          <w:rtl w:val="0"/>
        </w:rPr>
      </w:r>
    </w:p>
    <w:p w:rsidR="00000000" w:rsidDel="00000000" w:rsidP="00000000" w:rsidRDefault="00000000" w:rsidRPr="00000000" w14:paraId="000002D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2DE">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2D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E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2E1">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reported Gross MOIC of 1.19x and Gross IRR of 20.62% as of September 30, 2025, driven primarily by step-ups in valuation across core gaming and AI healthcare holdings and continued operational traction rather than realizations.</w:t>
      </w:r>
    </w:p>
    <w:p w:rsidR="00000000" w:rsidDel="00000000" w:rsidP="00000000" w:rsidRDefault="00000000" w:rsidRPr="00000000" w14:paraId="000002E2">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Performance is valuation-led, with no reported net-level metrics (Net IRR, Net MOIC, Net DPI not disclosed), reflecting an early-to-mid lifecycle fund with unrealized appreciation concentrated in a handful of breakout performers.</w:t>
      </w:r>
    </w:p>
    <w:p w:rsidR="00000000" w:rsidDel="00000000" w:rsidP="00000000" w:rsidRDefault="00000000" w:rsidRPr="00000000" w14:paraId="000002E3">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Largest contributors to unrealized gains include O3O Labs (term sheet from A16Z at 6x step-up from entry), Metatheory (Series A at ~4.9x uplift), Red Rover Interactive (multiple up-round financings), and Softmax (Stem AI) completing a 2x step-up from SAFE.</w:t>
      </w:r>
    </w:p>
    <w:p w:rsidR="00000000" w:rsidDel="00000000" w:rsidP="00000000" w:rsidRDefault="00000000" w:rsidRPr="00000000" w14:paraId="000002E4">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Early-stage entries are consistently made at sub-$10m post-money valuations, with a clear concentration around $1.25m–$8m post.</w:t>
      </w:r>
    </w:p>
    <w:p w:rsidR="00000000" w:rsidDel="00000000" w:rsidP="00000000" w:rsidRDefault="00000000" w:rsidRPr="00000000" w14:paraId="000002E5">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Effective entry revenue multiples are often near zero or &lt;1x forward revenue, since most companies are pre-revenue or at minimal ARR at entry.</w:t>
      </w:r>
    </w:p>
    <w:p w:rsidR="00000000" w:rsidDel="00000000" w:rsidP="00000000" w:rsidRDefault="00000000" w:rsidRPr="00000000" w14:paraId="000002E6">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For growth-stage exposure, Lifelike underwrites to single-digit forward revenue multiples, well below public or late-stage SaaS comps (e.g., Arine at ~5.7x–7.5x CARR).</w:t>
      </w:r>
    </w:p>
    <w:p w:rsidR="00000000" w:rsidDel="00000000" w:rsidP="00000000" w:rsidRDefault="00000000" w:rsidRPr="00000000" w14:paraId="000002E7">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Accelerator / pre-seed bets: ~$1.25m post-money caps (GitRoll, O3O, multiple Ikigai companies).</w:t>
      </w:r>
    </w:p>
    <w:p w:rsidR="00000000" w:rsidDel="00000000" w:rsidP="00000000" w:rsidRDefault="00000000" w:rsidRPr="00000000" w14:paraId="000002E8">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Seed gaming studios: ~$7m–$15m post (Wolf Haus, Red Rover seed, Dead Astronauts).</w:t>
      </w:r>
    </w:p>
    <w:p w:rsidR="00000000" w:rsidDel="00000000" w:rsidP="00000000" w:rsidRDefault="00000000" w:rsidRPr="00000000" w14:paraId="000002E9">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AI / tools seed rounds: ~$8m–$14m post (Live Aware Labs, ReadyCode).</w:t>
      </w:r>
    </w:p>
    <w:p w:rsidR="00000000" w:rsidDel="00000000" w:rsidP="00000000" w:rsidRDefault="00000000" w:rsidRPr="00000000" w14:paraId="000002EA">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Late-stage secondary / growth: ~$425m valuation at meaningful revenue scale (Arine).</w:t>
      </w:r>
    </w:p>
    <w:p w:rsidR="00000000" w:rsidDel="00000000" w:rsidP="00000000" w:rsidRDefault="00000000" w:rsidRPr="00000000" w14:paraId="000002EB">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Lifelike consistently targets meaningful ownership at entry, typically 5–15% fully diluted, rather than spray-and-pray micro positions. Ownership is protected via pro-rata rights, which are exercised selectively in clear winners (Red Rover, Live Aware, Metatheory).</w:t>
      </w:r>
      <w:r w:rsidDel="00000000" w:rsidR="00000000" w:rsidRPr="00000000">
        <w:rPr>
          <w:rtl w:val="0"/>
        </w:rPr>
      </w:r>
    </w:p>
    <w:p w:rsidR="00000000" w:rsidDel="00000000" w:rsidP="00000000" w:rsidRDefault="00000000" w:rsidRPr="00000000" w14:paraId="000002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E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2EE">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performance is driven by strong follow-on investor validation, with repeated up-rounds led by top-tier firms including A16Z, Makers Fund, Pantera, Krafton, and Lionheart AI, signaling external confirmation of value creation.</w:t>
      </w:r>
    </w:p>
    <w:p w:rsidR="00000000" w:rsidDel="00000000" w:rsidP="00000000" w:rsidRDefault="00000000" w:rsidRPr="00000000" w14:paraId="000002EF">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Gaming investments benefit from disciplined capital deployment and experienced AAA teams executing on schedule, reducing typical early-stage execution risk in content-heavy businesses.</w:t>
      </w:r>
    </w:p>
    <w:p w:rsidR="00000000" w:rsidDel="00000000" w:rsidP="00000000" w:rsidRDefault="00000000" w:rsidRPr="00000000" w14:paraId="000002F0">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AI exposure is diversified across healthcare, developer tools, and consumer/social platforms, with Arine anchoring the portfolio with scaled revenue, zero churn, and strong expansion economics.</w:t>
      </w:r>
    </w:p>
    <w:p w:rsidR="00000000" w:rsidDel="00000000" w:rsidP="00000000" w:rsidRDefault="00000000" w:rsidRPr="00000000" w14:paraId="000002F1">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Accelerator and pre-seed strategy is generating asymmetric upside, evidenced by low-cost entry points ($1.25m post-money caps) converting into meaningful valuation inflections within 12–24 months.</w:t>
      </w:r>
    </w:p>
    <w:p w:rsidR="00000000" w:rsidDel="00000000" w:rsidP="00000000" w:rsidRDefault="00000000" w:rsidRPr="00000000" w14:paraId="000002F2">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Concentration risk is balanced by a barbell approach: capital-efficient early-stage bets alongside later-stage, revenue-generating exposure (Arine, SweGaN).</w:t>
      </w:r>
    </w:p>
    <w:p w:rsidR="00000000" w:rsidDel="00000000" w:rsidP="00000000" w:rsidRDefault="00000000" w:rsidRPr="00000000" w14:paraId="000002F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2F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2F5">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Arine is the primary fundamental value driver, with $57m CARR, 100% customer retention, expanding deployments across 45+ health plans, and clear line of sight to profitability, underpinning confidence in potential IPO or strategic exit.</w:t>
      </w:r>
    </w:p>
    <w:p w:rsidR="00000000" w:rsidDel="00000000" w:rsidP="00000000" w:rsidRDefault="00000000" w:rsidRPr="00000000" w14:paraId="000002F6">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O3O Labs’ PicPet app achieving top-ranked social app status in Taiwan and receiving an A16Z term sheet at a $7.5m valuation represents one of the most significant multiple expansions in the portfolio.</w:t>
      </w:r>
    </w:p>
    <w:p w:rsidR="00000000" w:rsidDel="00000000" w:rsidP="00000000" w:rsidRDefault="00000000" w:rsidRPr="00000000" w14:paraId="000002F7">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Red Rover Interactive’s ability to raise successive Series A and A2 rounds at materially higher valuations reflects strong publisher and investor confidence in the Engine Fall title and the team’s decision to self-publish enhances long-term upside.</w:t>
      </w:r>
    </w:p>
    <w:p w:rsidR="00000000" w:rsidDel="00000000" w:rsidP="00000000" w:rsidRDefault="00000000" w:rsidRPr="00000000" w14:paraId="000002F8">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Metatheory’s pivot away from web3 toward traditional games and AI-powered tools, combined with strong balance sheet runway through 2027, has reinforced its credibility and sustained its Series A valuation uplift.</w:t>
      </w:r>
    </w:p>
    <w:p w:rsidR="00000000" w:rsidDel="00000000" w:rsidP="00000000" w:rsidRDefault="00000000" w:rsidRPr="00000000" w14:paraId="000002F9">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SweGaN’s revenue growth (+100% YoY orders) and addition of high-profile industrial board members strengthens its strategic positioning as a core European semiconductor platform, supporting long-duration value creation.</w:t>
      </w:r>
    </w:p>
    <w:p w:rsidR="00000000" w:rsidDel="00000000" w:rsidP="00000000" w:rsidRDefault="00000000" w:rsidRPr="00000000" w14:paraId="000002FA">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Live Aware Labs’ transition to a self-service, pay-as-you-go model is shifting the company from product validation to scalable go-to-market execution, a key inflection for future valuation.</w:t>
      </w:r>
    </w:p>
    <w:p w:rsidR="00000000" w:rsidDel="00000000" w:rsidP="00000000" w:rsidRDefault="00000000" w:rsidRPr="00000000" w14:paraId="000002FB">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ReadyCode’s early traction around Black Myth Wukong multiplayer mods demonstrates demand pull from the community, positioning the company as a potential platform-level winner if publisher adoption materializes.</w:t>
      </w:r>
    </w:p>
    <w:p w:rsidR="00000000" w:rsidDel="00000000" w:rsidP="00000000" w:rsidRDefault="00000000" w:rsidRPr="00000000" w14:paraId="000002FC">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Core entry point is pre-seed to seed, with companies often pre-revenue and product-in-development, particularly in gaming studios, AI tooling, and social platforms.</w:t>
      </w:r>
    </w:p>
    <w:p w:rsidR="00000000" w:rsidDel="00000000" w:rsidP="00000000" w:rsidRDefault="00000000" w:rsidRPr="00000000" w14:paraId="000002FD">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Lifelike selectively adds later-stage exposure (Series B+/growth) only where there is strong downside protection via revenue scale, customer lock-in, or strategic secondaries (e.g., Arine).</w:t>
      </w:r>
    </w:p>
    <w:p w:rsidR="00000000" w:rsidDel="00000000" w:rsidP="00000000" w:rsidRDefault="00000000" w:rsidRPr="00000000" w14:paraId="000002FE">
      <w:pPr>
        <w:numPr>
          <w:ilvl w:val="0"/>
          <w:numId w:val="5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Accelerator investments (Ikigai) are used as a structured pre-seed funnel, allowing early signal capture before institutional pricing.</w:t>
      </w:r>
      <w:r w:rsidDel="00000000" w:rsidR="00000000" w:rsidRPr="00000000">
        <w:rPr>
          <w:rtl w:val="0"/>
        </w:rPr>
      </w:r>
    </w:p>
    <w:p w:rsidR="00000000" w:rsidDel="00000000" w:rsidP="00000000" w:rsidRDefault="00000000" w:rsidRPr="00000000" w14:paraId="000002FF">
      <w:pPr>
        <w:pStyle w:val="Heading1"/>
        <w:rPr>
          <w:sz w:val="22"/>
          <w:szCs w:val="22"/>
        </w:rPr>
      </w:pPr>
      <w:bookmarkStart w:colFirst="0" w:colLast="0" w:name="_d1bih4jmxjqm" w:id="41"/>
      <w:bookmarkEnd w:id="41"/>
      <w:r w:rsidDel="00000000" w:rsidR="00000000" w:rsidRPr="00000000">
        <w:rPr>
          <w:rtl w:val="0"/>
        </w:rPr>
      </w:r>
    </w:p>
    <w:p w:rsidR="00000000" w:rsidDel="00000000" w:rsidP="00000000" w:rsidRDefault="00000000" w:rsidRPr="00000000" w14:paraId="00000300">
      <w:pPr>
        <w:pStyle w:val="Heading1"/>
        <w:rPr>
          <w:sz w:val="22"/>
          <w:szCs w:val="22"/>
          <w:u w:val="single"/>
        </w:rPr>
      </w:pPr>
      <w:bookmarkStart w:colFirst="0" w:colLast="0" w:name="_xhdpaurmyd6g" w:id="42"/>
      <w:bookmarkEnd w:id="42"/>
      <w:r w:rsidDel="00000000" w:rsidR="00000000" w:rsidRPr="00000000">
        <w:rPr>
          <w:sz w:val="22"/>
          <w:szCs w:val="22"/>
          <w:rtl w:val="0"/>
        </w:rPr>
        <w:t xml:space="preserve">Leo Capital III Update [As Expected]</w:t>
      </w:r>
      <w:r w:rsidDel="00000000" w:rsidR="00000000" w:rsidRPr="00000000">
        <w:rPr>
          <w:rtl w:val="0"/>
        </w:rPr>
      </w:r>
    </w:p>
    <w:p w:rsidR="00000000" w:rsidDel="00000000" w:rsidP="00000000" w:rsidRDefault="00000000" w:rsidRPr="00000000" w14:paraId="0000030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02">
      <w:pPr>
        <w:rPr>
          <w:sz w:val="22"/>
          <w:szCs w:val="22"/>
        </w:rPr>
      </w:pPr>
      <w:r w:rsidDel="00000000" w:rsidR="00000000" w:rsidRPr="00000000">
        <w:rPr>
          <w:rtl w:val="0"/>
        </w:rPr>
      </w:r>
    </w:p>
    <w:p w:rsidR="00000000" w:rsidDel="00000000" w:rsidP="00000000" w:rsidRDefault="00000000" w:rsidRPr="00000000" w14:paraId="0000030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04">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0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07">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is in its 12th full quarter of operations with $32.78M of capital invested across 22 portfolio companies and a current book value of $34.84M, implying an overall portfolio markup of ~6%.</w:t>
      </w:r>
    </w:p>
    <w:p w:rsidR="00000000" w:rsidDel="00000000" w:rsidP="00000000" w:rsidRDefault="00000000" w:rsidRPr="00000000" w14:paraId="00000308">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Reported TVPI is 0.94x and MoIC is 1.06x, with no exits or redeployments completed to date.</w:t>
      </w:r>
    </w:p>
    <w:p w:rsidR="00000000" w:rsidDel="00000000" w:rsidP="00000000" w:rsidRDefault="00000000" w:rsidRPr="00000000" w14:paraId="00000309">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One new investment was completed during the quarter: Marvix AI, with a $1.8M investment for 10.4% ownership at a $17.3M post-money valuation. Follow-on investments were completed in ScanPay, Sunlight AI, and Leo Capital Europe Fund I during the quarter.</w:t>
      </w:r>
    </w:p>
    <w:p w:rsidR="00000000" w:rsidDel="00000000" w:rsidP="00000000" w:rsidRDefault="00000000" w:rsidRPr="00000000" w14:paraId="0000030A">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Fund model targets ~25 companies with ~15% average cheque ownership, mixing seed and pre-Series A investments, aiming to average 2–3 investments per quarter.</w:t>
      </w:r>
    </w:p>
    <w:p w:rsidR="00000000" w:rsidDel="00000000" w:rsidP="00000000" w:rsidRDefault="00000000" w:rsidRPr="00000000" w14:paraId="0000030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0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0D">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Capital deployment is progressing toward the stated strategy, with 22 investments completed out of a target ~25 companies, indicating the fund is entering the later stages of its investment period.</w:t>
      </w:r>
    </w:p>
    <w:p w:rsidR="00000000" w:rsidDel="00000000" w:rsidP="00000000" w:rsidRDefault="00000000" w:rsidRPr="00000000" w14:paraId="0000030E">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Several portfolio companies are reaching operating inflection points, with growing ARR, improving PMF, or enterprise adoption, which supports the view that value creation is occurring beneath the surface despite muted headline fund metrics.</w:t>
      </w:r>
    </w:p>
    <w:p w:rsidR="00000000" w:rsidDel="00000000" w:rsidP="00000000" w:rsidRDefault="00000000" w:rsidRPr="00000000" w14:paraId="0000030F">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portfolio shows a barbell of outcomes typical for early-stage funds, including at least one investment being wound down (Promptly) alongside a number of companies showing strong momentum or step-up financings.</w:t>
      </w:r>
    </w:p>
    <w:p w:rsidR="00000000" w:rsidDel="00000000" w:rsidP="00000000" w:rsidRDefault="00000000" w:rsidRPr="00000000" w14:paraId="00000310">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 meaningful portion of the “true” uplift is sitting in SAFE notes, which accounting rules do not allow to be marked up until conversion. This is why the fund shows 0.94x TVPI today but ~1.26x pro forma.</w:t>
      </w:r>
    </w:p>
    <w:p w:rsidR="00000000" w:rsidDel="00000000" w:rsidP="00000000" w:rsidRDefault="00000000" w:rsidRPr="00000000" w14:paraId="0000031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1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313">
      <w:pPr>
        <w:numPr>
          <w:ilvl w:val="0"/>
          <w:numId w:val="519"/>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India VC funding tightened in Q3 2025 with startups raising ~$2.1B across 240 deals (~38% YoY decline), with late-stage down most sharply and early-stage relatively more stable.</w:t>
      </w:r>
    </w:p>
    <w:p w:rsidR="00000000" w:rsidDel="00000000" w:rsidP="00000000" w:rsidRDefault="00000000" w:rsidRPr="00000000" w14:paraId="00000314">
      <w:pPr>
        <w:pStyle w:val="Heading1"/>
        <w:rPr>
          <w:sz w:val="22"/>
          <w:szCs w:val="22"/>
        </w:rPr>
      </w:pPr>
      <w:bookmarkStart w:colFirst="0" w:colLast="0" w:name="_4zoqqb253s4c" w:id="43"/>
      <w:bookmarkEnd w:id="43"/>
      <w:r w:rsidDel="00000000" w:rsidR="00000000" w:rsidRPr="00000000">
        <w:rPr>
          <w:rtl w:val="0"/>
        </w:rPr>
      </w:r>
    </w:p>
    <w:p w:rsidR="00000000" w:rsidDel="00000000" w:rsidP="00000000" w:rsidRDefault="00000000" w:rsidRPr="00000000" w14:paraId="00000315">
      <w:pPr>
        <w:pStyle w:val="Heading1"/>
        <w:rPr>
          <w:sz w:val="22"/>
          <w:szCs w:val="22"/>
          <w:u w:val="single"/>
        </w:rPr>
      </w:pPr>
      <w:bookmarkStart w:colFirst="0" w:colLast="0" w:name="_313z21hje7w" w:id="44"/>
      <w:bookmarkEnd w:id="44"/>
      <w:r w:rsidDel="00000000" w:rsidR="00000000" w:rsidRPr="00000000">
        <w:rPr>
          <w:sz w:val="22"/>
          <w:szCs w:val="22"/>
          <w:rtl w:val="0"/>
        </w:rPr>
        <w:t xml:space="preserve">L Squared IV Update [As Expected]</w:t>
      </w:r>
      <w:r w:rsidDel="00000000" w:rsidR="00000000" w:rsidRPr="00000000">
        <w:rPr>
          <w:rtl w:val="0"/>
        </w:rPr>
      </w:r>
    </w:p>
    <w:p w:rsidR="00000000" w:rsidDel="00000000" w:rsidP="00000000" w:rsidRDefault="00000000" w:rsidRPr="00000000" w14:paraId="0000031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17">
      <w:pPr>
        <w:rPr>
          <w:sz w:val="22"/>
          <w:szCs w:val="22"/>
        </w:rPr>
      </w:pPr>
      <w:r w:rsidDel="00000000" w:rsidR="00000000" w:rsidRPr="00000000">
        <w:rPr>
          <w:rtl w:val="0"/>
        </w:rPr>
      </w:r>
    </w:p>
    <w:p w:rsidR="00000000" w:rsidDel="00000000" w:rsidP="00000000" w:rsidRDefault="00000000" w:rsidRPr="00000000" w14:paraId="000003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19">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31C">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IV continues to show strong underlying value creation driven by revenue growth and margin expansion across core portfolio companies, with emphasis on recurring revenue, pricing discipline, and operating leverage rather than realizations at this stage.</w:t>
      </w:r>
    </w:p>
    <w:p w:rsidR="00000000" w:rsidDel="00000000" w:rsidP="00000000" w:rsidRDefault="00000000" w:rsidRPr="00000000" w14:paraId="0000031D">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Fund IV has 5 platform portfolio companies as of 9/30/2025: Netrio, TeachTown, Cognesense, Kano Laboratories, and Ergo, with Ergo closing on October 28, 2025 and explicitly noted as the 5th investment in Fund IV.</w:t>
      </w:r>
    </w:p>
    <w:p w:rsidR="00000000" w:rsidDel="00000000" w:rsidP="00000000" w:rsidRDefault="00000000" w:rsidRPr="00000000" w14:paraId="0000031E">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companies are demonstrating consistent top-line expansion supported by resilient end markets and add-on M&amp;A, alongside EBITDA margin improvement from scale benefits, procurement efficiencies, and professionalized operations.</w:t>
      </w:r>
    </w:p>
    <w:p w:rsidR="00000000" w:rsidDel="00000000" w:rsidP="00000000" w:rsidRDefault="00000000" w:rsidRPr="00000000" w14:paraId="0000031F">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As of 9/30/2025, Fund IV performance remains unrealized and mark-driven, with Net IRR of 23.2%, Net MOIC of 1.2x, and Net DPI of 0.0x (no distributions to date).</w:t>
      </w:r>
    </w:p>
    <w:p w:rsidR="00000000" w:rsidDel="00000000" w:rsidP="00000000" w:rsidRDefault="00000000" w:rsidRPr="00000000" w14:paraId="00000320">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Enviromatic (proposed Fund IV investment) highlights the fund’s strategy, with 2025E revenue exceeding $110M, mid-20% adjusted EBITDA margins, and a clear path to further margin expansion through mix shift to higher-margin service, greenfield expansion, and M&amp;A.</w:t>
      </w:r>
    </w:p>
    <w:p w:rsidR="00000000" w:rsidDel="00000000" w:rsidP="00000000" w:rsidRDefault="00000000" w:rsidRPr="00000000" w14:paraId="0000032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2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23">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IV’s unrealized value uplift is primarily driven by EBITDA growth and margin expansion at the portfolio company level, rather than multiple expansion or distributions, as reflected in year-over-year increases in adjusted EBITDA materially outpacing revenue growth across core assets (e.g., Netrio and Cognesense)</w:t>
      </w:r>
    </w:p>
    <w:p w:rsidR="00000000" w:rsidDel="00000000" w:rsidP="00000000" w:rsidRDefault="00000000" w:rsidRPr="00000000" w14:paraId="00000324">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Operating leverage is a key contributor, with improvements coming from scale efficiencies, integration of add-on acquisitions, professionalized pricing and sales execution, and cost rationalization following platform build-outs and ERP/CRM implementations</w:t>
      </w:r>
    </w:p>
    <w:p w:rsidR="00000000" w:rsidDel="00000000" w:rsidP="00000000" w:rsidRDefault="00000000" w:rsidRPr="00000000" w14:paraId="00000325">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Inorganic growth and synergy realization (notably at Cognesense and Netrio) are driving step-changes in profitability through revenue synergies, expanded product capabilities, and post-acquisition cost efficiencies, supporting valuation increases above cost basis</w:t>
      </w:r>
    </w:p>
    <w:p w:rsidR="00000000" w:rsidDel="00000000" w:rsidP="00000000" w:rsidRDefault="00000000" w:rsidRPr="00000000" w14:paraId="00000326">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Valuations remain mark-to-market and unrealized, with gross MOIC expansion reflecting improved underlying financial performance and increased confidence in forward earnings durability, rather than exits or financial leverage-driven re-rating</w:t>
      </w:r>
    </w:p>
    <w:p w:rsidR="00000000" w:rsidDel="00000000" w:rsidP="00000000" w:rsidRDefault="00000000" w:rsidRPr="00000000" w14:paraId="000003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329">
      <w:pPr>
        <w:numPr>
          <w:ilvl w:val="0"/>
          <w:numId w:val="52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During Q3 2025, L Squared completed a new platform investment and continued executing add-on acquisitions across the portfolio, reinforcing its strategy of building scaled leaders in fragmented markets.</w:t>
      </w:r>
    </w:p>
    <w:p w:rsidR="00000000" w:rsidDel="00000000" w:rsidP="00000000" w:rsidRDefault="00000000" w:rsidRPr="00000000" w14:paraId="0000032A">
      <w:pPr>
        <w:numPr>
          <w:ilvl w:val="0"/>
          <w:numId w:val="52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Deal sourcing activity remains robust, with a steady pipeline of new opportunities reviewed, though management expects modest seasonal moderation into year-end.</w:t>
      </w:r>
      <w:r w:rsidDel="00000000" w:rsidR="00000000" w:rsidRPr="00000000">
        <w:rPr>
          <w:rtl w:val="0"/>
        </w:rPr>
      </w:r>
    </w:p>
    <w:p w:rsidR="00000000" w:rsidDel="00000000" w:rsidP="00000000" w:rsidRDefault="00000000" w:rsidRPr="00000000" w14:paraId="0000032B">
      <w:pPr>
        <w:pStyle w:val="Heading1"/>
        <w:rPr>
          <w:sz w:val="22"/>
          <w:szCs w:val="22"/>
        </w:rPr>
      </w:pPr>
      <w:bookmarkStart w:colFirst="0" w:colLast="0" w:name="_mssjckj8sl6e" w:id="45"/>
      <w:bookmarkEnd w:id="45"/>
      <w:r w:rsidDel="00000000" w:rsidR="00000000" w:rsidRPr="00000000">
        <w:rPr>
          <w:rtl w:val="0"/>
        </w:rPr>
      </w:r>
    </w:p>
    <w:p w:rsidR="00000000" w:rsidDel="00000000" w:rsidP="00000000" w:rsidRDefault="00000000" w:rsidRPr="00000000" w14:paraId="0000032C">
      <w:pPr>
        <w:pStyle w:val="Heading1"/>
        <w:rPr>
          <w:sz w:val="22"/>
          <w:szCs w:val="22"/>
          <w:u w:val="single"/>
        </w:rPr>
      </w:pPr>
      <w:bookmarkStart w:colFirst="0" w:colLast="0" w:name="_5th0i387e1zu" w:id="46"/>
      <w:bookmarkEnd w:id="46"/>
      <w:r w:rsidDel="00000000" w:rsidR="00000000" w:rsidRPr="00000000">
        <w:rPr>
          <w:sz w:val="22"/>
          <w:szCs w:val="22"/>
          <w:rtl w:val="0"/>
        </w:rPr>
        <w:t xml:space="preserve">Sharp Key Fund V LP Update [As Expected]</w:t>
      </w:r>
      <w:r w:rsidDel="00000000" w:rsidR="00000000" w:rsidRPr="00000000">
        <w:rPr>
          <w:rtl w:val="0"/>
        </w:rPr>
      </w:r>
    </w:p>
    <w:p w:rsidR="00000000" w:rsidDel="00000000" w:rsidP="00000000" w:rsidRDefault="00000000" w:rsidRPr="00000000" w14:paraId="0000032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2E">
      <w:pPr>
        <w:rPr>
          <w:sz w:val="22"/>
          <w:szCs w:val="22"/>
        </w:rPr>
      </w:pPr>
      <w:r w:rsidDel="00000000" w:rsidR="00000000" w:rsidRPr="00000000">
        <w:rPr>
          <w:rtl w:val="0"/>
        </w:rPr>
      </w:r>
    </w:p>
    <w:p w:rsidR="00000000" w:rsidDel="00000000" w:rsidP="00000000" w:rsidRDefault="00000000" w:rsidRPr="00000000" w14:paraId="0000032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30">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3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3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Sharp Key Fund V, LP has $100.3mm of total committed capital, with ~97% called and ~50.6% distributed to date ($49.2mm), reflecting steady monetization while assets remain partially unrealized.</w:t>
      </w:r>
    </w:p>
    <w:p w:rsidR="00000000" w:rsidDel="00000000" w:rsidP="00000000" w:rsidRDefault="00000000" w:rsidRPr="00000000" w14:paraId="0000033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reports an estimated Net IRR of ~12.3% and Net MOIC of ~1.54x, assuming unrealized assets are liquidated at current mark-to-market values and net of management fees and carried interest.</w:t>
      </w:r>
    </w:p>
    <w:p w:rsidR="00000000" w:rsidDel="00000000" w:rsidP="00000000" w:rsidRDefault="00000000" w:rsidRPr="00000000" w14:paraId="0000033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consists of four remaining Florida multifamily / fractured condo assets totaling ~1,093 units (518 apartments and 575 condos), valued at ~$222.8mm versus a cost basis of ~$175.7mm.</w:t>
      </w:r>
    </w:p>
    <w:p w:rsidR="00000000" w:rsidDel="00000000" w:rsidP="00000000" w:rsidRDefault="00000000" w:rsidRPr="00000000" w14:paraId="0000033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Portfolio-level loan-to-value is ~52.8%, with a blended interest rate of 5.34%, down 58 bps year-over-year due to Federal Reserve rate cuts and floating-rate exposure.</w:t>
      </w:r>
      <w:r w:rsidDel="00000000" w:rsidR="00000000" w:rsidRPr="00000000">
        <w:rPr>
          <w:rtl w:val="0"/>
        </w:rPr>
      </w:r>
    </w:p>
    <w:p w:rsidR="00000000" w:rsidDel="00000000" w:rsidP="00000000" w:rsidRDefault="00000000" w:rsidRPr="00000000" w14:paraId="000003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3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3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V continues to generate positive net operating income ($3.4mm in Q3 2025), with NOI up ~6.3% year-over-year, supporting current cash flow while awaiting realizations.</w:t>
      </w:r>
    </w:p>
    <w:p w:rsidR="00000000" w:rsidDel="00000000" w:rsidP="00000000" w:rsidRDefault="00000000" w:rsidRPr="00000000" w14:paraId="0000033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Returns remain income- and value-driven rather than exit-dependent, with conservative leverage providing downside protection in a still-uncertain transaction market.</w:t>
      </w:r>
    </w:p>
    <w:p w:rsidR="00000000" w:rsidDel="00000000" w:rsidP="00000000" w:rsidRDefault="00000000" w:rsidRPr="00000000" w14:paraId="0000033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fund’s performance profile remains mid-teens net IRR with moderate multiple expansion, consistent with underwriting for a value-add real estate credit/equity hybrid strategy.</w:t>
      </w:r>
    </w:p>
    <w:p w:rsidR="00000000" w:rsidDel="00000000" w:rsidP="00000000" w:rsidRDefault="00000000" w:rsidRPr="00000000" w14:paraId="0000033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Partial liquidity already returned (~0.5x DPI) reduces capital-at-risk while preserving upside from remaining assets.</w:t>
      </w:r>
    </w:p>
    <w:p w:rsidR="00000000" w:rsidDel="00000000" w:rsidP="00000000" w:rsidRDefault="00000000" w:rsidRPr="00000000" w14:paraId="000003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3E">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3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​​Financing activity: Sharp Key has submitted an application for a Freddie Mac floating-rate refinance on Monterey at Beach Blvd, which matures October 2025, with closing expected in Q1 2026, reducing near-term refinancing risk.</w:t>
      </w:r>
    </w:p>
    <w:p w:rsidR="00000000" w:rsidDel="00000000" w:rsidP="00000000" w:rsidRDefault="00000000" w:rsidRPr="00000000" w14:paraId="00000340">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Interest rate environment is turning favorable for the fund, as two floating-rate loans directly benefit from recent and anticipated Fed rate cuts, improving debt service coverage.</w:t>
      </w:r>
    </w:p>
    <w:p w:rsidR="00000000" w:rsidDel="00000000" w:rsidP="00000000" w:rsidRDefault="00000000" w:rsidRPr="00000000" w14:paraId="0000034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Operating fundamentals remain stable across assets, with occupancies generally in the 90–96% range and steady rent collections supporting cash flow.</w:t>
      </w:r>
    </w:p>
    <w:p w:rsidR="00000000" w:rsidDel="00000000" w:rsidP="00000000" w:rsidRDefault="00000000" w:rsidRPr="00000000" w14:paraId="0000034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Management continues to emphasize patience on exits, prioritizing balance sheet stability and income generation while waiting for improved liquidity and pricing in Florida multifamily and condo markets.</w:t>
      </w:r>
    </w:p>
    <w:p w:rsidR="00000000" w:rsidDel="00000000" w:rsidP="00000000" w:rsidRDefault="00000000" w:rsidRPr="00000000" w14:paraId="00000343">
      <w:pPr>
        <w:pStyle w:val="Heading1"/>
        <w:rPr>
          <w:sz w:val="22"/>
          <w:szCs w:val="22"/>
        </w:rPr>
      </w:pPr>
      <w:bookmarkStart w:colFirst="0" w:colLast="0" w:name="_ms9veklyed8c" w:id="47"/>
      <w:bookmarkEnd w:id="47"/>
      <w:r w:rsidDel="00000000" w:rsidR="00000000" w:rsidRPr="00000000">
        <w:rPr>
          <w:rtl w:val="0"/>
        </w:rPr>
      </w:r>
    </w:p>
    <w:p w:rsidR="00000000" w:rsidDel="00000000" w:rsidP="00000000" w:rsidRDefault="00000000" w:rsidRPr="00000000" w14:paraId="00000344">
      <w:pPr>
        <w:pStyle w:val="Heading1"/>
        <w:rPr>
          <w:sz w:val="22"/>
          <w:szCs w:val="22"/>
          <w:u w:val="single"/>
        </w:rPr>
      </w:pPr>
      <w:bookmarkStart w:colFirst="0" w:colLast="0" w:name="_r8hfx2dxsnym" w:id="48"/>
      <w:bookmarkEnd w:id="48"/>
      <w:r w:rsidDel="00000000" w:rsidR="00000000" w:rsidRPr="00000000">
        <w:rPr>
          <w:sz w:val="22"/>
          <w:szCs w:val="22"/>
          <w:rtl w:val="0"/>
        </w:rPr>
        <w:t xml:space="preserve">Vertex Ventures Collaborators Fund II Update [As Expected]</w:t>
      </w:r>
      <w:r w:rsidDel="00000000" w:rsidR="00000000" w:rsidRPr="00000000">
        <w:rPr>
          <w:rtl w:val="0"/>
        </w:rPr>
      </w:r>
    </w:p>
    <w:p w:rsidR="00000000" w:rsidDel="00000000" w:rsidP="00000000" w:rsidRDefault="00000000" w:rsidRPr="00000000" w14:paraId="0000034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46">
      <w:pPr>
        <w:rPr>
          <w:sz w:val="22"/>
          <w:szCs w:val="22"/>
        </w:rPr>
      </w:pPr>
      <w:r w:rsidDel="00000000" w:rsidR="00000000" w:rsidRPr="00000000">
        <w:rPr>
          <w:rtl w:val="0"/>
        </w:rPr>
      </w:r>
    </w:p>
    <w:p w:rsidR="00000000" w:rsidDel="00000000" w:rsidP="00000000" w:rsidRDefault="00000000" w:rsidRPr="00000000" w14:paraId="0000034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4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4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Vertex Ventures Collaborators Fund II has partnered with 18 companies since inception, representing $7.0 million of invested capital.</w:t>
      </w:r>
    </w:p>
    <w:p w:rsidR="00000000" w:rsidDel="00000000" w:rsidP="00000000" w:rsidRDefault="00000000" w:rsidRPr="00000000" w14:paraId="0000034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has exited or partially realized 5 companies, generating $1.52 million of distributions, with additional consideration currently held in escrow.</w:t>
      </w:r>
    </w:p>
    <w:p w:rsidR="00000000" w:rsidDel="00000000" w:rsidP="00000000" w:rsidRDefault="00000000" w:rsidRPr="00000000" w14:paraId="0000034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remaining 13 active portfolio companies are held at a cost basis of $5.3 million and are currently valued at approximately $20.8 million, implying a strong uplift on unrealized holdings.</w:t>
      </w:r>
    </w:p>
    <w:p w:rsidR="00000000" w:rsidDel="00000000" w:rsidP="00000000" w:rsidRDefault="00000000" w:rsidRPr="00000000" w14:paraId="0000034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Based on reported figures, fund-level performance implies an approximate Net MOIC of ~3.0x on unrealized capital, with partial liquidity already returned; Net IRR and Net DPI are not explicitly disclosed in the Q3 2025 investor letter.</w:t>
      </w:r>
      <w:r w:rsidDel="00000000" w:rsidR="00000000" w:rsidRPr="00000000">
        <w:rPr>
          <w:rtl w:val="0"/>
        </w:rPr>
      </w:r>
    </w:p>
    <w:p w:rsidR="00000000" w:rsidDel="00000000" w:rsidP="00000000" w:rsidRDefault="00000000" w:rsidRPr="00000000" w14:paraId="0000034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5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5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II is demonstrating meaningful early multiple expansion, driven primarily by mark-ups in its unrealized portfolio rather than realizations.</w:t>
      </w:r>
    </w:p>
    <w:p w:rsidR="00000000" w:rsidDel="00000000" w:rsidP="00000000" w:rsidRDefault="00000000" w:rsidRPr="00000000" w14:paraId="0000035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Partial exits and escrowed proceeds provide early validation of the investment approach while preserving upside in remaining positions.</w:t>
      </w:r>
    </w:p>
    <w:p w:rsidR="00000000" w:rsidDel="00000000" w:rsidP="00000000" w:rsidRDefault="00000000" w:rsidRPr="00000000" w14:paraId="0000035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portfolio remains relatively concentrated, consistent with a high-conviction, early-stage venture strategy, increasing dispersion but also upside potential.</w:t>
      </w:r>
    </w:p>
    <w:p w:rsidR="00000000" w:rsidDel="00000000" w:rsidP="00000000" w:rsidRDefault="00000000" w:rsidRPr="00000000" w14:paraId="0000035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Performance remains unrealized-heavy, and outcomes will depend on future liquidity events across the 13 active companies.</w:t>
      </w:r>
    </w:p>
    <w:p w:rsidR="00000000" w:rsidDel="00000000" w:rsidP="00000000" w:rsidRDefault="00000000" w:rsidRPr="00000000" w14:paraId="0000035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56">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5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The Q3 letter focuses heavily on AI-driven structural changes in software development, highlighting the fund’s thematic conviction around AI-native workflows, developer tooling, and infrastructure rather than application-layer hype.</w:t>
      </w:r>
    </w:p>
    <w:p w:rsidR="00000000" w:rsidDel="00000000" w:rsidP="00000000" w:rsidRDefault="00000000" w:rsidRPr="00000000" w14:paraId="0000035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Management emphasizes opportunities arising from the breakdown of the traditional junior-to-senior engineering apprenticeship model, particularly in areas such as AI-assisted development, knowledge capture, and technical complexity moats.</w:t>
      </w:r>
    </w:p>
    <w:p w:rsidR="00000000" w:rsidDel="00000000" w:rsidP="00000000" w:rsidRDefault="00000000" w:rsidRPr="00000000" w14:paraId="0000035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No new investments or exits were completed during Q3 2025, reflecting disciplined pacing in a selective venture environment.</w:t>
      </w:r>
    </w:p>
    <w:p w:rsidR="00000000" w:rsidDel="00000000" w:rsidP="00000000" w:rsidRDefault="00000000" w:rsidRPr="00000000" w14:paraId="0000035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Overall outlook remains thesis-driven and long-term, with Vertex positioning the portfolio to benefit from foundational shifts in how software teams are built and scaled in an AI-first world.​​</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1"/>
        <w:rPr>
          <w:sz w:val="22"/>
          <w:szCs w:val="22"/>
          <w:u w:val="single"/>
        </w:rPr>
      </w:pPr>
      <w:bookmarkStart w:colFirst="0" w:colLast="0" w:name="_knpa3vh2bc56" w:id="49"/>
      <w:bookmarkEnd w:id="49"/>
      <w:r w:rsidDel="00000000" w:rsidR="00000000" w:rsidRPr="00000000">
        <w:rPr>
          <w:sz w:val="22"/>
          <w:szCs w:val="22"/>
          <w:rtl w:val="0"/>
        </w:rPr>
        <w:t xml:space="preserve">Truth Arts (FKA  Upstream) [Underperforming]</w:t>
      </w:r>
      <w:r w:rsidDel="00000000" w:rsidR="00000000" w:rsidRPr="00000000">
        <w:rPr>
          <w:rtl w:val="0"/>
        </w:rPr>
      </w:r>
    </w:p>
    <w:p w:rsidR="00000000" w:rsidDel="00000000" w:rsidP="00000000" w:rsidRDefault="00000000" w:rsidRPr="00000000" w14:paraId="0000035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5F">
      <w:pPr>
        <w:rPr>
          <w:sz w:val="22"/>
          <w:szCs w:val="22"/>
        </w:rPr>
      </w:pPr>
      <w:r w:rsidDel="00000000" w:rsidR="00000000" w:rsidRPr="00000000">
        <w:rPr>
          <w:rtl w:val="0"/>
        </w:rPr>
      </w:r>
    </w:p>
    <w:p w:rsidR="00000000" w:rsidDel="00000000" w:rsidP="00000000" w:rsidRDefault="00000000" w:rsidRPr="00000000" w14:paraId="000003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61">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6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6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6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Truth Arts (formerly Upstream) provided a November 2025 investor update outlining continued operational progress following its rebrand and strategic repositioning toward mission-driven, culturally rooted content and experiences.</w:t>
      </w:r>
    </w:p>
    <w:p w:rsidR="00000000" w:rsidDel="00000000" w:rsidP="00000000" w:rsidRDefault="00000000" w:rsidRPr="00000000" w14:paraId="0000036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company remains in a build-and-scale phase, with performance measured primarily through project development, partnerships, and pipeline expansion rather than near-term profitability.</w:t>
      </w:r>
    </w:p>
    <w:p w:rsidR="00000000" w:rsidDel="00000000" w:rsidP="00000000" w:rsidRDefault="00000000" w:rsidRPr="00000000" w14:paraId="0000036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Revenue remains project-based and uneven, reflecting the timing of content releases, events, and partnerships; no material liquidity events or balance sheet inflection points were disclosed in the update.</w:t>
      </w:r>
    </w:p>
    <w:p w:rsidR="00000000" w:rsidDel="00000000" w:rsidP="00000000" w:rsidRDefault="00000000" w:rsidRPr="00000000" w14:paraId="00000367">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IRR, Net MOIC, and Net DPI are not applicable / not provided, as Truth Arts is an operating company rather than a closed-end investment fund.</w:t>
      </w:r>
      <w:r w:rsidDel="00000000" w:rsidR="00000000" w:rsidRPr="00000000">
        <w:rPr>
          <w:rtl w:val="0"/>
        </w:rPr>
      </w:r>
    </w:p>
    <w:p w:rsidR="00000000" w:rsidDel="00000000" w:rsidP="00000000" w:rsidRDefault="00000000" w:rsidRPr="00000000" w14:paraId="0000036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6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6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rebrand from Upstream to Truth Arts clarifies the company’s creative thesis and market positioning, emphasizing long-term brand equity and differentiated storytelling over short-term monetization.</w:t>
      </w:r>
    </w:p>
    <w:p w:rsidR="00000000" w:rsidDel="00000000" w:rsidP="00000000" w:rsidRDefault="00000000" w:rsidRPr="00000000" w14:paraId="0000036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Near-term performance should be evaluated on pipeline depth, audience engagement, and strategic partnerships, not traditional financial metrics.</w:t>
      </w:r>
    </w:p>
    <w:p w:rsidR="00000000" w:rsidDel="00000000" w:rsidP="00000000" w:rsidRDefault="00000000" w:rsidRPr="00000000" w14:paraId="0000036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Capital efficiency and disciplined project selection remain priorities as management balances creative ambition with financial sustainability.</w:t>
      </w:r>
    </w:p>
    <w:p w:rsidR="00000000" w:rsidDel="00000000" w:rsidP="00000000" w:rsidRDefault="00000000" w:rsidRPr="00000000" w14:paraId="0000036D">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Investor outcomes remain highly back-end weighted, dependent on successful scaling of flagship projects and broader distribution opportunities.</w:t>
      </w:r>
    </w:p>
    <w:p w:rsidR="00000000" w:rsidDel="00000000" w:rsidP="00000000" w:rsidRDefault="00000000" w:rsidRPr="00000000" w14:paraId="0000036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6F">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70">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November update highlights continued progress across original content development, live experiences, and strategic collaborations, reinforcing Truth Arts’ goal of building an integrated creative platform rather than standalone projects.</w:t>
      </w:r>
    </w:p>
    <w:p w:rsidR="00000000" w:rsidDel="00000000" w:rsidP="00000000" w:rsidRDefault="00000000" w:rsidRPr="00000000" w14:paraId="0000037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Management emphasized strengthening the organizational foundation, including team alignment, clearer brand architecture, and improved operational processes post-rebrand.</w:t>
      </w:r>
    </w:p>
    <w:p w:rsidR="00000000" w:rsidDel="00000000" w:rsidP="00000000" w:rsidRDefault="00000000" w:rsidRPr="00000000" w14:paraId="0000037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Market commentary reflects cautious optimism: while the broader media and arts funding environment remains selective, differentiated, mission-driven platforms are seeing renewed interest from aligned partners and audiences.</w:t>
      </w:r>
    </w:p>
    <w:p w:rsidR="00000000" w:rsidDel="00000000" w:rsidP="00000000" w:rsidRDefault="00000000" w:rsidRPr="00000000" w14:paraId="00000373">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Outlook remains long-term and thesis-driven, with management focused on creative execution, audience growth, and positioning the company for larger-scale commercial opportunities over the next several years.</w:t>
      </w:r>
    </w:p>
    <w:p w:rsidR="00000000" w:rsidDel="00000000" w:rsidP="00000000" w:rsidRDefault="00000000" w:rsidRPr="00000000" w14:paraId="00000374">
      <w:pPr>
        <w:pStyle w:val="Heading1"/>
        <w:rPr>
          <w:sz w:val="22"/>
          <w:szCs w:val="22"/>
        </w:rPr>
      </w:pPr>
      <w:bookmarkStart w:colFirst="0" w:colLast="0" w:name="_85vmp4qyty17" w:id="50"/>
      <w:bookmarkEnd w:id="50"/>
      <w:r w:rsidDel="00000000" w:rsidR="00000000" w:rsidRPr="00000000">
        <w:rPr>
          <w:rtl w:val="0"/>
        </w:rPr>
      </w:r>
    </w:p>
    <w:p w:rsidR="00000000" w:rsidDel="00000000" w:rsidP="00000000" w:rsidRDefault="00000000" w:rsidRPr="00000000" w14:paraId="00000375">
      <w:pPr>
        <w:pStyle w:val="Heading1"/>
        <w:rPr>
          <w:sz w:val="22"/>
          <w:szCs w:val="22"/>
          <w:u w:val="single"/>
        </w:rPr>
      </w:pPr>
      <w:bookmarkStart w:colFirst="0" w:colLast="0" w:name="_tax177en7vp6" w:id="51"/>
      <w:bookmarkEnd w:id="51"/>
      <w:r w:rsidDel="00000000" w:rsidR="00000000" w:rsidRPr="00000000">
        <w:rPr>
          <w:sz w:val="22"/>
          <w:szCs w:val="22"/>
          <w:rtl w:val="0"/>
        </w:rPr>
        <w:t xml:space="preserve">Sticker Ventures Update [As Expected]</w:t>
      </w:r>
      <w:r w:rsidDel="00000000" w:rsidR="00000000" w:rsidRPr="00000000">
        <w:rPr>
          <w:rtl w:val="0"/>
        </w:rPr>
      </w:r>
    </w:p>
    <w:p w:rsidR="00000000" w:rsidDel="00000000" w:rsidP="00000000" w:rsidRDefault="00000000" w:rsidRPr="00000000" w14:paraId="0000037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77">
      <w:pPr>
        <w:rPr>
          <w:sz w:val="22"/>
          <w:szCs w:val="22"/>
        </w:rPr>
      </w:pPr>
      <w:r w:rsidDel="00000000" w:rsidR="00000000" w:rsidRPr="00000000">
        <w:rPr>
          <w:rtl w:val="0"/>
        </w:rPr>
      </w:r>
    </w:p>
    <w:p w:rsidR="00000000" w:rsidDel="00000000" w:rsidP="00000000" w:rsidRDefault="00000000" w:rsidRPr="00000000" w14:paraId="0000037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7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7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7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7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Sticker Ventures remains early in its fund lifecycle, with performance primarily driven by unrealized value creation across the core portfolio, consistent with an early-stage venture profile.</w:t>
      </w:r>
    </w:p>
    <w:p w:rsidR="00000000" w:rsidDel="00000000" w:rsidP="00000000" w:rsidRDefault="00000000" w:rsidRPr="00000000" w14:paraId="0000037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continues to deploy capital selectively, focusing on founder-led, capital-efficient companies, with the majority of value still unrealized and tied to future scale milestones.</w:t>
      </w:r>
    </w:p>
    <w:p w:rsidR="00000000" w:rsidDel="00000000" w:rsidP="00000000" w:rsidRDefault="00000000" w:rsidRPr="00000000" w14:paraId="0000037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marks reflect stable to modestly positive progression, with no material write-downs highlighted in the Q3 2025 LP Update.</w:t>
      </w:r>
    </w:p>
    <w:p w:rsidR="00000000" w:rsidDel="00000000" w:rsidP="00000000" w:rsidRDefault="00000000" w:rsidRPr="00000000" w14:paraId="000003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8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8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Sticker Ventures remains firmly in the company-building phase, with near-term performance best evaluated through operational traction rather than financial realizations.</w:t>
      </w:r>
    </w:p>
    <w:p w:rsidR="00000000" w:rsidDel="00000000" w:rsidP="00000000" w:rsidRDefault="00000000" w:rsidRPr="00000000" w14:paraId="0000038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companies are generally demonstrating product-market fit, early revenue traction, and disciplined burn management, which supports downside protection in a challenging venture environment.</w:t>
      </w:r>
    </w:p>
    <w:p w:rsidR="00000000" w:rsidDel="00000000" w:rsidP="00000000" w:rsidRDefault="00000000" w:rsidRPr="00000000" w14:paraId="0000038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fund’s concentrated, high-conviction approach increases dispersion risk but also preserves meaningful upside optionality if top performers continue to scale.</w:t>
      </w:r>
    </w:p>
    <w:p w:rsidR="00000000" w:rsidDel="00000000" w:rsidP="00000000" w:rsidRDefault="00000000" w:rsidRPr="00000000" w14:paraId="0000038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Limited distributions at this stage are expected; value creation is anticipated to be back-end weighted.</w:t>
      </w:r>
    </w:p>
    <w:p w:rsidR="00000000" w:rsidDel="00000000" w:rsidP="00000000" w:rsidRDefault="00000000" w:rsidRPr="00000000" w14:paraId="000003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86">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87">
      <w:pPr>
        <w:numPr>
          <w:ilvl w:val="0"/>
          <w:numId w:val="598"/>
        </w:numPr>
        <w:ind w:left="720" w:hanging="360"/>
        <w:rPr>
          <w:sz w:val="22"/>
          <w:szCs w:val="22"/>
        </w:rPr>
      </w:pPr>
      <w:r w:rsidDel="00000000" w:rsidR="00000000" w:rsidRPr="00000000">
        <w:rPr>
          <w:sz w:val="22"/>
          <w:szCs w:val="22"/>
          <w:rtl w:val="0"/>
        </w:rPr>
        <w:t xml:space="preserve">Management highlights a </w:t>
      </w:r>
      <w:r w:rsidDel="00000000" w:rsidR="00000000" w:rsidRPr="00000000">
        <w:rPr>
          <w:rFonts w:ascii="Gothic A1" w:cs="Gothic A1" w:eastAsia="Gothic A1" w:hAnsi="Gothic A1"/>
          <w:sz w:val="22"/>
          <w:szCs w:val="22"/>
          <w:rtl w:val="0"/>
        </w:rPr>
        <w:t xml:space="preserve">more rational venture funding environment</w:t>
      </w:r>
      <w:r w:rsidDel="00000000" w:rsidR="00000000" w:rsidRPr="00000000">
        <w:rPr>
          <w:sz w:val="22"/>
          <w:szCs w:val="22"/>
          <w:rtl w:val="0"/>
        </w:rPr>
        <w:t xml:space="preserve">, with improved entry valuations, founder-friendly deal dynamics, and less competitive capital chasing early-stage deals.</w:t>
      </w:r>
    </w:p>
    <w:p w:rsidR="00000000" w:rsidDel="00000000" w:rsidP="00000000" w:rsidRDefault="00000000" w:rsidRPr="00000000" w14:paraId="00000388">
      <w:pPr>
        <w:numPr>
          <w:ilvl w:val="0"/>
          <w:numId w:val="598"/>
        </w:numPr>
        <w:ind w:left="720" w:hanging="360"/>
        <w:rPr>
          <w:sz w:val="22"/>
          <w:szCs w:val="22"/>
        </w:rPr>
      </w:pPr>
      <w:r w:rsidDel="00000000" w:rsidR="00000000" w:rsidRPr="00000000">
        <w:rPr>
          <w:sz w:val="22"/>
          <w:szCs w:val="22"/>
          <w:rtl w:val="0"/>
        </w:rPr>
        <w:t xml:space="preserve">Portfolio support remains hands-on, with Sticker Ventures actively assisting companies on </w:t>
      </w:r>
      <w:r w:rsidDel="00000000" w:rsidR="00000000" w:rsidRPr="00000000">
        <w:rPr>
          <w:rFonts w:ascii="Gothic A1" w:cs="Gothic A1" w:eastAsia="Gothic A1" w:hAnsi="Gothic A1"/>
          <w:sz w:val="22"/>
          <w:szCs w:val="22"/>
          <w:rtl w:val="0"/>
        </w:rPr>
        <w:t xml:space="preserve">go-to-market strategy, hiring, and capital efficiency</w:t>
      </w:r>
      <w:r w:rsidDel="00000000" w:rsidR="00000000" w:rsidRPr="00000000">
        <w:rPr>
          <w:sz w:val="22"/>
          <w:szCs w:val="22"/>
          <w:rtl w:val="0"/>
        </w:rPr>
        <w:t xml:space="preserve">.</w:t>
      </w:r>
    </w:p>
    <w:p w:rsidR="00000000" w:rsidDel="00000000" w:rsidP="00000000" w:rsidRDefault="00000000" w:rsidRPr="00000000" w14:paraId="00000389">
      <w:pPr>
        <w:numPr>
          <w:ilvl w:val="0"/>
          <w:numId w:val="598"/>
        </w:numPr>
        <w:ind w:left="720" w:hanging="360"/>
        <w:rPr>
          <w:sz w:val="22"/>
          <w:szCs w:val="22"/>
        </w:rPr>
      </w:pPr>
      <w:r w:rsidDel="00000000" w:rsidR="00000000" w:rsidRPr="00000000">
        <w:rPr>
          <w:sz w:val="22"/>
          <w:szCs w:val="22"/>
          <w:rtl w:val="0"/>
        </w:rPr>
        <w:t xml:space="preserve">Follow-on capital is being deployed selectively into </w:t>
      </w:r>
      <w:r w:rsidDel="00000000" w:rsidR="00000000" w:rsidRPr="00000000">
        <w:rPr>
          <w:rFonts w:ascii="Gothic A1" w:cs="Gothic A1" w:eastAsia="Gothic A1" w:hAnsi="Gothic A1"/>
          <w:sz w:val="22"/>
          <w:szCs w:val="22"/>
          <w:rtl w:val="0"/>
        </w:rPr>
        <w:t xml:space="preserve">highest-conviction performers</w:t>
      </w:r>
      <w:r w:rsidDel="00000000" w:rsidR="00000000" w:rsidRPr="00000000">
        <w:rPr>
          <w:sz w:val="22"/>
          <w:szCs w:val="22"/>
          <w:rtl w:val="0"/>
        </w:rPr>
        <w:t xml:space="preserve">, while weaker companies are being managed conservatively to preserve optionality.</w:t>
      </w:r>
    </w:p>
    <w:p w:rsidR="00000000" w:rsidDel="00000000" w:rsidP="00000000" w:rsidRDefault="00000000" w:rsidRPr="00000000" w14:paraId="0000038A">
      <w:pPr>
        <w:numPr>
          <w:ilvl w:val="0"/>
          <w:numId w:val="598"/>
        </w:numPr>
        <w:ind w:left="720" w:hanging="360"/>
        <w:rPr>
          <w:sz w:val="22"/>
          <w:szCs w:val="22"/>
        </w:rPr>
      </w:pPr>
      <w:r w:rsidDel="00000000" w:rsidR="00000000" w:rsidRPr="00000000">
        <w:rPr>
          <w:sz w:val="22"/>
          <w:szCs w:val="22"/>
          <w:rtl w:val="0"/>
        </w:rPr>
        <w:t xml:space="preserve">Outlook remains cautiously constructive, with management emphasizing </w:t>
      </w:r>
      <w:r w:rsidDel="00000000" w:rsidR="00000000" w:rsidRPr="00000000">
        <w:rPr>
          <w:b w:val="1"/>
          <w:bCs w:val="1"/>
          <w:sz w:val="22"/>
          <w:szCs w:val="22"/>
          <w:rtl w:val="0"/>
        </w:rPr>
        <w:t xml:space="preserve">patience, discipline, and focus on fundamentals</w:t>
      </w:r>
      <w:r w:rsidDel="00000000" w:rsidR="00000000" w:rsidRPr="00000000">
        <w:rPr>
          <w:sz w:val="22"/>
          <w:szCs w:val="22"/>
          <w:rtl w:val="0"/>
        </w:rPr>
        <w:t xml:space="preserve"> as the primary drivers of long-term returns.</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1"/>
        <w:rPr>
          <w:sz w:val="22"/>
          <w:szCs w:val="22"/>
        </w:rPr>
      </w:pPr>
      <w:bookmarkStart w:colFirst="0" w:colLast="0" w:name="_qmpn2bfibmfh" w:id="52"/>
      <w:bookmarkEnd w:id="52"/>
      <w:r w:rsidDel="00000000" w:rsidR="00000000" w:rsidRPr="00000000">
        <w:rPr>
          <w:rtl w:val="0"/>
        </w:rPr>
      </w:r>
    </w:p>
    <w:p w:rsidR="00000000" w:rsidDel="00000000" w:rsidP="00000000" w:rsidRDefault="00000000" w:rsidRPr="00000000" w14:paraId="0000038D">
      <w:pPr>
        <w:pStyle w:val="Heading1"/>
        <w:rPr>
          <w:sz w:val="22"/>
          <w:szCs w:val="22"/>
          <w:u w:val="single"/>
        </w:rPr>
      </w:pPr>
      <w:bookmarkStart w:colFirst="0" w:colLast="0" w:name="_l1xt2innpi0v" w:id="53"/>
      <w:bookmarkEnd w:id="53"/>
      <w:r w:rsidDel="00000000" w:rsidR="00000000" w:rsidRPr="00000000">
        <w:rPr>
          <w:sz w:val="22"/>
          <w:szCs w:val="22"/>
          <w:rtl w:val="0"/>
        </w:rPr>
        <w:t xml:space="preserve">PositivEnergy Update [As Expected]</w:t>
      </w:r>
      <w:r w:rsidDel="00000000" w:rsidR="00000000" w:rsidRPr="00000000">
        <w:rPr>
          <w:rtl w:val="0"/>
        </w:rPr>
      </w:r>
    </w:p>
    <w:p w:rsidR="00000000" w:rsidDel="00000000" w:rsidP="00000000" w:rsidRDefault="00000000" w:rsidRPr="00000000" w14:paraId="0000038E">
      <w:pPr>
        <w:pStyle w:val="Heading1"/>
        <w:rPr>
          <w:sz w:val="22"/>
          <w:szCs w:val="22"/>
          <w:u w:val="single"/>
        </w:rPr>
      </w:pPr>
      <w:bookmarkStart w:colFirst="0" w:colLast="0" w:name="_1g6k055ijmmp" w:id="54"/>
      <w:bookmarkEnd w:id="54"/>
      <w:r w:rsidDel="00000000" w:rsidR="00000000" w:rsidRPr="00000000">
        <w:rPr>
          <w:rtl w:val="0"/>
        </w:rPr>
      </w:r>
    </w:p>
    <w:p w:rsidR="00000000" w:rsidDel="00000000" w:rsidP="00000000" w:rsidRDefault="00000000" w:rsidRPr="00000000" w14:paraId="0000038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90">
      <w:pPr>
        <w:rPr>
          <w:sz w:val="22"/>
          <w:szCs w:val="22"/>
        </w:rPr>
      </w:pPr>
      <w:r w:rsidDel="00000000" w:rsidR="00000000" w:rsidRPr="00000000">
        <w:rPr>
          <w:rtl w:val="0"/>
        </w:rPr>
      </w:r>
    </w:p>
    <w:p w:rsidR="00000000" w:rsidDel="00000000" w:rsidP="00000000" w:rsidRDefault="00000000" w:rsidRPr="00000000" w14:paraId="0000039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92">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9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According to a document from November 2025, PositivEnergy has pivoted its core business toward Charging-as-a-Service (CaaS), which management identifies as the primary long-term revenue and value creation driver going forward.</w:t>
      </w:r>
    </w:p>
    <w:p w:rsidR="00000000" w:rsidDel="00000000" w:rsidP="00000000" w:rsidRDefault="00000000" w:rsidRPr="00000000" w14:paraId="0000039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company has signed or been awarded CaaS contracts totaling ~$689mm in 10-year gross revenue (~$276mm net), requiring approximately $40mm of capital investment, with an additional high-probability pipeline of ~$184mm in 10-year gross revenue (~$95mm net) requiring ~$14mm of incremental capital.</w:t>
      </w:r>
    </w:p>
    <w:p w:rsidR="00000000" w:rsidDel="00000000" w:rsidP="00000000" w:rsidRDefault="00000000" w:rsidRPr="00000000" w14:paraId="0000039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Flagship award includes the City of Philadelphia citywide EV charging concession, forecast to deploy 1,000+ Level 2 and Level 3 chargers and generate $223mm of net revenue over 10 years on $30.3mm of capital investment.</w:t>
      </w:r>
    </w:p>
    <w:p w:rsidR="00000000" w:rsidDel="00000000" w:rsidP="00000000" w:rsidRDefault="00000000" w:rsidRPr="00000000" w14:paraId="0000039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Management is actively pursuing a $50mm+ non-dilutive debt facility with Cantor Fitzgerald to fund the initial CaaS portfolio, alongside a $10mm+ working capital raise to support liquidity and scalability.</w:t>
      </w:r>
    </w:p>
    <w:p w:rsidR="00000000" w:rsidDel="00000000" w:rsidP="00000000" w:rsidRDefault="00000000" w:rsidRPr="00000000" w14:paraId="00000399">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IRR, Net MOIC, and Net DPI are not provided, as PositivEnergy is an operating company update rather than a closed-end fund performance report.</w:t>
      </w:r>
      <w:r w:rsidDel="00000000" w:rsidR="00000000" w:rsidRPr="00000000">
        <w:rPr>
          <w:rtl w:val="0"/>
        </w:rPr>
      </w:r>
    </w:p>
    <w:p w:rsidR="00000000" w:rsidDel="00000000" w:rsidP="00000000" w:rsidRDefault="00000000" w:rsidRPr="00000000" w14:paraId="000003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9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9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transition to CaaS materially changes PositivEnergy’s return profile toward long-duration, recurring, infrastructure-like cash flows, with significantly higher margin potential versus one-time hardware sales.</w:t>
      </w:r>
    </w:p>
    <w:p w:rsidR="00000000" w:rsidDel="00000000" w:rsidP="00000000" w:rsidRDefault="00000000" w:rsidRPr="00000000" w14:paraId="0000039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Philadelphia award is a step-change validation event, positioning PositivEnergy as a leading municipal EV charging partner and potentially the largest citywide EV charging concession in the U.S. to date.</w:t>
      </w:r>
    </w:p>
    <w:p w:rsidR="00000000" w:rsidDel="00000000" w:rsidP="00000000" w:rsidRDefault="00000000" w:rsidRPr="00000000" w14:paraId="0000039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Near-term reported revenue is expected to remain roughly flat versus 2024 (~$2.1mm) due to permitting delays and timing of public approvals, with meaningful revenue acceleration pushed into 2026+ as CaaS assets come online.</w:t>
      </w:r>
    </w:p>
    <w:p w:rsidR="00000000" w:rsidDel="00000000" w:rsidP="00000000" w:rsidRDefault="00000000" w:rsidRPr="00000000" w14:paraId="0000039F">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Access to NEVI and other federal, state, and local incentives materially improves project economics, with some deployments eligible for up to 80% reimbursement, reducing upfront capital risk and improving payback periods.</w:t>
      </w:r>
    </w:p>
    <w:p w:rsidR="00000000" w:rsidDel="00000000" w:rsidP="00000000" w:rsidRDefault="00000000" w:rsidRPr="00000000" w14:paraId="000003A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A1">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A2">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​​PositivEnergy was verbally approved as the only EV charging provider offering CaaS through Sourcewell, enabling direct contracting with over 50,000 municipal customers and bypassing traditional 6–12 month RFP cycles, a significant competitive advantage.</w:t>
      </w:r>
    </w:p>
    <w:p w:rsidR="00000000" w:rsidDel="00000000" w:rsidP="00000000" w:rsidRDefault="00000000" w:rsidRPr="00000000" w14:paraId="000003A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In addition to Philadelphia, notable awarded or contracted CaaS projects include City of Fort Myers, Discount Tire, and City of Ventura (now live), with additional enterprise and municipal sites in late-stage negotiations.</w:t>
      </w:r>
    </w:p>
    <w:p w:rsidR="00000000" w:rsidDel="00000000" w:rsidP="00000000" w:rsidRDefault="00000000" w:rsidRPr="00000000" w14:paraId="000003A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Hardware and software sales continue to act as relationship on-ramps, with ~$4.9mm of projects expected to close in coming months, though timing remains sensitive to permitting and government processes.</w:t>
      </w:r>
    </w:p>
    <w:p w:rsidR="00000000" w:rsidDel="00000000" w:rsidP="00000000" w:rsidRDefault="00000000" w:rsidRPr="00000000" w14:paraId="000003A5">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Management commentary remains constructive on EV adoption trends, citing continued growth in consumer EV interest and the reinstatement of federal EV infrastructure funding as strong long-term tailwinds for deployment and utilization.</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1"/>
        <w:rPr>
          <w:sz w:val="22"/>
          <w:szCs w:val="22"/>
          <w:u w:val="single"/>
        </w:rPr>
      </w:pPr>
      <w:bookmarkStart w:colFirst="0" w:colLast="0" w:name="_bs98da11797i" w:id="55"/>
      <w:bookmarkEnd w:id="55"/>
      <w:r w:rsidDel="00000000" w:rsidR="00000000" w:rsidRPr="00000000">
        <w:rPr>
          <w:sz w:val="22"/>
          <w:szCs w:val="22"/>
          <w:rtl w:val="0"/>
        </w:rPr>
        <w:t xml:space="preserve">Satori Capital III LP Update [As Expected]</w:t>
      </w:r>
      <w:r w:rsidDel="00000000" w:rsidR="00000000" w:rsidRPr="00000000">
        <w:rPr>
          <w:rtl w:val="0"/>
        </w:rPr>
      </w:r>
    </w:p>
    <w:p w:rsidR="00000000" w:rsidDel="00000000" w:rsidP="00000000" w:rsidRDefault="00000000" w:rsidRPr="00000000" w14:paraId="000003A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A9">
      <w:pPr>
        <w:rPr>
          <w:sz w:val="22"/>
          <w:szCs w:val="22"/>
        </w:rPr>
      </w:pPr>
      <w:r w:rsidDel="00000000" w:rsidR="00000000" w:rsidRPr="00000000">
        <w:rPr>
          <w:rtl w:val="0"/>
        </w:rPr>
      </w:r>
    </w:p>
    <w:p w:rsidR="00000000" w:rsidDel="00000000" w:rsidP="00000000" w:rsidRDefault="00000000" w:rsidRPr="00000000" w14:paraId="000003A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A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A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Satori Capital III reports continued strong fund-level performance, with value creation driven primarily by EBITDA growth and operational improvements across the portfolio rather than multiple expansion, per the Q3 2025 Private Equity Performance Report.</w:t>
      </w:r>
    </w:p>
    <w:p w:rsidR="00000000" w:rsidDel="00000000" w:rsidP="00000000" w:rsidRDefault="00000000" w:rsidRPr="00000000" w14:paraId="000003A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reports a Net IRR of approximately 18–20% and Net MOIC of ~1.8x–1.9x (range reflects rounding and valuation sensitivity disclosed in the report), placing Fund III ahead of vintage benchmarks at this stage of the fund’s life.</w:t>
      </w:r>
    </w:p>
    <w:p w:rsidR="00000000" w:rsidDel="00000000" w:rsidP="00000000" w:rsidRDefault="00000000" w:rsidRPr="00000000" w14:paraId="000003B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DPI remains modest (&lt;0.2x), as the fund is still in a value-building phase with limited realizations to date; returns are largely unrealized.</w:t>
      </w:r>
    </w:p>
    <w:p w:rsidR="00000000" w:rsidDel="00000000" w:rsidP="00000000" w:rsidRDefault="00000000" w:rsidRPr="00000000" w14:paraId="000003B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companies are collectively delivering double-digit EBITDA growth, with margins holding steady or improving despite wage inflation and higher interest rates.</w:t>
      </w:r>
    </w:p>
    <w:p w:rsidR="00000000" w:rsidDel="00000000" w:rsidP="00000000" w:rsidRDefault="00000000" w:rsidRPr="00000000" w14:paraId="000003B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material impairments or write-downs were reported during the quarter.</w:t>
      </w:r>
      <w:r w:rsidDel="00000000" w:rsidR="00000000" w:rsidRPr="00000000">
        <w:rPr>
          <w:rtl w:val="0"/>
        </w:rPr>
      </w:r>
    </w:p>
    <w:p w:rsidR="00000000" w:rsidDel="00000000" w:rsidP="00000000" w:rsidRDefault="00000000" w:rsidRPr="00000000" w14:paraId="000003B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B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B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III performance remains unrealized-heavy but high quality, supported by recurring revenue models, pricing power, and disciplined capital allocation.</w:t>
      </w:r>
    </w:p>
    <w:p w:rsidR="00000000" w:rsidDel="00000000" w:rsidP="00000000" w:rsidRDefault="00000000" w:rsidRPr="00000000" w14:paraId="000003B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Satori’s operator-led model continues to differentiate results, with hands-on engagement in sales effectiveness, leadership development, and KPI-driven execution cited as key drivers of performance.</w:t>
      </w:r>
    </w:p>
    <w:p w:rsidR="00000000" w:rsidDel="00000000" w:rsidP="00000000" w:rsidRDefault="00000000" w:rsidRPr="00000000" w14:paraId="000003B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Leverage levels across the portfolio remain conservative, reducing downside risk in a prolonged higher-for-longer rate environment.</w:t>
      </w:r>
    </w:p>
    <w:p w:rsidR="00000000" w:rsidDel="00000000" w:rsidP="00000000" w:rsidRDefault="00000000" w:rsidRPr="00000000" w14:paraId="000003B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tracking in line with—or modestly ahead of—its target return profile, with meaningful upside expected as assets mature and exit markets normalize.</w:t>
      </w:r>
    </w:p>
    <w:p w:rsidR="00000000" w:rsidDel="00000000" w:rsidP="00000000" w:rsidRDefault="00000000" w:rsidRPr="00000000" w14:paraId="000003B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BA">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B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​​Satori notes a gradual improvement in M&amp;A and exit market sentiment, though buyers remain valuation-disciplined and focused on businesses with durable cash flows.</w:t>
      </w:r>
    </w:p>
    <w:p w:rsidR="00000000" w:rsidDel="00000000" w:rsidP="00000000" w:rsidRDefault="00000000" w:rsidRPr="00000000" w14:paraId="000003B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Portfolio initiatives during Q3 centered on organic growth acceleration, including salesforce optimization, channel expansion, and pricing initiatives.</w:t>
      </w:r>
    </w:p>
    <w:p w:rsidR="00000000" w:rsidDel="00000000" w:rsidP="00000000" w:rsidRDefault="00000000" w:rsidRPr="00000000" w14:paraId="000003B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Talent and culture remain a strategic focus, with continued investment in leadership coaching, incentive alignment, and organizational scalability across portfolio companies.</w:t>
      </w:r>
    </w:p>
    <w:p w:rsidR="00000000" w:rsidDel="00000000" w:rsidP="00000000" w:rsidRDefault="00000000" w:rsidRPr="00000000" w14:paraId="000003B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Management maintains a constructive outlook for 2026–2027, expecting increased realization activity as EBITDA growth compounds and transaction conditions improve.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1"/>
        <w:rPr>
          <w:sz w:val="22"/>
          <w:szCs w:val="22"/>
          <w:u w:val="single"/>
        </w:rPr>
      </w:pPr>
      <w:bookmarkStart w:colFirst="0" w:colLast="0" w:name="_62wood7wmwp2" w:id="56"/>
      <w:bookmarkEnd w:id="56"/>
      <w:r w:rsidDel="00000000" w:rsidR="00000000" w:rsidRPr="00000000">
        <w:rPr>
          <w:sz w:val="22"/>
          <w:szCs w:val="22"/>
          <w:rtl w:val="0"/>
        </w:rPr>
        <w:t xml:space="preserve">L Squared Capital Partners III LLC</w:t>
      </w:r>
      <w:r w:rsidDel="00000000" w:rsidR="00000000" w:rsidRPr="00000000">
        <w:rPr>
          <w:sz w:val="22"/>
          <w:szCs w:val="22"/>
          <w:rtl w:val="0"/>
        </w:rPr>
        <w:t xml:space="preserve"> Update [As Expected]</w:t>
      </w:r>
      <w:r w:rsidDel="00000000" w:rsidR="00000000" w:rsidRPr="00000000">
        <w:rPr>
          <w:rtl w:val="0"/>
        </w:rPr>
      </w:r>
    </w:p>
    <w:p w:rsidR="00000000" w:rsidDel="00000000" w:rsidP="00000000" w:rsidRDefault="00000000" w:rsidRPr="00000000" w14:paraId="000003C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C3">
      <w:pPr>
        <w:rPr>
          <w:sz w:val="22"/>
          <w:szCs w:val="22"/>
        </w:rPr>
      </w:pPr>
      <w:r w:rsidDel="00000000" w:rsidR="00000000" w:rsidRPr="00000000">
        <w:rPr>
          <w:rtl w:val="0"/>
        </w:rPr>
      </w:r>
    </w:p>
    <w:p w:rsidR="00000000" w:rsidDel="00000000" w:rsidP="00000000" w:rsidRDefault="00000000" w:rsidRPr="00000000" w14:paraId="000003C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C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C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C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9/30/2025, L Squared Capital Partners III (Fund III) has generated an illustrative Net MOIC of ~1.9x and Net IRR of ~20.5%, based on $538.9mm of invested capital, $51.0mm of realized distributions, and ~$1.07bn of gross unrealized value.</w:t>
      </w:r>
    </w:p>
    <w:p w:rsidR="00000000" w:rsidDel="00000000" w:rsidP="00000000" w:rsidRDefault="00000000" w:rsidRPr="00000000" w14:paraId="000003C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has begun returning capital, led by $51.0mm of distributions from SignUpGenius following a dividend recap, resulting in a fund-level DPI of ~0.1x to date.</w:t>
      </w:r>
    </w:p>
    <w:p w:rsidR="00000000" w:rsidDel="00000000" w:rsidP="00000000" w:rsidRDefault="00000000" w:rsidRPr="00000000" w14:paraId="000003C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Top-performing unrealized investments include BTX Precision (ERA) at ~2.5x net MOIC / ~65% net IRR, Foundant at ~1.7x net MOIC / ~27.5% net IRR, and Crane 1 at ~2.2x net MOIC / ~20.4% net IRR.</w:t>
      </w:r>
    </w:p>
    <w:p w:rsidR="00000000" w:rsidDel="00000000" w:rsidP="00000000" w:rsidRDefault="00000000" w:rsidRPr="00000000" w14:paraId="000003C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FineLine, the largest and most mature holding, is valued at ~1.6x net MOIC / ~10.4% net IRR, with EBITDA trending toward the high end of guidance and approaching $60mm exiting 2025</w:t>
      </w:r>
      <w:r w:rsidDel="00000000" w:rsidR="00000000" w:rsidRPr="00000000">
        <w:rPr>
          <w:rtl w:val="0"/>
        </w:rPr>
      </w:r>
    </w:p>
    <w:p w:rsidR="00000000" w:rsidDel="00000000" w:rsidP="00000000" w:rsidRDefault="00000000" w:rsidRPr="00000000" w14:paraId="000003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C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C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III performance is being driven by strong EBITDA growth, disciplined cost control, and accretive M&amp;A across the portfolio, with multiple assets showing margin expansion despite mixed macro conditions.</w:t>
      </w:r>
    </w:p>
    <w:p w:rsidR="00000000" w:rsidDel="00000000" w:rsidP="00000000" w:rsidRDefault="00000000" w:rsidRPr="00000000" w14:paraId="000003C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BTX Precision stands out as the flagship value creator, supported by rapid organic growth, double-digit acquisition integration, and a potential continuation vehicle process expected in early 2026.</w:t>
      </w:r>
    </w:p>
    <w:p w:rsidR="00000000" w:rsidDel="00000000" w:rsidP="00000000" w:rsidRDefault="00000000" w:rsidRPr="00000000" w14:paraId="000003D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SignUpGenius has already returned meaningful capital (~0.8x MOIC) while continuing to compound value post–Cheddar Up acquisition, reinforcing downside protection and early liquidity in the fund.</w:t>
      </w:r>
    </w:p>
    <w:p w:rsidR="00000000" w:rsidDel="00000000" w:rsidP="00000000" w:rsidRDefault="00000000" w:rsidRPr="00000000" w14:paraId="000003D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Near-term exits are not yet fully crystallized, but multiple assets are approaching scale and maturity, positioning the fund for increased realizations over the next 12–24 months.</w:t>
      </w:r>
    </w:p>
    <w:p w:rsidR="00000000" w:rsidDel="00000000" w:rsidP="00000000" w:rsidRDefault="00000000" w:rsidRPr="00000000" w14:paraId="000003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D3">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D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​​FineLine continues to recover from tariff-related disruptions, sustaining ~40% EBITDA margins and pursuing strategic tuck-in acquisitions (Digi-Trax and a software platform under LOI) to expand into healthcare and digital labeling.</w:t>
      </w:r>
    </w:p>
    <w:p w:rsidR="00000000" w:rsidDel="00000000" w:rsidP="00000000" w:rsidRDefault="00000000" w:rsidRPr="00000000" w14:paraId="000003D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Crane 1 rebounded strongly in Q3 after temporary tariff uncertainty, with bookings momentum restored, backlog near $50mm, and early success from sales reorganization and greenfield expansion initiatives.</w:t>
      </w:r>
    </w:p>
    <w:p w:rsidR="00000000" w:rsidDel="00000000" w:rsidP="00000000" w:rsidRDefault="00000000" w:rsidRPr="00000000" w14:paraId="000003D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Foundant Technologies delivered strong ARR and EBITDA growth, benefiting from SmartSimple and GivingData integration, with revenue growth expected to re-accelerate in 2026 as ARR converts to GAAP revenue.</w:t>
      </w:r>
    </w:p>
    <w:p w:rsidR="00000000" w:rsidDel="00000000" w:rsidP="00000000" w:rsidRDefault="00000000" w:rsidRPr="00000000" w14:paraId="000003D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Heggerty remains challenged by post-ESSER funding normalization in K–12 education, but management has implemented cost controls, sales restructuring, and product investments to position the business for recovery in 2026 and beyond.</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1"/>
        <w:rPr>
          <w:sz w:val="22"/>
          <w:szCs w:val="22"/>
          <w:u w:val="single"/>
        </w:rPr>
      </w:pPr>
      <w:bookmarkStart w:colFirst="0" w:colLast="0" w:name="_tioqx5vbav9x" w:id="57"/>
      <w:bookmarkEnd w:id="57"/>
      <w:r w:rsidDel="00000000" w:rsidR="00000000" w:rsidRPr="00000000">
        <w:rPr>
          <w:sz w:val="22"/>
          <w:szCs w:val="22"/>
          <w:rtl w:val="0"/>
        </w:rPr>
        <w:t xml:space="preserve">Mavik Real Estate Special Opportunities VS2 Update [As Expected]</w:t>
      </w:r>
      <w:r w:rsidDel="00000000" w:rsidR="00000000" w:rsidRPr="00000000">
        <w:rPr>
          <w:rtl w:val="0"/>
        </w:rPr>
      </w:r>
    </w:p>
    <w:p w:rsidR="00000000" w:rsidDel="00000000" w:rsidP="00000000" w:rsidRDefault="00000000" w:rsidRPr="00000000" w14:paraId="000003D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DB">
      <w:pPr>
        <w:rPr>
          <w:sz w:val="22"/>
          <w:szCs w:val="22"/>
        </w:rPr>
      </w:pPr>
      <w:r w:rsidDel="00000000" w:rsidR="00000000" w:rsidRPr="00000000">
        <w:rPr>
          <w:rtl w:val="0"/>
        </w:rPr>
      </w:r>
    </w:p>
    <w:p w:rsidR="00000000" w:rsidDel="00000000" w:rsidP="00000000" w:rsidRDefault="00000000" w:rsidRPr="00000000" w14:paraId="000003D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D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D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E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Mavik continues to demonstrate solid portfolio-level performance, with the AGM 2025 deck reinforcing stable NAV progression and operating metrics broadly tracking in line with underwriting.</w:t>
      </w:r>
    </w:p>
    <w:p w:rsidR="00000000" w:rsidDel="00000000" w:rsidP="00000000" w:rsidRDefault="00000000" w:rsidRPr="00000000" w14:paraId="000003E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performance remains driven by recurring revenue businesses and contracted cash flows, with no material write-downs or impairments highlighted in either the Q3 2025 Quarterly Report or the 2025 AGM materials.</w:t>
      </w:r>
    </w:p>
    <w:p w:rsidR="00000000" w:rsidDel="00000000" w:rsidP="00000000" w:rsidRDefault="00000000" w:rsidRPr="00000000" w14:paraId="000003E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deployment is largely complete, with the focus now shifting toward value creation, optimization, and selective realizations rather than new platform build-out.</w:t>
      </w:r>
    </w:p>
    <w:p w:rsidR="00000000" w:rsidDel="00000000" w:rsidP="00000000" w:rsidRDefault="00000000" w:rsidRPr="00000000" w14:paraId="000003E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Net MOIC, and Net DPI are not explicitly disclosed in the Q3 2025 Quarterly Report or AGM 2025 deck.</w:t>
      </w:r>
      <w:r w:rsidDel="00000000" w:rsidR="00000000" w:rsidRPr="00000000">
        <w:rPr>
          <w:rtl w:val="0"/>
        </w:rPr>
      </w:r>
    </w:p>
    <w:p w:rsidR="00000000" w:rsidDel="00000000" w:rsidP="00000000" w:rsidRDefault="00000000" w:rsidRPr="00000000" w14:paraId="000003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E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E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Mavik’s portfolio is positioned defensively, with emphasis on cash yield, downside protection, and operational execution rather than multiple expansion.</w:t>
      </w:r>
    </w:p>
    <w:p w:rsidR="00000000" w:rsidDel="00000000" w:rsidP="00000000" w:rsidRDefault="00000000" w:rsidRPr="00000000" w14:paraId="000003E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Earnings visibility remains strong across the portfolio, supported by long-term contracts, sticky customers, and diversified end markets.</w:t>
      </w:r>
    </w:p>
    <w:p w:rsidR="00000000" w:rsidDel="00000000" w:rsidP="00000000" w:rsidRDefault="00000000" w:rsidRPr="00000000" w14:paraId="000003E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AGM materials underscore that returns are expected to be back-end weighted, with value realization anticipated as assets mature and exit conditions improve.</w:t>
      </w:r>
    </w:p>
    <w:p w:rsidR="00000000" w:rsidDel="00000000" w:rsidP="00000000" w:rsidRDefault="00000000" w:rsidRPr="00000000" w14:paraId="000003E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Balance sheet discipline remains a priority, with conservative leverage and a continued focus on liquidity management in a higher-rate environment.</w:t>
      </w:r>
    </w:p>
    <w:p w:rsidR="00000000" w:rsidDel="00000000" w:rsidP="00000000" w:rsidRDefault="00000000" w:rsidRPr="00000000" w14:paraId="000003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EB">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3E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​​The AGM 2025 deck highlights management’s continued focus on operational initiatives, including margin improvement, pricing discipline, and cost optimization across portfolio companies.</w:t>
      </w:r>
    </w:p>
    <w:p w:rsidR="00000000" w:rsidDel="00000000" w:rsidP="00000000" w:rsidRDefault="00000000" w:rsidRPr="00000000" w14:paraId="000003E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Mavik management notes gradual improvement in exit market sentiment, though transaction activity remains selective and valuation-sensitive.</w:t>
      </w:r>
    </w:p>
    <w:p w:rsidR="00000000" w:rsidDel="00000000" w:rsidP="00000000" w:rsidRDefault="00000000" w:rsidRPr="00000000" w14:paraId="000003E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Portfolio companies are prioritizing organic growth initiatives and bolt-on opportunities where risk-adjusted returns are compelling, rather than aggressive expansion.</w:t>
      </w:r>
    </w:p>
    <w:p w:rsidR="00000000" w:rsidDel="00000000" w:rsidP="00000000" w:rsidRDefault="00000000" w:rsidRPr="00000000" w14:paraId="000003E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Outlook for 2026 is cautiously constructive, with expectations for steady cash generation and increasing optionality around refinancings or exits as macro conditions stabilize.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1"/>
        <w:rPr>
          <w:sz w:val="22"/>
          <w:szCs w:val="22"/>
          <w:u w:val="single"/>
        </w:rPr>
      </w:pPr>
      <w:bookmarkStart w:colFirst="0" w:colLast="0" w:name="_37kmbeuc9e1x" w:id="58"/>
      <w:bookmarkEnd w:id="58"/>
      <w:r w:rsidDel="00000000" w:rsidR="00000000" w:rsidRPr="00000000">
        <w:rPr>
          <w:sz w:val="22"/>
          <w:szCs w:val="22"/>
          <w:rtl w:val="0"/>
        </w:rPr>
        <w:t xml:space="preserve">Gated Rentals LLC Update [As Expected]</w:t>
      </w:r>
      <w:r w:rsidDel="00000000" w:rsidR="00000000" w:rsidRPr="00000000">
        <w:rPr>
          <w:rtl w:val="0"/>
        </w:rPr>
      </w:r>
    </w:p>
    <w:p w:rsidR="00000000" w:rsidDel="00000000" w:rsidP="00000000" w:rsidRDefault="00000000" w:rsidRPr="00000000" w14:paraId="000003F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3F3">
      <w:pPr>
        <w:rPr>
          <w:sz w:val="22"/>
          <w:szCs w:val="22"/>
        </w:rPr>
      </w:pPr>
      <w:r w:rsidDel="00000000" w:rsidR="00000000" w:rsidRPr="00000000">
        <w:rPr>
          <w:rtl w:val="0"/>
        </w:rPr>
      </w:r>
    </w:p>
    <w:p w:rsidR="00000000" w:rsidDel="00000000" w:rsidP="00000000" w:rsidRDefault="00000000" w:rsidRPr="00000000" w14:paraId="000003F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3F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3F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F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3F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Q3 2025, Gated Rentals continues to scale its single-family rental portfolio across gated and HOA-managed communities, with portfolio performance tracking in line with underwriting assumptions as outlined in the Q3 LP update.</w:t>
      </w:r>
    </w:p>
    <w:p w:rsidR="00000000" w:rsidDel="00000000" w:rsidP="00000000" w:rsidRDefault="00000000" w:rsidRPr="00000000" w14:paraId="000003F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reports stable occupancy levels in the mid-to-high 90% range, supported by strong tenant demand in its core Sunbelt markets.</w:t>
      </w:r>
    </w:p>
    <w:p w:rsidR="00000000" w:rsidDel="00000000" w:rsidP="00000000" w:rsidRDefault="00000000" w:rsidRPr="00000000" w14:paraId="000003F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Rent collections remain strong, with collections consistently above 98%, reflecting tenant quality and disciplined property management.</w:t>
      </w:r>
    </w:p>
    <w:p w:rsidR="00000000" w:rsidDel="00000000" w:rsidP="00000000" w:rsidRDefault="00000000" w:rsidRPr="00000000" w14:paraId="000003F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Portfolio-level cash flow remains positive; however, Net IRR, Net MOIC, and Net DPI are not disclosed in the Q3 2025 LP update.</w:t>
      </w:r>
      <w:r w:rsidDel="00000000" w:rsidR="00000000" w:rsidRPr="00000000">
        <w:rPr>
          <w:rtl w:val="0"/>
        </w:rPr>
      </w:r>
    </w:p>
    <w:p w:rsidR="00000000" w:rsidDel="00000000" w:rsidP="00000000" w:rsidRDefault="00000000" w:rsidRPr="00000000" w14:paraId="000003F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3F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3F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Operating performance continues to benefit from a focus on gated communities, which management highlights as exhibiting lower turnover, reduced capex volatility, and more resilient pricing relative to non-gated SFR assets.</w:t>
      </w:r>
    </w:p>
    <w:p w:rsidR="00000000" w:rsidDel="00000000" w:rsidP="00000000" w:rsidRDefault="00000000" w:rsidRPr="00000000" w14:paraId="000003F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While home price appreciation moderated in 2025, the portfolio’s returns are being driven primarily by in-place cash flow and rent growth rather than speculative valuation expansion.</w:t>
      </w:r>
    </w:p>
    <w:p w:rsidR="00000000" w:rsidDel="00000000" w:rsidP="00000000" w:rsidRDefault="00000000" w:rsidRPr="00000000" w14:paraId="0000040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Expense controls and standardized renovations have helped offset higher insurance and property tax costs, preserving net operating income margins.</w:t>
      </w:r>
    </w:p>
    <w:p w:rsidR="00000000" w:rsidDel="00000000" w:rsidP="00000000" w:rsidRDefault="00000000" w:rsidRPr="00000000" w14:paraId="0000040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remains positioned defensively, with limited exposure to distressed tenants or forced sales in the current higher-rate environment.</w:t>
      </w:r>
    </w:p>
    <w:p w:rsidR="00000000" w:rsidDel="00000000" w:rsidP="00000000" w:rsidRDefault="00000000" w:rsidRPr="00000000" w14:paraId="0000040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03">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0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Management notes continued selective acquisition activity, prioritizing off-market and lightly marketed deals where pricing better reflects the current interest rate environment.</w:t>
      </w:r>
    </w:p>
    <w:p w:rsidR="00000000" w:rsidDel="00000000" w:rsidP="00000000" w:rsidRDefault="00000000" w:rsidRPr="00000000" w14:paraId="0000040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Gated Rentals is emphasizing operational efficiency initiatives, including centralized leasing, technology-enabled maintenance workflows, and vendor consolidation to drive margin stability.</w:t>
      </w:r>
    </w:p>
    <w:p w:rsidR="00000000" w:rsidDel="00000000" w:rsidP="00000000" w:rsidRDefault="00000000" w:rsidRPr="00000000" w14:paraId="0000040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Market commentary highlights improving transaction clarity in residential real estate as bid-ask spreads narrow, though sellers remain cautious.</w:t>
      </w:r>
    </w:p>
    <w:p w:rsidR="00000000" w:rsidDel="00000000" w:rsidP="00000000" w:rsidRDefault="00000000" w:rsidRPr="00000000" w14:paraId="0000040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The manager maintains a measured outlook for 2026, expecting modest rent growth, stable occupancy, and incremental upside from refinancing opportunities should rates ease.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1"/>
        <w:rPr>
          <w:sz w:val="22"/>
          <w:szCs w:val="22"/>
          <w:u w:val="single"/>
        </w:rPr>
      </w:pPr>
      <w:bookmarkStart w:colFirst="0" w:colLast="0" w:name="_fnpzdgu7ir6t" w:id="59"/>
      <w:bookmarkEnd w:id="59"/>
      <w:r w:rsidDel="00000000" w:rsidR="00000000" w:rsidRPr="00000000">
        <w:rPr>
          <w:sz w:val="22"/>
          <w:szCs w:val="22"/>
          <w:rtl w:val="0"/>
        </w:rPr>
        <w:t xml:space="preserve">Clarion Investors IV Update [As Expected]</w:t>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0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0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40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9/30/2025, Clarion Investors IV has $678.5mm of total commitments, with $118.8mm of capital contributed and an additional $23.4mm committed/funded through the credit facility (total capital called/committed $142.2mm, ~21% of commitments), leaving $532.7mm of remaining available capital.</w:t>
      </w:r>
    </w:p>
    <w:p w:rsidR="00000000" w:rsidDel="00000000" w:rsidP="00000000" w:rsidRDefault="00000000" w:rsidRPr="00000000" w14:paraId="0000041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reports investments at fair value of $120.67mm vs. cost of $119.24mm, plus $0.87mm of cash; outstanding credit facility borrowings are $23.37mm as of 9/30/2025.</w:t>
      </w:r>
    </w:p>
    <w:p w:rsidR="00000000" w:rsidDel="00000000" w:rsidP="00000000" w:rsidRDefault="00000000" w:rsidRPr="00000000" w14:paraId="0000041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at 9/30/2025 consists of 4 platform investments: Perigon ($27.5mm), Arthur Murray ($21.1mm total value incl. $0.7mm realized related to a condo sale), Marketplace Events ($55.0mm), and International Cybernetics ($17.8mm).</w:t>
      </w:r>
    </w:p>
    <w:p w:rsidR="00000000" w:rsidDel="00000000" w:rsidP="00000000" w:rsidRDefault="00000000" w:rsidRPr="00000000" w14:paraId="0000041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Distributions to date appear limited; the fund’s statement of cash flows shows $0.747mm of distributions for the nine months ended 9/30/2025.</w:t>
      </w:r>
    </w:p>
    <w:p w:rsidR="00000000" w:rsidDel="00000000" w:rsidP="00000000" w:rsidRDefault="00000000" w:rsidRPr="00000000" w14:paraId="0000041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Net MOIC, and Net DPI are not provided in the Q3 2025 quarterly report (the report focuses on capital activity, NAV/fair value, and company-level operating highlights).</w:t>
      </w:r>
      <w:r w:rsidDel="00000000" w:rsidR="00000000" w:rsidRPr="00000000">
        <w:rPr>
          <w:rtl w:val="0"/>
        </w:rPr>
      </w:r>
    </w:p>
    <w:p w:rsidR="00000000" w:rsidDel="00000000" w:rsidP="00000000" w:rsidRDefault="00000000" w:rsidRPr="00000000" w14:paraId="0000041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1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1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still early in its deployment curve (only ~21% called/committed), and the portfolio is currently marked close to cost overall (fair value slightly above cost).</w:t>
      </w:r>
    </w:p>
    <w:p w:rsidR="00000000" w:rsidDel="00000000" w:rsidP="00000000" w:rsidRDefault="00000000" w:rsidRPr="00000000" w14:paraId="0000041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Near-term operating performance is mixed: Perigon saw modest revenue decline and meaningful EBITDA pressure due to headcount and marketing investment, while Arthur Murray delivered solid revenue growth with slightly down EBITDA due to elevated professional fees.</w:t>
      </w:r>
    </w:p>
    <w:p w:rsidR="00000000" w:rsidDel="00000000" w:rsidP="00000000" w:rsidRDefault="00000000" w:rsidRPr="00000000" w14:paraId="0000041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Marketplace Events is being underwritten on a FY2025 pro forma basis (seasonality noted) with projected $98.5mm revenue / $23.8mm Adj. EBITDA, plus continued tuck-in acquisitions in 2025 to expand its show portfolio.</w:t>
      </w:r>
    </w:p>
    <w:p w:rsidR="00000000" w:rsidDel="00000000" w:rsidP="00000000" w:rsidRDefault="00000000" w:rsidRPr="00000000" w14:paraId="0000041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International Cybernetics (acquired 9/3/2025 for $38.0mm) shows strong recent momentum (Q3 revenue +13.4% YoY and Adj. EBITDA +35.8% YoY), with an earn-out structure and additional delayed draw capacity to support contingent consideration/M&amp;A.</w:t>
      </w:r>
    </w:p>
    <w:p w:rsidR="00000000" w:rsidDel="00000000" w:rsidP="00000000" w:rsidRDefault="00000000" w:rsidRPr="00000000" w14:paraId="000004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1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Perigon (college admissions consulting): Q3 revenue $6.5mm (-1% YoY) and Adj. EBITDA $2.6mm (down $1.0mm / -29.1%) driven by increased headcount and marketing; management expects bookings to improve but anticipates lower reported Adj. EBITDA through year-end 2025 as investments continue.</w:t>
      </w:r>
    </w:p>
    <w:p w:rsidR="00000000" w:rsidDel="00000000" w:rsidP="00000000" w:rsidRDefault="00000000" w:rsidRPr="00000000" w14:paraId="0000041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Arthur Murray (dance studio franchisor): Q3 revenue $3.9mm (+11.5% YoY) and Adj. EBITDA $2.1mm (down 0.9% YoY); the business is investing in leadership and infrastructure (including CRM/booking platform) and has a franchise pipeline of 45+ studios positioning for increased openings and growth in 2026.</w:t>
      </w:r>
    </w:p>
    <w:p w:rsidR="00000000" w:rsidDel="00000000" w:rsidP="00000000" w:rsidRDefault="00000000" w:rsidRPr="00000000" w14:paraId="0000041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Marketplace Events (B2C exhibitions): Clarion highlights ongoing institutionalization under ownership and multiple acquisitions in 2025 (Affair of the Heart holiday shows, Colorado Home &amp; Garden, Cincinnati Travel/Sport/Boat Show) to broaden the catalog and drive exhibitor/attendance growth.</w:t>
      </w:r>
    </w:p>
    <w:p w:rsidR="00000000" w:rsidDel="00000000" w:rsidP="00000000" w:rsidRDefault="00000000" w:rsidRPr="00000000" w14:paraId="0000041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International Cybernetics (road condition survey/testing): Investment thesis centers on a recurring, mission-critical government service offering and a platform strategy for building a broader TICC roll-up; early results show margin expansion (shift to single-operator vehicles) and strong EBITDA growth.</w:t>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1"/>
        <w:rPr>
          <w:sz w:val="22"/>
          <w:szCs w:val="22"/>
          <w:u w:val="single"/>
        </w:rPr>
      </w:pPr>
      <w:bookmarkStart w:colFirst="0" w:colLast="0" w:name="_a7mj824w96ca" w:id="60"/>
      <w:bookmarkEnd w:id="60"/>
      <w:r w:rsidDel="00000000" w:rsidR="00000000" w:rsidRPr="00000000">
        <w:rPr>
          <w:sz w:val="22"/>
          <w:szCs w:val="22"/>
          <w:rtl w:val="0"/>
        </w:rPr>
        <w:t xml:space="preserve">Clear Opportunities Fund I Update [As Expected]</w:t>
      </w:r>
      <w:r w:rsidDel="00000000" w:rsidR="00000000" w:rsidRPr="00000000">
        <w:rPr>
          <w:rtl w:val="0"/>
        </w:rPr>
      </w:r>
    </w:p>
    <w:p w:rsidR="00000000" w:rsidDel="00000000" w:rsidP="00000000" w:rsidRDefault="00000000" w:rsidRPr="00000000" w14:paraId="0000042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23">
      <w:pPr>
        <w:rPr>
          <w:sz w:val="22"/>
          <w:szCs w:val="22"/>
        </w:rPr>
      </w:pPr>
      <w:r w:rsidDel="00000000" w:rsidR="00000000" w:rsidRPr="00000000">
        <w:rPr>
          <w:rtl w:val="0"/>
        </w:rPr>
      </w:r>
    </w:p>
    <w:p w:rsidR="00000000" w:rsidDel="00000000" w:rsidP="00000000" w:rsidRDefault="00000000" w:rsidRPr="00000000" w14:paraId="0000042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25">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2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2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28">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 metrics shared in this presentation. </w:t>
      </w:r>
    </w:p>
    <w:p w:rsidR="00000000" w:rsidDel="00000000" w:rsidP="00000000" w:rsidRDefault="00000000" w:rsidRPr="00000000" w14:paraId="00000429">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Portfolio occupancy snapshot:</w:t>
      </w:r>
    </w:p>
    <w:p w:rsidR="00000000" w:rsidDel="00000000" w:rsidP="00000000" w:rsidRDefault="00000000" w:rsidRPr="00000000" w14:paraId="0000042A">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Shreveport: 70% occupancy, 91% collections.</w:t>
      </w:r>
    </w:p>
    <w:p w:rsidR="00000000" w:rsidDel="00000000" w:rsidP="00000000" w:rsidRDefault="00000000" w:rsidRPr="00000000" w14:paraId="0000042B">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Syracuse: 34% total pre-leased, though stabilized assets at 93% occupancy / 97% leased.</w:t>
      </w:r>
    </w:p>
    <w:p w:rsidR="00000000" w:rsidDel="00000000" w:rsidP="00000000" w:rsidRDefault="00000000" w:rsidRPr="00000000" w14:paraId="0000042C">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Columbus: 65% occupancy, 81% collections.</w:t>
      </w:r>
    </w:p>
    <w:p w:rsidR="00000000" w:rsidDel="00000000" w:rsidP="00000000" w:rsidRDefault="00000000" w:rsidRPr="00000000" w14:paraId="0000042D">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Washington, D.C.: 77% pre-leased, 89% collections.</w:t>
      </w:r>
      <w:r w:rsidDel="00000000" w:rsidR="00000000" w:rsidRPr="00000000">
        <w:rPr>
          <w:rtl w:val="0"/>
        </w:rPr>
      </w:r>
    </w:p>
    <w:p w:rsidR="00000000" w:rsidDel="00000000" w:rsidP="00000000" w:rsidRDefault="00000000" w:rsidRPr="00000000" w14:paraId="000004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2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30">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approaching a value-creation inflection point driven by refinancing events in Syracuse and Washington, D.C., which are expected to support investor distributions and close the investment period without additional capital outlays.</w:t>
      </w:r>
    </w:p>
    <w:p w:rsidR="00000000" w:rsidDel="00000000" w:rsidP="00000000" w:rsidRDefault="00000000" w:rsidRPr="00000000" w14:paraId="00000431">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D.C. recapitalization remains the most material Fund-level catalyst, with a targeted $42–50MM refinance enabling preferred return and/or equity distributions. Property stabilization continues with significant systems, safety, and unit upgrades completed.</w:t>
      </w:r>
    </w:p>
    <w:p w:rsidR="00000000" w:rsidDel="00000000" w:rsidP="00000000" w:rsidRDefault="00000000" w:rsidRPr="00000000" w14:paraId="00000432">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Operational stabilization progressing across all markets, with improved collections in Columbus (+7% QoQ), strengthening tenant quality in D.C., and targeted initiatives in Shreveport improving payment performance and occupancy consistency.</w:t>
      </w:r>
    </w:p>
    <w:p w:rsidR="00000000" w:rsidDel="00000000" w:rsidP="00000000" w:rsidRDefault="00000000" w:rsidRPr="00000000" w14:paraId="00000433">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Portfolio sales strategy shift: Manager evaluating potential Q3–Q4 2026 portfolio sale, capitalizing on expected cap rate compression and market recovery. Individual asset sales remain possible.</w:t>
      </w:r>
    </w:p>
    <w:p w:rsidR="00000000" w:rsidDel="00000000" w:rsidP="00000000" w:rsidRDefault="00000000" w:rsidRPr="00000000" w14:paraId="0000043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436">
      <w:pPr>
        <w:numPr>
          <w:ilvl w:val="0"/>
          <w:numId w:val="588"/>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Capital markets remain constrained, with banks retrenching and loan paydowns exceeding new originations in Q3. Debt funds now dominate ≈60% of CRE originations. This dynamic is reflected in the Fund’s own debt-sourcing environment.</w:t>
      </w:r>
    </w:p>
    <w:p w:rsidR="00000000" w:rsidDel="00000000" w:rsidP="00000000" w:rsidRDefault="00000000" w:rsidRPr="00000000" w14:paraId="00000437">
      <w:pPr>
        <w:numPr>
          <w:ilvl w:val="0"/>
          <w:numId w:val="588"/>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National vacancy: 4.4%</w:t>
      </w:r>
    </w:p>
    <w:p w:rsidR="00000000" w:rsidDel="00000000" w:rsidP="00000000" w:rsidRDefault="00000000" w:rsidRPr="00000000" w14:paraId="00000438">
      <w:pPr>
        <w:numPr>
          <w:ilvl w:val="0"/>
          <w:numId w:val="588"/>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Annual rent growth: 0.5–0.6% (slowing but still positive)</w:t>
      </w:r>
    </w:p>
    <w:p w:rsidR="00000000" w:rsidDel="00000000" w:rsidP="00000000" w:rsidRDefault="00000000" w:rsidRPr="00000000" w14:paraId="00000439">
      <w:pPr>
        <w:numPr>
          <w:ilvl w:val="0"/>
          <w:numId w:val="588"/>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Absorption positive in all 69 tracked markets.</w:t>
      </w:r>
      <w:r w:rsidDel="00000000" w:rsidR="00000000" w:rsidRPr="00000000">
        <w:rPr>
          <w:rtl w:val="0"/>
        </w:rPr>
      </w:r>
    </w:p>
    <w:p w:rsidR="00000000" w:rsidDel="00000000" w:rsidP="00000000" w:rsidRDefault="00000000" w:rsidRPr="00000000" w14:paraId="0000043A">
      <w:pPr>
        <w:rPr>
          <w:sz w:val="22"/>
          <w:szCs w:val="22"/>
        </w:rPr>
      </w:pPr>
      <w:r w:rsidDel="00000000" w:rsidR="00000000" w:rsidRPr="00000000">
        <w:rPr>
          <w:rtl w:val="0"/>
        </w:rPr>
      </w:r>
    </w:p>
    <w:p w:rsidR="00000000" w:rsidDel="00000000" w:rsidP="00000000" w:rsidRDefault="00000000" w:rsidRPr="00000000" w14:paraId="0000043B">
      <w:pPr>
        <w:pStyle w:val="Heading1"/>
        <w:rPr>
          <w:sz w:val="22"/>
          <w:szCs w:val="22"/>
        </w:rPr>
      </w:pPr>
      <w:bookmarkStart w:colFirst="0" w:colLast="0" w:name="_u90ypkp1vul7" w:id="61"/>
      <w:bookmarkEnd w:id="61"/>
      <w:r w:rsidDel="00000000" w:rsidR="00000000" w:rsidRPr="00000000">
        <w:rPr>
          <w:rtl w:val="0"/>
        </w:rPr>
      </w:r>
    </w:p>
    <w:p w:rsidR="00000000" w:rsidDel="00000000" w:rsidP="00000000" w:rsidRDefault="00000000" w:rsidRPr="00000000" w14:paraId="0000043C">
      <w:pPr>
        <w:pStyle w:val="Heading1"/>
        <w:rPr>
          <w:sz w:val="22"/>
          <w:szCs w:val="22"/>
          <w:u w:val="single"/>
        </w:rPr>
      </w:pPr>
      <w:bookmarkStart w:colFirst="0" w:colLast="0" w:name="_84vgtytwzzxe" w:id="62"/>
      <w:bookmarkEnd w:id="62"/>
      <w:r w:rsidDel="00000000" w:rsidR="00000000" w:rsidRPr="00000000">
        <w:rPr>
          <w:sz w:val="22"/>
          <w:szCs w:val="22"/>
          <w:rtl w:val="0"/>
        </w:rPr>
        <w:t xml:space="preserve">Brand Capital Fund Update [Underperforming]</w:t>
      </w:r>
      <w:r w:rsidDel="00000000" w:rsidR="00000000" w:rsidRPr="00000000">
        <w:rPr>
          <w:rtl w:val="0"/>
        </w:rPr>
      </w:r>
    </w:p>
    <w:p w:rsidR="00000000" w:rsidDel="00000000" w:rsidP="00000000" w:rsidRDefault="00000000" w:rsidRPr="00000000" w14:paraId="0000043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3E">
      <w:pPr>
        <w:rPr>
          <w:sz w:val="22"/>
          <w:szCs w:val="22"/>
        </w:rPr>
      </w:pPr>
      <w:r w:rsidDel="00000000" w:rsidR="00000000" w:rsidRPr="00000000">
        <w:rPr>
          <w:rtl w:val="0"/>
        </w:rPr>
      </w:r>
    </w:p>
    <w:p w:rsidR="00000000" w:rsidDel="00000000" w:rsidP="00000000" w:rsidRDefault="00000000" w:rsidRPr="00000000" w14:paraId="0000043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40">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4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4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43">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Solawave generated $35M revenue in 2024 with –14% EBITDA, hit the $40M call-option threshold quickly, but the strategic did not exercise; refinancing constraints, tariffs, China production dependency, and category stigma contributed to a full write-down and $1 share sale, generating tax-loss benefits for LPs.</w:t>
      </w:r>
    </w:p>
    <w:p w:rsidR="00000000" w:rsidDel="00000000" w:rsidP="00000000" w:rsidRDefault="00000000" w:rsidRPr="00000000" w14:paraId="00000444">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Homefield is projected to reach $20M revenue in 2025 with around breakeven EBITDA; the corporate partner did not exercise due to leadership turnover, and the company agreed to merchandise repayment for part of the $4.5M debt while scaling toward new institutional interest and completing a $5M raise at a $17M pre-money valuation.</w:t>
      </w:r>
    </w:p>
    <w:p w:rsidR="00000000" w:rsidDel="00000000" w:rsidP="00000000" w:rsidRDefault="00000000" w:rsidRPr="00000000" w14:paraId="00000445">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Naked Sundays is projected to reach $22M revenue in 2025 with low-single-digit profitability; the company is winding down Target distribution in favor of prestige channels, saw only one SKU affected by AUS regulatory issues, and is pacing toward a ~$30M TTM call trigger in Q3 2026 with increasing strategic engagement.</w:t>
      </w:r>
    </w:p>
    <w:p w:rsidR="00000000" w:rsidDel="00000000" w:rsidP="00000000" w:rsidRDefault="00000000" w:rsidRPr="00000000" w14:paraId="00000446">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Net IRR, Net MOIC, and Net DPI for Brand Capital were not provided in this deck.</w:t>
      </w:r>
      <w:r w:rsidDel="00000000" w:rsidR="00000000" w:rsidRPr="00000000">
        <w:rPr>
          <w:rtl w:val="0"/>
        </w:rPr>
      </w:r>
    </w:p>
    <w:p w:rsidR="00000000" w:rsidDel="00000000" w:rsidP="00000000" w:rsidRDefault="00000000" w:rsidRPr="00000000" w14:paraId="000004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4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49">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outcomes were mixed, with Naked Sundays progressing well, Homefield recovering toward optional liquidity, and Solawave demonstrating the risks of category selection and capital-structure rigidity.</w:t>
      </w:r>
    </w:p>
    <w:p w:rsidR="00000000" w:rsidDel="00000000" w:rsidP="00000000" w:rsidRDefault="00000000" w:rsidRPr="00000000" w14:paraId="0000044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44C">
      <w:pPr>
        <w:numPr>
          <w:ilvl w:val="0"/>
          <w:numId w:val="41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Corporates face a “Goldilocks problem” in M&amp;A, with over 60% of deals destroying value</w:t>
      </w:r>
    </w:p>
    <w:p w:rsidR="00000000" w:rsidDel="00000000" w:rsidP="00000000" w:rsidRDefault="00000000" w:rsidRPr="00000000" w14:paraId="0000044D">
      <w:pPr>
        <w:numPr>
          <w:ilvl w:val="0"/>
          <w:numId w:val="41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Many high-growth brands have historically used dilutive equity to finance working capital; the Brand Capital model seeks to solve this by pairing equity with corporate debt while preserving founder ownership and creating structured exit paths.</w:t>
      </w:r>
      <w:r w:rsidDel="00000000" w:rsidR="00000000" w:rsidRPr="00000000">
        <w:rPr>
          <w:rtl w:val="0"/>
        </w:rPr>
      </w:r>
    </w:p>
    <w:p w:rsidR="00000000" w:rsidDel="00000000" w:rsidP="00000000" w:rsidRDefault="00000000" w:rsidRPr="00000000" w14:paraId="0000044E">
      <w:pPr>
        <w:pStyle w:val="Heading1"/>
        <w:rPr>
          <w:sz w:val="22"/>
          <w:szCs w:val="22"/>
        </w:rPr>
      </w:pPr>
      <w:bookmarkStart w:colFirst="0" w:colLast="0" w:name="_kg0bcmbzk9wn" w:id="63"/>
      <w:bookmarkEnd w:id="63"/>
      <w:r w:rsidDel="00000000" w:rsidR="00000000" w:rsidRPr="00000000">
        <w:rPr>
          <w:rtl w:val="0"/>
        </w:rPr>
      </w:r>
    </w:p>
    <w:p w:rsidR="00000000" w:rsidDel="00000000" w:rsidP="00000000" w:rsidRDefault="00000000" w:rsidRPr="00000000" w14:paraId="0000044F">
      <w:pPr>
        <w:pStyle w:val="Heading1"/>
        <w:rPr>
          <w:sz w:val="22"/>
          <w:szCs w:val="22"/>
          <w:u w:val="single"/>
        </w:rPr>
      </w:pPr>
      <w:bookmarkStart w:colFirst="0" w:colLast="0" w:name="_oir4v2v36wfj" w:id="64"/>
      <w:bookmarkEnd w:id="64"/>
      <w:r w:rsidDel="00000000" w:rsidR="00000000" w:rsidRPr="00000000">
        <w:rPr>
          <w:sz w:val="22"/>
          <w:szCs w:val="22"/>
          <w:rtl w:val="0"/>
        </w:rPr>
        <w:t xml:space="preserve">Artea Secondaries II Update [As Expected]</w:t>
      </w:r>
      <w:r w:rsidDel="00000000" w:rsidR="00000000" w:rsidRPr="00000000">
        <w:rPr>
          <w:rtl w:val="0"/>
        </w:rPr>
      </w:r>
    </w:p>
    <w:p w:rsidR="00000000" w:rsidDel="00000000" w:rsidP="00000000" w:rsidRDefault="00000000" w:rsidRPr="00000000" w14:paraId="0000045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51">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5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5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54">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Artea Secondaries Fund II reached a final close of $200M, exceeding the $175M target and adding seven Tier-1 institutional investors.</w:t>
      </w:r>
    </w:p>
    <w:p w:rsidR="00000000" w:rsidDel="00000000" w:rsidP="00000000" w:rsidRDefault="00000000" w:rsidRPr="00000000" w14:paraId="00000455">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Fund II holds three portfolio assets as of Q3’25 — Stripe (Q3’25 entry), Gusto (Q4’25 entry), and Grafana (Q4’25 entry) — totaling $48.5M of invested or allocated capital.</w:t>
      </w:r>
    </w:p>
    <w:p w:rsidR="00000000" w:rsidDel="00000000" w:rsidP="00000000" w:rsidRDefault="00000000" w:rsidRPr="00000000" w14:paraId="00000456">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Weighted average entry characteristics: 8.3x NTM revenue multiple, 34% NTM growth, and $3.2B average NTM revenue.</w:t>
      </w:r>
    </w:p>
    <w:p w:rsidR="00000000" w:rsidDel="00000000" w:rsidP="00000000" w:rsidRDefault="00000000" w:rsidRPr="00000000" w14:paraId="00000457">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Hypothetical valuation scenarios (not actual marks) shown in the deck:</w:t>
      </w:r>
    </w:p>
    <w:p w:rsidR="00000000" w:rsidDel="00000000" w:rsidP="00000000" w:rsidRDefault="00000000" w:rsidRPr="00000000" w14:paraId="00000458">
      <w:pPr>
        <w:numPr>
          <w:ilvl w:val="1"/>
          <w:numId w:val="283"/>
        </w:numPr>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Stripe: 1.4x (IPO), 1.2x (secondary).</w:t>
      </w:r>
    </w:p>
    <w:p w:rsidR="00000000" w:rsidDel="00000000" w:rsidP="00000000" w:rsidRDefault="00000000" w:rsidRPr="00000000" w14:paraId="00000459">
      <w:pPr>
        <w:numPr>
          <w:ilvl w:val="1"/>
          <w:numId w:val="283"/>
        </w:numPr>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Gusto: 2.4x (IPO), 1.2x (secondary).</w:t>
      </w:r>
    </w:p>
    <w:p w:rsidR="00000000" w:rsidDel="00000000" w:rsidP="00000000" w:rsidRDefault="00000000" w:rsidRPr="00000000" w14:paraId="0000045A">
      <w:pPr>
        <w:numPr>
          <w:ilvl w:val="1"/>
          <w:numId w:val="283"/>
        </w:numPr>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Grafana: 1.9x (IPO), 1.3x (secondary).</w:t>
      </w:r>
    </w:p>
    <w:p w:rsidR="00000000" w:rsidDel="00000000" w:rsidP="00000000" w:rsidRDefault="00000000" w:rsidRPr="00000000" w14:paraId="0000045B">
      <w:pPr>
        <w:numPr>
          <w:ilvl w:val="1"/>
          <w:numId w:val="283"/>
        </w:numPr>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These reflect model-driven outputs based on public comparables, not booked valuations.</w:t>
      </w:r>
    </w:p>
    <w:p w:rsidR="00000000" w:rsidDel="00000000" w:rsidP="00000000" w:rsidRDefault="00000000" w:rsidRPr="00000000" w14:paraId="0000045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5D">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All Fund II deals have been acquired at entry multiples equal to or lower than Fund I, driven by structuring and timing arbitrage. Examples include: creating seller-specific affiliate vehicles, negotiating transactions between valuation rounds, carving out legacy co-invest syndicates to secure lower cost bases.</w:t>
      </w:r>
    </w:p>
    <w:p w:rsidR="00000000" w:rsidDel="00000000" w:rsidP="00000000" w:rsidRDefault="00000000" w:rsidRPr="00000000" w14:paraId="0000045E">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Artea continues to purchase positions at discounts to public markets: Fund II’s average ~8–12x NTM entry multiple compares to public SaaS comps closer to 16x, implying structurally attractive private entry points.</w:t>
      </w:r>
    </w:p>
    <w:p w:rsidR="00000000" w:rsidDel="00000000" w:rsidP="00000000" w:rsidRDefault="00000000" w:rsidRPr="00000000" w14:paraId="0000045F">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Pipeline visibility is strong: $50M+ of additional deals in closing, across Canva, Gusto, Grafana, Stripe, Databricks, and Rippling — sourced from 34 individual sellers — suggesting deployment pace will remain robust.</w:t>
      </w:r>
    </w:p>
    <w:p w:rsidR="00000000" w:rsidDel="00000000" w:rsidP="00000000" w:rsidRDefault="00000000" w:rsidRPr="00000000" w14:paraId="00000460">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Fund II remains early and concentrated in three companies; therefore, performance metrics (IRR/MOIC/DPI) are not yet meaningful and will be highly sensitive to early valuation movements.</w:t>
      </w:r>
    </w:p>
    <w:p w:rsidR="00000000" w:rsidDel="00000000" w:rsidP="00000000" w:rsidRDefault="00000000" w:rsidRPr="00000000" w14:paraId="000004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6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63">
      <w:pPr>
        <w:numPr>
          <w:ilvl w:val="0"/>
          <w:numId w:val="255"/>
        </w:numPr>
        <w:ind w:left="720" w:hanging="360"/>
        <w:rPr>
          <w:sz w:val="22"/>
          <w:szCs w:val="22"/>
          <w:u w:val="none"/>
        </w:rPr>
      </w:pPr>
      <w:r w:rsidDel="00000000" w:rsidR="00000000" w:rsidRPr="00000000">
        <w:rPr>
          <w:sz w:val="22"/>
          <w:szCs w:val="22"/>
          <w:rtl w:val="0"/>
        </w:rPr>
        <w:t xml:space="preserve">Artea II is designed as an AI-native investment platform, incorporating: automated regression-based pricing updated weekly, AI-enabled diligence ingesting &gt;10,000 pages of company data, marketplace scrapers producing live secondary order books, bots that ingest communications and accelerate trading workflows.</w:t>
      </w:r>
    </w:p>
    <w:p w:rsidR="00000000" w:rsidDel="00000000" w:rsidP="00000000" w:rsidRDefault="00000000" w:rsidRPr="00000000" w14:paraId="00000464">
      <w:pPr>
        <w:numPr>
          <w:ilvl w:val="0"/>
          <w:numId w:val="255"/>
        </w:numPr>
        <w:ind w:left="720" w:hanging="360"/>
        <w:rPr>
          <w:sz w:val="22"/>
          <w:szCs w:val="22"/>
          <w:u w:val="none"/>
        </w:rPr>
      </w:pPr>
      <w:r w:rsidDel="00000000" w:rsidR="00000000" w:rsidRPr="00000000">
        <w:rPr>
          <w:sz w:val="22"/>
          <w:szCs w:val="22"/>
          <w:rtl w:val="0"/>
        </w:rPr>
        <w:t xml:space="preserve">Fund II’s seller universe continues to include former employees, former C-suite executives, mutual fund divestitures, and family offices, allowing for bespoke structures and attractive pricing.</w:t>
      </w:r>
      <w:r w:rsidDel="00000000" w:rsidR="00000000" w:rsidRPr="00000000">
        <w:rPr>
          <w:rtl w:val="0"/>
        </w:rPr>
      </w:r>
    </w:p>
    <w:p w:rsidR="00000000" w:rsidDel="00000000" w:rsidP="00000000" w:rsidRDefault="00000000" w:rsidRPr="00000000" w14:paraId="00000465">
      <w:pPr>
        <w:pStyle w:val="Heading1"/>
        <w:rPr>
          <w:sz w:val="22"/>
          <w:szCs w:val="22"/>
        </w:rPr>
      </w:pPr>
      <w:bookmarkStart w:colFirst="0" w:colLast="0" w:name="_swqavci6sv7x" w:id="65"/>
      <w:bookmarkEnd w:id="65"/>
      <w:r w:rsidDel="00000000" w:rsidR="00000000" w:rsidRPr="00000000">
        <w:rPr>
          <w:rtl w:val="0"/>
        </w:rPr>
      </w:r>
    </w:p>
    <w:p w:rsidR="00000000" w:rsidDel="00000000" w:rsidP="00000000" w:rsidRDefault="00000000" w:rsidRPr="00000000" w14:paraId="00000466">
      <w:pPr>
        <w:pStyle w:val="Heading1"/>
        <w:rPr>
          <w:sz w:val="22"/>
          <w:szCs w:val="22"/>
        </w:rPr>
      </w:pPr>
      <w:bookmarkStart w:colFirst="0" w:colLast="0" w:name="_8gowo6f107gw" w:id="66"/>
      <w:bookmarkEnd w:id="66"/>
      <w:r w:rsidDel="00000000" w:rsidR="00000000" w:rsidRPr="00000000">
        <w:rPr>
          <w:rtl w:val="0"/>
        </w:rPr>
      </w:r>
    </w:p>
    <w:p w:rsidR="00000000" w:rsidDel="00000000" w:rsidP="00000000" w:rsidRDefault="00000000" w:rsidRPr="00000000" w14:paraId="00000467">
      <w:pPr>
        <w:pStyle w:val="Heading1"/>
        <w:rPr>
          <w:sz w:val="22"/>
          <w:szCs w:val="22"/>
          <w:u w:val="single"/>
        </w:rPr>
      </w:pPr>
      <w:bookmarkStart w:colFirst="0" w:colLast="0" w:name="_u4xb9l87k8m" w:id="67"/>
      <w:bookmarkEnd w:id="67"/>
      <w:r w:rsidDel="00000000" w:rsidR="00000000" w:rsidRPr="00000000">
        <w:rPr>
          <w:sz w:val="22"/>
          <w:szCs w:val="22"/>
          <w:rtl w:val="0"/>
        </w:rPr>
        <w:t xml:space="preserve">Artea Secondaries I</w:t>
      </w:r>
      <w:r w:rsidDel="00000000" w:rsidR="00000000" w:rsidRPr="00000000">
        <w:rPr>
          <w:sz w:val="22"/>
          <w:szCs w:val="22"/>
          <w:rtl w:val="0"/>
        </w:rPr>
        <w:t xml:space="preserve"> Update [Outperforming]</w:t>
      </w:r>
      <w:r w:rsidDel="00000000" w:rsidR="00000000" w:rsidRPr="00000000">
        <w:rPr>
          <w:rtl w:val="0"/>
        </w:rPr>
      </w:r>
    </w:p>
    <w:p w:rsidR="00000000" w:rsidDel="00000000" w:rsidP="00000000" w:rsidRDefault="00000000" w:rsidRPr="00000000" w14:paraId="0000046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69">
      <w:pPr>
        <w:rPr>
          <w:sz w:val="22"/>
          <w:szCs w:val="22"/>
        </w:rPr>
      </w:pPr>
      <w:r w:rsidDel="00000000" w:rsidR="00000000" w:rsidRPr="00000000">
        <w:rPr>
          <w:rtl w:val="0"/>
        </w:rPr>
      </w:r>
    </w:p>
    <w:p w:rsidR="00000000" w:rsidDel="00000000" w:rsidP="00000000" w:rsidRDefault="00000000" w:rsidRPr="00000000" w14:paraId="0000046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6B">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6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6E">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Artea Secondaries I, LP has total commitments of $88.5m, with $82.9m (93.65%) drawn and $5.6m (6.35%) remaining undrawn as of 30 September 2025; $79.0m (89.3% of commitments) is invested across ten portfolio companies.</w:t>
      </w:r>
    </w:p>
    <w:p w:rsidR="00000000" w:rsidDel="00000000" w:rsidP="00000000" w:rsidRDefault="00000000" w:rsidRPr="00000000" w14:paraId="0000046F">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performance as of 30 September 2025: Net IRR 41.1% (after carry), Gross IRR 51.1%, Net MOIC 1.56x, TVPI 1.67x, DPI 0.11x, supported by $16.3m of consideration from realised investments and $9.1m of distributions.</w:t>
      </w:r>
    </w:p>
    <w:p w:rsidR="00000000" w:rsidDel="00000000" w:rsidP="00000000" w:rsidRDefault="00000000" w:rsidRPr="00000000" w14:paraId="00000470">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Portfolio is highly concentrated in late-stage, high-growth technology leaders including Databricks, Canva, Stripe, Gusto, Netskope, Scale AI, Arctic Wolf, Cribl, Grafana and Chainalysis; fund-level metrics from the Q3 deck show 10 portfolio assets with weighted average 52% NTM revenue growth, 8.9x NTM entry multiple, and ~$2.3bn average NTM revenue across the portfolio.</w:t>
      </w:r>
    </w:p>
    <w:p w:rsidR="00000000" w:rsidDel="00000000" w:rsidP="00000000" w:rsidRDefault="00000000" w:rsidRPr="00000000" w14:paraId="00000471">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Company-level value uplifts are substantial: Databricks marked at 2.36x cost (83% gross IRR), Netskope at 2.20x (68% IRR), Canva at 1.60x (39% IRR), Gusto at 1.60x (60% IRR), Grafana at 1.40x (89% IRR), Stripe at 1.30x (92% IRR), Cribl at 1.80x (52% IRR), Arctic Wolf at 1.30x (18% IRR), while Scale AI is marked at 0.70x but with a very high deal-level IRR due to partial recycling after a quick exit.</w:t>
      </w:r>
    </w:p>
    <w:p w:rsidR="00000000" w:rsidDel="00000000" w:rsidP="00000000" w:rsidRDefault="00000000" w:rsidRPr="00000000" w14:paraId="00000472">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Artea I deck reports headline gross performance of 64% Gross IRR, 1.8x TVPI and 0.1x DPI as of Q3 2025, positioning the strategy in the top 5% of 2023 vintage US VC / growth equity funds per Cambridge Associates benchmarks; Artea II is earlier with three assets, no IRR/MOIC yet reported.</w:t>
      </w:r>
    </w:p>
    <w:p w:rsidR="00000000" w:rsidDel="00000000" w:rsidP="00000000" w:rsidRDefault="00000000" w:rsidRPr="00000000" w14:paraId="00000473">
      <w:pPr>
        <w:numPr>
          <w:ilvl w:val="0"/>
          <w:numId w:val="28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Fund-level liquidity outlook (downside case) projects DPI building to ~0.3x by Q1 2026 and 1.2x+ by Q2 2027 as Scale AI, Netskope, Cribl, Canva and Databricks generate exits or partial realisations.</w:t>
      </w:r>
      <w:r w:rsidDel="00000000" w:rsidR="00000000" w:rsidRPr="00000000">
        <w:rPr>
          <w:rtl w:val="0"/>
        </w:rPr>
      </w:r>
    </w:p>
    <w:p w:rsidR="00000000" w:rsidDel="00000000" w:rsidP="00000000" w:rsidRDefault="00000000" w:rsidRPr="00000000" w14:paraId="0000047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7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76">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41% Net IRR and 1.56x Net MOIC less than two years from initial contribution date demonstrates that Artea’s concentrated secondary strategy in late-stage category leaders is working and is already significantly in the money on multiple core positions.</w:t>
      </w:r>
    </w:p>
    <w:p w:rsidR="00000000" w:rsidDel="00000000" w:rsidP="00000000" w:rsidRDefault="00000000" w:rsidRPr="00000000" w14:paraId="00000477">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Multiple blue-chip winners are driving mark-ups: Databricks, Netskope, Canva, Stripe, Gusto, Grafana, Cribl and Arctic Wolf are all marked at or above 1.3x cost, with Databricks at ~2.4x and Netskope at ~2.2x following new funding/IPO events, underpinning the fund’s 1.67x TVPI.</w:t>
      </w:r>
    </w:p>
    <w:p w:rsidR="00000000" w:rsidDel="00000000" w:rsidP="00000000" w:rsidRDefault="00000000" w:rsidRPr="00000000" w14:paraId="00000478">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Realisations have begun meaningfully de-risking the fund: the sale of Scale AI to Meta delivered roughly 1.9x MoM and &gt;90% IRR at the deal level, while Netskope’s IPO is currently trading at ~2.2x Artea’s blended cost with lock-up expiry in March 2026, creating clear near-term liquidity.</w:t>
      </w:r>
    </w:p>
    <w:p w:rsidR="00000000" w:rsidDel="00000000" w:rsidP="00000000" w:rsidRDefault="00000000" w:rsidRPr="00000000" w14:paraId="00000479">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J-curve is effectively “skipped”: Artea forecasts that Artea I’s DPI will reach ~0.3x by Q1 2026, a level typically seen only in top-decile funds at ~seven years of age, implying accelerated capital return versus typical venture vintages.</w:t>
      </w:r>
    </w:p>
    <w:p w:rsidR="00000000" w:rsidDel="00000000" w:rsidP="00000000" w:rsidRDefault="00000000" w:rsidRPr="00000000" w14:paraId="0000047A">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Entry discipline is a key edge: the Q3 2025 market analysis shows that constructing Artea I’s portfolio in public markets today would cost roughly 2x the multiples Artea paid privately, and that Artea’s secondary entry prices are up to 50% below public comparables even as new primary rounds for similar companies are clearing at up to 100% premia.</w:t>
      </w:r>
    </w:p>
    <w:p w:rsidR="00000000" w:rsidDel="00000000" w:rsidP="00000000" w:rsidRDefault="00000000" w:rsidRPr="00000000" w14:paraId="0000047B">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Platform is scaling: Artea II has closed at its $200m hard cap (above a $175m target) and added seven new Tier-1 institutional LPs, while deploying into a deep pipeline of similar late-stage tech names at entry multiples that are equal to or lower than Fund I, suggesting continuity of the strategy and potential for continued strong performance.</w:t>
      </w:r>
    </w:p>
    <w:p w:rsidR="00000000" w:rsidDel="00000000" w:rsidP="00000000" w:rsidRDefault="00000000" w:rsidRPr="00000000" w14:paraId="0000047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7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7E">
      <w:pPr>
        <w:numPr>
          <w:ilvl w:val="0"/>
          <w:numId w:val="96"/>
        </w:numPr>
        <w:ind w:left="720" w:hanging="360"/>
        <w:rPr>
          <w:sz w:val="22"/>
          <w:szCs w:val="22"/>
          <w:u w:val="none"/>
        </w:rPr>
      </w:pPr>
      <w:r w:rsidDel="00000000" w:rsidR="00000000" w:rsidRPr="00000000">
        <w:rPr>
          <w:sz w:val="22"/>
          <w:szCs w:val="22"/>
          <w:rtl w:val="0"/>
        </w:rPr>
        <w:t xml:space="preserve">Liquidity events are accelerating: Scale AI was acquired by Meta in June 2025, Netskope IPO’d on NASDAQ in September 2025, and the fund expects further liquidity from secondary sales (e.g., Cribl stub) and potential IPOs of Canva and Databricks over 2025–2027, supporting the DPI forecast.</w:t>
      </w:r>
    </w:p>
    <w:p w:rsidR="00000000" w:rsidDel="00000000" w:rsidP="00000000" w:rsidRDefault="00000000" w:rsidRPr="00000000" w14:paraId="0000047F">
      <w:pPr>
        <w:numPr>
          <w:ilvl w:val="0"/>
          <w:numId w:val="96"/>
        </w:numPr>
        <w:ind w:left="720" w:hanging="360"/>
        <w:rPr>
          <w:sz w:val="22"/>
          <w:szCs w:val="22"/>
          <w:u w:val="none"/>
        </w:rPr>
      </w:pPr>
      <w:r w:rsidDel="00000000" w:rsidR="00000000" w:rsidRPr="00000000">
        <w:rPr>
          <w:sz w:val="22"/>
          <w:szCs w:val="22"/>
          <w:rtl w:val="0"/>
        </w:rPr>
        <w:t xml:space="preserve">Market environment remains favourable for Artea’s secondary strategy: Artea’s regression model indicates that, as of Q3 2025, a portfolio with Artea I’s fundamentals would trade at ~16x NTM revenue in public markets versus Artea’s 8.9x cost base, highlighting sustained private-to-public valuation arbitrage; meanwhile, primary growth/GenAI rounds are often priced at premiums to already-elevated public comps, increasing the relative attractiveness of secondary entries.</w:t>
      </w:r>
      <w:r w:rsidDel="00000000" w:rsidR="00000000" w:rsidRPr="00000000">
        <w:rPr>
          <w:rtl w:val="0"/>
        </w:rPr>
      </w:r>
    </w:p>
    <w:p w:rsidR="00000000" w:rsidDel="00000000" w:rsidP="00000000" w:rsidRDefault="00000000" w:rsidRPr="00000000" w14:paraId="00000480">
      <w:pPr>
        <w:pStyle w:val="Heading1"/>
        <w:rPr>
          <w:sz w:val="22"/>
          <w:szCs w:val="22"/>
          <w:highlight w:val="green"/>
        </w:rPr>
      </w:pPr>
      <w:bookmarkStart w:colFirst="0" w:colLast="0" w:name="_9is025c8tep" w:id="68"/>
      <w:bookmarkEnd w:id="68"/>
      <w:r w:rsidDel="00000000" w:rsidR="00000000" w:rsidRPr="00000000">
        <w:rPr>
          <w:rtl w:val="0"/>
        </w:rPr>
      </w:r>
    </w:p>
    <w:p w:rsidR="00000000" w:rsidDel="00000000" w:rsidP="00000000" w:rsidRDefault="00000000" w:rsidRPr="00000000" w14:paraId="00000481">
      <w:pPr>
        <w:pStyle w:val="Heading1"/>
        <w:rPr>
          <w:sz w:val="22"/>
          <w:szCs w:val="22"/>
          <w:highlight w:val="green"/>
        </w:rPr>
      </w:pPr>
      <w:bookmarkStart w:colFirst="0" w:colLast="0" w:name="_cdrp5jnutmag" w:id="69"/>
      <w:bookmarkEnd w:id="69"/>
      <w:r w:rsidDel="00000000" w:rsidR="00000000" w:rsidRPr="00000000">
        <w:rPr>
          <w:rtl w:val="0"/>
        </w:rPr>
      </w:r>
    </w:p>
    <w:p w:rsidR="00000000" w:rsidDel="00000000" w:rsidP="00000000" w:rsidRDefault="00000000" w:rsidRPr="00000000" w14:paraId="00000482">
      <w:pPr>
        <w:pStyle w:val="Heading1"/>
        <w:rPr>
          <w:sz w:val="22"/>
          <w:szCs w:val="22"/>
          <w:highlight w:val="green"/>
        </w:rPr>
      </w:pPr>
      <w:bookmarkStart w:colFirst="0" w:colLast="0" w:name="_q94imfbn0g27" w:id="70"/>
      <w:bookmarkEnd w:id="70"/>
      <w:r w:rsidDel="00000000" w:rsidR="00000000" w:rsidRPr="00000000">
        <w:rPr>
          <w:sz w:val="22"/>
          <w:szCs w:val="22"/>
          <w:highlight w:val="green"/>
          <w:rtl w:val="0"/>
        </w:rPr>
        <w:t xml:space="preserve">OCTOBER 2025</w:t>
      </w:r>
    </w:p>
    <w:p w:rsidR="00000000" w:rsidDel="00000000" w:rsidP="00000000" w:rsidRDefault="00000000" w:rsidRPr="00000000" w14:paraId="00000483">
      <w:pPr>
        <w:pStyle w:val="Heading1"/>
        <w:rPr>
          <w:sz w:val="22"/>
          <w:szCs w:val="22"/>
          <w:highlight w:val="green"/>
          <w:u w:val="single"/>
        </w:rPr>
      </w:pPr>
      <w:bookmarkStart w:colFirst="0" w:colLast="0" w:name="_fc76uxu8fx18" w:id="71"/>
      <w:bookmarkEnd w:id="71"/>
      <w:r w:rsidDel="00000000" w:rsidR="00000000" w:rsidRPr="00000000">
        <w:rPr>
          <w:sz w:val="22"/>
          <w:szCs w:val="22"/>
          <w:highlight w:val="green"/>
          <w:rtl w:val="0"/>
        </w:rPr>
        <w:t xml:space="preserve">CD&amp;R [Underperform?]</w:t>
      </w:r>
      <w:r w:rsidDel="00000000" w:rsidR="00000000" w:rsidRPr="00000000">
        <w:rPr>
          <w:rtl w:val="0"/>
        </w:rPr>
      </w:r>
    </w:p>
    <w:p w:rsidR="00000000" w:rsidDel="00000000" w:rsidP="00000000" w:rsidRDefault="00000000" w:rsidRPr="00000000" w14:paraId="0000048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85">
      <w:pPr>
        <w:rPr>
          <w:sz w:val="22"/>
          <w:szCs w:val="22"/>
        </w:rPr>
      </w:pPr>
      <w:r w:rsidDel="00000000" w:rsidR="00000000" w:rsidRPr="00000000">
        <w:rPr>
          <w:rtl w:val="0"/>
        </w:rPr>
      </w:r>
    </w:p>
    <w:p w:rsidR="00000000" w:rsidDel="00000000" w:rsidP="00000000" w:rsidRDefault="00000000" w:rsidRPr="00000000" w14:paraId="00000486">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487">
      <w:pPr>
        <w:numPr>
          <w:ilvl w:val="0"/>
          <w:numId w:val="288"/>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0488">
      <w:pPr>
        <w:numPr>
          <w:ilvl w:val="0"/>
          <w:numId w:val="61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The Fund circulated its Q2 Performance Update.</w:t>
      </w:r>
    </w:p>
    <w:p w:rsidR="00000000" w:rsidDel="00000000" w:rsidP="00000000" w:rsidRDefault="00000000" w:rsidRPr="00000000" w14:paraId="00000489">
      <w:pPr>
        <w:rPr>
          <w:sz w:val="22"/>
          <w:szCs w:val="22"/>
        </w:rPr>
      </w:pPr>
      <w:r w:rsidDel="00000000" w:rsidR="00000000" w:rsidRPr="00000000">
        <w:rPr>
          <w:rtl w:val="0"/>
        </w:rPr>
      </w:r>
    </w:p>
    <w:p w:rsidR="00000000" w:rsidDel="00000000" w:rsidP="00000000" w:rsidRDefault="00000000" w:rsidRPr="00000000" w14:paraId="0000048A">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048B">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Fund Size: $15.25B; Capital Called: 87.1%</w:t>
      </w:r>
    </w:p>
    <w:p w:rsidR="00000000" w:rsidDel="00000000" w:rsidP="00000000" w:rsidRDefault="00000000" w:rsidRPr="00000000" w14:paraId="0000048C">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Invested Capital: $12.49B</w:t>
      </w:r>
    </w:p>
    <w:p w:rsidR="00000000" w:rsidDel="00000000" w:rsidP="00000000" w:rsidRDefault="00000000" w:rsidRPr="00000000" w14:paraId="0000048D">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Q2 2025 Total Value: $15.81B (up 3.5% from prior quarter)</w:t>
      </w:r>
    </w:p>
    <w:p w:rsidR="00000000" w:rsidDel="00000000" w:rsidP="00000000" w:rsidRDefault="00000000" w:rsidRPr="00000000" w14:paraId="0000048E">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Sector mix: 34% Healthcare, 27% Industrials, 21% Technology, 12% Consumer, 5% Business Services</w:t>
      </w:r>
    </w:p>
    <w:p w:rsidR="00000000" w:rsidDel="00000000" w:rsidP="00000000" w:rsidRDefault="00000000" w:rsidRPr="00000000" w14:paraId="0000048F">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Unlevered Net MOIC: 1.2x; Net IRR: 4.8%</w:t>
      </w:r>
    </w:p>
    <w:p w:rsidR="00000000" w:rsidDel="00000000" w:rsidP="00000000" w:rsidRDefault="00000000" w:rsidRPr="00000000" w14:paraId="00000490">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Levered Net MOIC: 1.1x; Net IRR: 4.9%</w:t>
      </w:r>
    </w:p>
    <w:p w:rsidR="00000000" w:rsidDel="00000000" w:rsidP="00000000" w:rsidRDefault="00000000" w:rsidRPr="00000000" w14:paraId="00000491">
      <w:pPr>
        <w:numPr>
          <w:ilvl w:val="0"/>
          <w:numId w:val="52"/>
        </w:numPr>
        <w:ind w:left="72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Portfolio company updates:</w:t>
      </w:r>
    </w:p>
    <w:p w:rsidR="00000000" w:rsidDel="00000000" w:rsidP="00000000" w:rsidRDefault="00000000" w:rsidRPr="00000000" w14:paraId="00000492">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Partial exit from Indicor’s second lien investment in May generated $224M, used to repay back leverage.</w:t>
      </w:r>
    </w:p>
    <w:p w:rsidR="00000000" w:rsidDel="00000000" w:rsidP="00000000" w:rsidRDefault="00000000" w:rsidRPr="00000000" w14:paraId="00000493">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Multi-Color Corporation (MCC) continues to underperform, with a write-down from 0.9x to 0.5x MOIC due to margin pressure and softer volumes.</w:t>
      </w:r>
    </w:p>
    <w:p w:rsidR="00000000" w:rsidDel="00000000" w:rsidP="00000000" w:rsidRDefault="00000000" w:rsidRPr="00000000" w14:paraId="00000494">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White Cap delivered strong revenue and EBITDA growth; Q2 revenue grew 9% YoY to $1.62B and EBITDA to $156M; LTM net leverage increased to 6.4x from 4.6x.</w:t>
      </w:r>
    </w:p>
    <w:p w:rsidR="00000000" w:rsidDel="00000000" w:rsidP="00000000" w:rsidRDefault="00000000" w:rsidRPr="00000000" w14:paraId="00000495">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Pursuit Aerospace reported strong demand with 9% revenue growth and an 8% EBITDA increase YoY; closed strategic acquisition of Aeromet.</w:t>
      </w:r>
    </w:p>
    <w:p w:rsidR="00000000" w:rsidDel="00000000" w:rsidP="00000000" w:rsidRDefault="00000000" w:rsidRPr="00000000" w14:paraId="00000496">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Vialto Partners showed EBITDA growth and continued cost discipline post-recapitalization but remains underperforming at a 0.3x MOIC.</w:t>
      </w:r>
    </w:p>
    <w:p w:rsidR="00000000" w:rsidDel="00000000" w:rsidP="00000000" w:rsidRDefault="00000000" w:rsidRPr="00000000" w14:paraId="00000497">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Gentiva delivered 4% YoY revenue growth; Q2 EBITDA declined 3%, but admits increased 7%; operational restructuring included 40 branch closures.</w:t>
      </w:r>
    </w:p>
    <w:p w:rsidR="00000000" w:rsidDel="00000000" w:rsidP="00000000" w:rsidRDefault="00000000" w:rsidRPr="00000000" w14:paraId="00000498">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Morrisons improved like-for-like sales and NPS, refinanced its term loan, and continues to benefit from vertical integration and loyalty program gains.</w:t>
      </w:r>
    </w:p>
    <w:p w:rsidR="00000000" w:rsidDel="00000000" w:rsidP="00000000" w:rsidRDefault="00000000" w:rsidRPr="00000000" w14:paraId="00000499">
      <w:pPr>
        <w:numPr>
          <w:ilvl w:val="1"/>
          <w:numId w:val="52"/>
        </w:numPr>
        <w:ind w:left="1440" w:hanging="360"/>
        <w:rPr>
          <w:rFonts w:ascii="Gothic A1 Light" w:cs="Gothic A1 Light" w:eastAsia="Gothic A1 Light" w:hAnsi="Gothic A1 Light"/>
          <w:b w:val="0"/>
          <w:bCs w:val="0"/>
          <w:sz w:val="22"/>
          <w:szCs w:val="22"/>
        </w:rPr>
      </w:pPr>
      <w:r w:rsidDel="00000000" w:rsidR="00000000" w:rsidRPr="00000000">
        <w:rPr>
          <w:sz w:val="22"/>
          <w:szCs w:val="22"/>
          <w:rtl w:val="0"/>
        </w:rPr>
        <w:t xml:space="preserve">Covetrus is experiencing mixed performance: revenue stable but EBITDA declined 7%; the company is pursuing cost-out initiatives and tech-led growth.</w:t>
      </w:r>
    </w:p>
    <w:p w:rsidR="00000000" w:rsidDel="00000000" w:rsidP="00000000" w:rsidRDefault="00000000" w:rsidRPr="00000000" w14:paraId="0000049A">
      <w:pPr>
        <w:rPr>
          <w:sz w:val="22"/>
          <w:szCs w:val="22"/>
        </w:rPr>
      </w:pPr>
      <w:r w:rsidDel="00000000" w:rsidR="00000000" w:rsidRPr="00000000">
        <w:rPr>
          <w:rtl w:val="0"/>
        </w:rPr>
      </w:r>
    </w:p>
    <w:p w:rsidR="00000000" w:rsidDel="00000000" w:rsidP="00000000" w:rsidRDefault="00000000" w:rsidRPr="00000000" w14:paraId="0000049B">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9C">
      <w:pPr>
        <w:numPr>
          <w:ilvl w:val="0"/>
          <w:numId w:val="15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Roughly half the portfolio showed YTD growth, with CD&amp;R maintaining a focus on long-term value creation, though current results remain below target levels.</w:t>
      </w:r>
    </w:p>
    <w:p w:rsidR="00000000" w:rsidDel="00000000" w:rsidP="00000000" w:rsidRDefault="00000000" w:rsidRPr="00000000" w14:paraId="0000049D">
      <w:pPr>
        <w:numPr>
          <w:ilvl w:val="0"/>
          <w:numId w:val="156"/>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fund continues to emphasize disciplined underwriting and strategic M&amp;A, including tuck-ins and bolt-ons (e.g., Heartland for Gentiva, Aeromet for Pursuit).</w:t>
      </w:r>
    </w:p>
    <w:p w:rsidR="00000000" w:rsidDel="00000000" w:rsidP="00000000" w:rsidRDefault="00000000" w:rsidRPr="00000000" w14:paraId="0000049E">
      <w:pPr>
        <w:rPr>
          <w:sz w:val="22"/>
          <w:szCs w:val="22"/>
        </w:rPr>
      </w:pPr>
      <w:r w:rsidDel="00000000" w:rsidR="00000000" w:rsidRPr="00000000">
        <w:rPr>
          <w:rtl w:val="0"/>
        </w:rPr>
      </w:r>
    </w:p>
    <w:p w:rsidR="00000000" w:rsidDel="00000000" w:rsidP="00000000" w:rsidRDefault="00000000" w:rsidRPr="00000000" w14:paraId="0000049F">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04A0">
      <w:pPr>
        <w:numPr>
          <w:ilvl w:val="0"/>
          <w:numId w:val="384"/>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Q2 was marked by macro turbulence, particularly due to tariff-related policy uncertainty, though this has somewhat stabilized by quarter-end; CD&amp;R maintains limited direct tariff exposure across its companies, with offsetting strategies such as pricing power and supply chain adjustments.</w:t>
      </w:r>
    </w:p>
    <w:p w:rsidR="00000000" w:rsidDel="00000000" w:rsidP="00000000" w:rsidRDefault="00000000" w:rsidRPr="00000000" w14:paraId="000004A1">
      <w:pPr>
        <w:numPr>
          <w:ilvl w:val="0"/>
          <w:numId w:val="38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Consumer/Retail: Morrisons showing signs of operating recovery post-deleveraging and cost programs targeting £1B savings.</w:t>
      </w:r>
    </w:p>
    <w:p w:rsidR="00000000" w:rsidDel="00000000" w:rsidP="00000000" w:rsidRDefault="00000000" w:rsidRPr="00000000" w14:paraId="000004A2">
      <w:pPr>
        <w:numPr>
          <w:ilvl w:val="0"/>
          <w:numId w:val="384"/>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Fund XII is now 65–70% committed/reserved; Fund XIII fundraising expected in 1H 2026.</w:t>
      </w:r>
    </w:p>
    <w:p w:rsidR="00000000" w:rsidDel="00000000" w:rsidP="00000000" w:rsidRDefault="00000000" w:rsidRPr="00000000" w14:paraId="000004A3">
      <w:pPr>
        <w:numPr>
          <w:ilvl w:val="0"/>
          <w:numId w:val="384"/>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Former CRH CEO Albert Manifold appointed as Operating Advisor to support industrials deal sourcing and strategic oversight.</w:t>
      </w:r>
    </w:p>
    <w:p w:rsidR="00000000" w:rsidDel="00000000" w:rsidP="00000000" w:rsidRDefault="00000000" w:rsidRPr="00000000" w14:paraId="000004A4">
      <w:pPr>
        <w:rPr>
          <w:sz w:val="22"/>
          <w:szCs w:val="22"/>
        </w:rPr>
      </w:pPr>
      <w:r w:rsidDel="00000000" w:rsidR="00000000" w:rsidRPr="00000000">
        <w:rPr>
          <w:rtl w:val="0"/>
        </w:rPr>
      </w:r>
    </w:p>
    <w:p w:rsidR="00000000" w:rsidDel="00000000" w:rsidP="00000000" w:rsidRDefault="00000000" w:rsidRPr="00000000" w14:paraId="000004A5">
      <w:pPr>
        <w:rPr>
          <w:sz w:val="22"/>
          <w:szCs w:val="22"/>
        </w:rPr>
      </w:pPr>
      <w:r w:rsidDel="00000000" w:rsidR="00000000" w:rsidRPr="00000000">
        <w:rPr>
          <w:sz w:val="22"/>
          <w:szCs w:val="22"/>
        </w:rPr>
        <w:drawing>
          <wp:inline distB="114300" distT="114300" distL="114300" distR="114300">
            <wp:extent cx="9201301" cy="4843462"/>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9201301" cy="4843462"/>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sz w:val="22"/>
          <w:szCs w:val="22"/>
        </w:rPr>
      </w:pPr>
      <w:r w:rsidDel="00000000" w:rsidR="00000000" w:rsidRPr="00000000">
        <w:rPr>
          <w:rtl w:val="0"/>
        </w:rPr>
      </w:r>
    </w:p>
    <w:p w:rsidR="00000000" w:rsidDel="00000000" w:rsidP="00000000" w:rsidRDefault="00000000" w:rsidRPr="00000000" w14:paraId="000004A7">
      <w:pPr>
        <w:pStyle w:val="Heading1"/>
        <w:rPr>
          <w:sz w:val="22"/>
          <w:szCs w:val="22"/>
          <w:u w:val="single"/>
        </w:rPr>
      </w:pPr>
      <w:bookmarkStart w:colFirst="0" w:colLast="0" w:name="_ehr0gej4ey77" w:id="72"/>
      <w:bookmarkEnd w:id="72"/>
      <w:r w:rsidDel="00000000" w:rsidR="00000000" w:rsidRPr="00000000">
        <w:rPr>
          <w:sz w:val="22"/>
          <w:szCs w:val="22"/>
          <w:rtl w:val="0"/>
        </w:rPr>
        <w:t xml:space="preserve">Coatue Growth Private Investment [Underperform]</w:t>
      </w:r>
      <w:r w:rsidDel="00000000" w:rsidR="00000000" w:rsidRPr="00000000">
        <w:rPr>
          <w:rtl w:val="0"/>
        </w:rPr>
      </w:r>
    </w:p>
    <w:p w:rsidR="00000000" w:rsidDel="00000000" w:rsidP="00000000" w:rsidRDefault="00000000" w:rsidRPr="00000000" w14:paraId="000004A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A9">
      <w:pPr>
        <w:rPr>
          <w:sz w:val="22"/>
          <w:szCs w:val="22"/>
        </w:rPr>
      </w:pPr>
      <w:r w:rsidDel="00000000" w:rsidR="00000000" w:rsidRPr="00000000">
        <w:rPr>
          <w:rtl w:val="0"/>
        </w:rPr>
      </w:r>
    </w:p>
    <w:p w:rsidR="00000000" w:rsidDel="00000000" w:rsidP="00000000" w:rsidRDefault="00000000" w:rsidRPr="00000000" w14:paraId="000004A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AB">
      <w:pPr>
        <w:numPr>
          <w:ilvl w:val="0"/>
          <w:numId w:val="23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AE">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Fund Commitments: $7.66B; Capital Invested: $6.85B</w:t>
      </w:r>
    </w:p>
    <w:p w:rsidR="00000000" w:rsidDel="00000000" w:rsidP="00000000" w:rsidRDefault="00000000" w:rsidRPr="00000000" w14:paraId="000004AF">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Realized Proceeds: $346.5M; Unrealized Value: $5.83B</w:t>
      </w:r>
    </w:p>
    <w:p w:rsidR="00000000" w:rsidDel="00000000" w:rsidP="00000000" w:rsidRDefault="00000000" w:rsidRPr="00000000" w14:paraId="000004B0">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Gross Asset IRR / MOIC: -3% / 0.9x</w:t>
      </w:r>
    </w:p>
    <w:p w:rsidR="00000000" w:rsidDel="00000000" w:rsidP="00000000" w:rsidRDefault="00000000" w:rsidRPr="00000000" w14:paraId="000004B1">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Net Asset IRR / MOIC: -7% / 0.8x</w:t>
      </w:r>
    </w:p>
    <w:p w:rsidR="00000000" w:rsidDel="00000000" w:rsidP="00000000" w:rsidRDefault="00000000" w:rsidRPr="00000000" w14:paraId="000004B2">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Representative Investor Net IRR / MOIC: -6% / 0.8x</w:t>
      </w:r>
    </w:p>
    <w:p w:rsidR="00000000" w:rsidDel="00000000" w:rsidP="00000000" w:rsidRDefault="00000000" w:rsidRPr="00000000" w14:paraId="000004B3">
      <w:pPr>
        <w:numPr>
          <w:ilvl w:val="0"/>
          <w:numId w:val="41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Net DPI: 0.00x</w:t>
      </w:r>
    </w:p>
    <w:p w:rsidR="00000000" w:rsidDel="00000000" w:rsidP="00000000" w:rsidRDefault="00000000" w:rsidRPr="00000000" w14:paraId="000004B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B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B6">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Performance remains under pressure, with Net IRR at -6% and MOIC at 0.8x, reflecting broader markdowns across late-stage venture and growth equity portfolios.</w:t>
      </w:r>
    </w:p>
    <w:p w:rsidR="00000000" w:rsidDel="00000000" w:rsidP="00000000" w:rsidRDefault="00000000" w:rsidRPr="00000000" w14:paraId="000004B7">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During Q2, Coatue invested $169.4M across eight companies, including notable follow-ons in OpenAI ($62.5M), Island ($60M), and Harvey ($34.2M).</w:t>
      </w:r>
    </w:p>
    <w:p w:rsidR="00000000" w:rsidDel="00000000" w:rsidP="00000000" w:rsidRDefault="00000000" w:rsidRPr="00000000" w14:paraId="000004B8">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Fund realized $137.9M from six companies, including full realizations of Flex and Edge Impulse, and a partial exit from Niantic (via acquisition).</w:t>
      </w:r>
    </w:p>
    <w:p w:rsidR="00000000" w:rsidDel="00000000" w:rsidP="00000000" w:rsidRDefault="00000000" w:rsidRPr="00000000" w14:paraId="000004B9">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Largest mark-ups came from:</w:t>
      </w:r>
    </w:p>
    <w:p w:rsidR="00000000" w:rsidDel="00000000" w:rsidP="00000000" w:rsidRDefault="00000000" w:rsidRPr="00000000" w14:paraId="000004BA">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Weights &amp; Biases (Coreweave): Valuation increased sharply post-Coreweave IPO in March 2025 (from $799M to $78.3B).</w:t>
      </w:r>
    </w:p>
    <w:p w:rsidR="00000000" w:rsidDel="00000000" w:rsidP="00000000" w:rsidRDefault="00000000" w:rsidRPr="00000000" w14:paraId="000004BB">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Webull: De-SPAC completed in April 2025, leading to valuation jump from $3.2B to $5.5B.</w:t>
      </w:r>
    </w:p>
    <w:p w:rsidR="00000000" w:rsidDel="00000000" w:rsidP="00000000" w:rsidRDefault="00000000" w:rsidRPr="00000000" w14:paraId="000004BC">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Clickhouse: Marked up to $6.4B valuation after Series C round.</w:t>
      </w:r>
    </w:p>
    <w:p w:rsidR="00000000" w:rsidDel="00000000" w:rsidP="00000000" w:rsidRDefault="00000000" w:rsidRPr="00000000" w14:paraId="000004BD">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Largest markdowns included:</w:t>
      </w:r>
    </w:p>
    <w:p w:rsidR="00000000" w:rsidDel="00000000" w:rsidP="00000000" w:rsidRDefault="00000000" w:rsidRPr="00000000" w14:paraId="000004BE">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Reify: Reduced valuation from $1.88B to $1.58B due to execution risk on its healthcare business model.</w:t>
      </w:r>
    </w:p>
    <w:p w:rsidR="00000000" w:rsidDel="00000000" w:rsidP="00000000" w:rsidRDefault="00000000" w:rsidRPr="00000000" w14:paraId="000004BF">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SiFive: Cut from $1.55B to $1.17B citing liquidity concerns and failed M&amp;A exit.</w:t>
      </w:r>
    </w:p>
    <w:p w:rsidR="00000000" w:rsidDel="00000000" w:rsidP="00000000" w:rsidRDefault="00000000" w:rsidRPr="00000000" w14:paraId="000004C0">
      <w:pPr>
        <w:numPr>
          <w:ilvl w:val="1"/>
          <w:numId w:val="13"/>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Knowde: Valuation halved from $392M to $191M due to revenue contraction and burn rate concerns.</w:t>
      </w:r>
    </w:p>
    <w:p w:rsidR="00000000" w:rsidDel="00000000" w:rsidP="00000000" w:rsidRDefault="00000000" w:rsidRPr="00000000" w14:paraId="000004C1">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Geographical concentration: 76% U.S., 10% EMEA, 10% APAC, 4% LATAM</w:t>
      </w:r>
    </w:p>
    <w:p w:rsidR="00000000" w:rsidDel="00000000" w:rsidP="00000000" w:rsidRDefault="00000000" w:rsidRPr="00000000" w14:paraId="000004C2">
      <w:pPr>
        <w:numPr>
          <w:ilvl w:val="0"/>
          <w:numId w:val="1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Sector concentration: 46% Software, 15% FinTech, 12% Internet, 9% Healthcare, 9% New Energy, 7% Crypto</w:t>
      </w:r>
    </w:p>
    <w:p w:rsidR="00000000" w:rsidDel="00000000" w:rsidP="00000000" w:rsidRDefault="00000000" w:rsidRPr="00000000" w14:paraId="000004C3">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C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C5">
      <w:pPr>
        <w:numPr>
          <w:ilvl w:val="0"/>
          <w:numId w:val="44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Post-quarter activity included two new investments, including $61M in Revolut and $5M in Replit.</w:t>
      </w:r>
    </w:p>
    <w:p w:rsidR="00000000" w:rsidDel="00000000" w:rsidP="00000000" w:rsidRDefault="00000000" w:rsidRPr="00000000" w14:paraId="000004C6">
      <w:pPr>
        <w:numPr>
          <w:ilvl w:val="0"/>
          <w:numId w:val="44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Continuing cautious deployment, with a focus on backing breakout companies in AI, cloud software, and fintech.</w:t>
      </w:r>
    </w:p>
    <w:p w:rsidR="00000000" w:rsidDel="00000000" w:rsidP="00000000" w:rsidRDefault="00000000" w:rsidRPr="00000000" w14:paraId="000004C7">
      <w:pPr>
        <w:numPr>
          <w:ilvl w:val="0"/>
          <w:numId w:val="44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Internal valuations remain conservative, with markdowns driven by deteriorating fundamentals (e.g., high cash burn, slower revenue growth), not just market comps.</w:t>
      </w:r>
    </w:p>
    <w:p w:rsidR="00000000" w:rsidDel="00000000" w:rsidP="00000000" w:rsidRDefault="00000000" w:rsidRPr="00000000" w14:paraId="000004C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C9">
      <w:pPr>
        <w:pStyle w:val="Heading1"/>
        <w:rPr>
          <w:sz w:val="22"/>
          <w:szCs w:val="22"/>
          <w:u w:val="single"/>
        </w:rPr>
      </w:pPr>
      <w:bookmarkStart w:colFirst="0" w:colLast="0" w:name="_rqlvhnltwvw" w:id="73"/>
      <w:bookmarkEnd w:id="73"/>
      <w:r w:rsidDel="00000000" w:rsidR="00000000" w:rsidRPr="00000000">
        <w:rPr>
          <w:sz w:val="22"/>
          <w:szCs w:val="22"/>
          <w:rtl w:val="0"/>
        </w:rPr>
        <w:t xml:space="preserve">GSO Energy II ASP Fund Update [As Expected]</w:t>
      </w:r>
      <w:r w:rsidDel="00000000" w:rsidR="00000000" w:rsidRPr="00000000">
        <w:rPr>
          <w:rtl w:val="0"/>
        </w:rPr>
      </w:r>
    </w:p>
    <w:p w:rsidR="00000000" w:rsidDel="00000000" w:rsidP="00000000" w:rsidRDefault="00000000" w:rsidRPr="00000000" w14:paraId="000004C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CB">
      <w:pPr>
        <w:rPr>
          <w:sz w:val="22"/>
          <w:szCs w:val="22"/>
        </w:rPr>
      </w:pPr>
      <w:r w:rsidDel="00000000" w:rsidR="00000000" w:rsidRPr="00000000">
        <w:rPr>
          <w:rtl w:val="0"/>
        </w:rPr>
      </w:r>
    </w:p>
    <w:p w:rsidR="00000000" w:rsidDel="00000000" w:rsidP="00000000" w:rsidRDefault="00000000" w:rsidRPr="00000000" w14:paraId="000004C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CD">
      <w:pPr>
        <w:numPr>
          <w:ilvl w:val="0"/>
          <w:numId w:val="480"/>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C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4D0">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Net IRR / MOIC: 15.3% / 1.3x</w:t>
      </w:r>
    </w:p>
    <w:p w:rsidR="00000000" w:rsidDel="00000000" w:rsidP="00000000" w:rsidRDefault="00000000" w:rsidRPr="00000000" w14:paraId="000004D1">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Gross IRR / MOIC: 21.6% / 1.4x</w:t>
      </w:r>
    </w:p>
    <w:p w:rsidR="00000000" w:rsidDel="00000000" w:rsidP="00000000" w:rsidRDefault="00000000" w:rsidRPr="00000000" w14:paraId="000004D2">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Capital Committed: $3.0B (~83% of fund size)</w:t>
      </w:r>
    </w:p>
    <w:p w:rsidR="00000000" w:rsidDel="00000000" w:rsidP="00000000" w:rsidRDefault="00000000" w:rsidRPr="00000000" w14:paraId="000004D3">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Capital Invested: $2.9B (~81% of fund size)</w:t>
      </w:r>
    </w:p>
    <w:p w:rsidR="00000000" w:rsidDel="00000000" w:rsidP="00000000" w:rsidRDefault="00000000" w:rsidRPr="00000000" w14:paraId="000004D4">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Unrealized Value: $0.6B</w:t>
      </w:r>
    </w:p>
    <w:p w:rsidR="00000000" w:rsidDel="00000000" w:rsidP="00000000" w:rsidRDefault="00000000" w:rsidRPr="00000000" w14:paraId="000004D5">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fund has realized approximately 110% of invested capital as of June 30, 2025</w:t>
      </w:r>
    </w:p>
    <w:p w:rsidR="00000000" w:rsidDel="00000000" w:rsidP="00000000" w:rsidRDefault="00000000" w:rsidRPr="00000000" w14:paraId="000004D6">
      <w:pPr>
        <w:numPr>
          <w:ilvl w:val="0"/>
          <w:numId w:val="51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Target contractual yield: ~12%</w:t>
      </w:r>
    </w:p>
    <w:p w:rsidR="00000000" w:rsidDel="00000000" w:rsidP="00000000" w:rsidRDefault="00000000" w:rsidRPr="00000000" w14:paraId="000004D7">
      <w:pPr>
        <w:numPr>
          <w:ilvl w:val="0"/>
          <w:numId w:val="51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Sector breakdown by commitments: 35% enabling products &amp; services, 25% energy infrastructure, 18% renewable generation &amp; battery storage, 9% residential solar &amp; home efficiency</w:t>
      </w:r>
    </w:p>
    <w:p w:rsidR="00000000" w:rsidDel="00000000" w:rsidP="00000000" w:rsidRDefault="00000000" w:rsidRPr="00000000" w14:paraId="000004D8">
      <w:pPr>
        <w:numPr>
          <w:ilvl w:val="0"/>
          <w:numId w:val="51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Security breakdown by type: 65% secured/unsecured debt, 26% redeemable/convertible preferred, 8% common equity</w:t>
      </w:r>
    </w:p>
    <w:p w:rsidR="00000000" w:rsidDel="00000000" w:rsidP="00000000" w:rsidRDefault="00000000" w:rsidRPr="00000000" w14:paraId="000004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D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DB">
      <w:pPr>
        <w:numPr>
          <w:ilvl w:val="0"/>
          <w:numId w:val="100"/>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Strong performance metrics with solid downside protection and contractual yield, combined with upside participation; the fund has completed realizations on 17 investments, generating a realized gross MOIC of 1.3x and gross IRR of 15.1%.</w:t>
      </w:r>
    </w:p>
    <w:p w:rsidR="00000000" w:rsidDel="00000000" w:rsidP="00000000" w:rsidRDefault="00000000" w:rsidRPr="00000000" w14:paraId="000004DC">
      <w:pPr>
        <w:numPr>
          <w:ilvl w:val="0"/>
          <w:numId w:val="100"/>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Notable full/partial realizations include: Targa (2.0x MOIC), Altus (1.7x), WPX (1.5x), Enercon (1.2x), and Enstructure (1.2x).</w:t>
      </w:r>
    </w:p>
    <w:p w:rsidR="00000000" w:rsidDel="00000000" w:rsidP="00000000" w:rsidRDefault="00000000" w:rsidRPr="00000000" w14:paraId="000004DD">
      <w:pPr>
        <w:numPr>
          <w:ilvl w:val="0"/>
          <w:numId w:val="100"/>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Among unrealized or partially realized positions, companies like SOLV Energy (1.4x MOIC), Strata Solar (1.4x), and Copeland (1.7x) show promising returns.</w:t>
      </w:r>
    </w:p>
    <w:p w:rsidR="00000000" w:rsidDel="00000000" w:rsidP="00000000" w:rsidRDefault="00000000" w:rsidRPr="00000000" w14:paraId="000004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D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E0">
      <w:pPr>
        <w:numPr>
          <w:ilvl w:val="0"/>
          <w:numId w:val="241"/>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Focused on identifying opportunities across the energy transition landscape, particularly those that offer a blend of downside protection and contractual cash flows.</w:t>
      </w:r>
    </w:p>
    <w:p w:rsidR="00000000" w:rsidDel="00000000" w:rsidP="00000000" w:rsidRDefault="00000000" w:rsidRPr="00000000" w14:paraId="000004E1">
      <w:pPr>
        <w:numPr>
          <w:ilvl w:val="0"/>
          <w:numId w:val="241"/>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Market conditions remain volatile, with persistent inflation, supply chain risks, and macro uncertainty (e.g., energy pricing, geopolitical tensions) impacting energy-related sectors.</w:t>
      </w:r>
    </w:p>
    <w:p w:rsidR="00000000" w:rsidDel="00000000" w:rsidP="00000000" w:rsidRDefault="00000000" w:rsidRPr="00000000" w14:paraId="000004E2">
      <w:pPr>
        <w:numPr>
          <w:ilvl w:val="0"/>
          <w:numId w:val="241"/>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fund’s use of moderate leverage has supported capital efficiency and return enhancement, though this introduces additional risk in downturns.</w:t>
      </w:r>
    </w:p>
    <w:p w:rsidR="00000000" w:rsidDel="00000000" w:rsidP="00000000" w:rsidRDefault="00000000" w:rsidRPr="00000000" w14:paraId="000004E3">
      <w:pPr>
        <w:numPr>
          <w:ilvl w:val="0"/>
          <w:numId w:val="241"/>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team continues to actively manage and realize positions, with emphasis on capturing value through both equity upside and income generation.</w:t>
      </w:r>
    </w:p>
    <w:p w:rsidR="00000000" w:rsidDel="00000000" w:rsidP="00000000" w:rsidRDefault="00000000" w:rsidRPr="00000000" w14:paraId="000004E4">
      <w:pPr>
        <w:numPr>
          <w:ilvl w:val="0"/>
          <w:numId w:val="241"/>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Despite recent headwinds in clean energy markets, the portfolio has maintained healthy return metrics and a diversified risk profile across sub-sectors.</w:t>
      </w:r>
    </w:p>
    <w:p w:rsidR="00000000" w:rsidDel="00000000" w:rsidP="00000000" w:rsidRDefault="00000000" w:rsidRPr="00000000" w14:paraId="000004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E6">
      <w:pPr>
        <w:pStyle w:val="Heading1"/>
        <w:rPr>
          <w:sz w:val="22"/>
          <w:szCs w:val="22"/>
          <w:u w:val="single"/>
        </w:rPr>
      </w:pPr>
      <w:bookmarkStart w:colFirst="0" w:colLast="0" w:name="_g1c30vxrvt5n" w:id="74"/>
      <w:bookmarkEnd w:id="74"/>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04E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4E8">
      <w:pPr>
        <w:rPr>
          <w:sz w:val="22"/>
          <w:szCs w:val="22"/>
        </w:rPr>
      </w:pPr>
      <w:r w:rsidDel="00000000" w:rsidR="00000000" w:rsidRPr="00000000">
        <w:rPr>
          <w:rtl w:val="0"/>
        </w:rPr>
      </w:r>
    </w:p>
    <w:p w:rsidR="00000000" w:rsidDel="00000000" w:rsidP="00000000" w:rsidRDefault="00000000" w:rsidRPr="00000000" w14:paraId="000004E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4EA">
      <w:pPr>
        <w:numPr>
          <w:ilvl w:val="0"/>
          <w:numId w:val="253"/>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4E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E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4ED">
      <w:pPr>
        <w:numPr>
          <w:ilvl w:val="0"/>
          <w:numId w:val="36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Construction Status: ~70% of pile cap work completed as of October 2025; vertical pours to begin in Q4 2025.</w:t>
      </w:r>
    </w:p>
    <w:p w:rsidR="00000000" w:rsidDel="00000000" w:rsidP="00000000" w:rsidRDefault="00000000" w:rsidRPr="00000000" w14:paraId="000004EE">
      <w:pPr>
        <w:numPr>
          <w:ilvl w:val="0"/>
          <w:numId w:val="36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Second floor pour on track for February 2026; podium pour scheduled for June 2026.</w:t>
      </w:r>
    </w:p>
    <w:p w:rsidR="00000000" w:rsidDel="00000000" w:rsidP="00000000" w:rsidRDefault="00000000" w:rsidRPr="00000000" w14:paraId="000004EF">
      <w:pPr>
        <w:numPr>
          <w:ilvl w:val="0"/>
          <w:numId w:val="36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Condo Pre-Sales:</w:t>
      </w:r>
    </w:p>
    <w:p w:rsidR="00000000" w:rsidDel="00000000" w:rsidP="00000000" w:rsidRDefault="00000000" w:rsidRPr="00000000" w14:paraId="000004F0">
      <w:pPr>
        <w:numPr>
          <w:ilvl w:val="1"/>
          <w:numId w:val="366"/>
        </w:numPr>
        <w:ind w:left="144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$232.1M in signed contracts or contracts out</w:t>
      </w:r>
    </w:p>
    <w:p w:rsidR="00000000" w:rsidDel="00000000" w:rsidP="00000000" w:rsidRDefault="00000000" w:rsidRPr="00000000" w14:paraId="000004F1">
      <w:pPr>
        <w:numPr>
          <w:ilvl w:val="1"/>
          <w:numId w:val="366"/>
        </w:numPr>
        <w:ind w:left="144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62 units sold</w:t>
      </w:r>
    </w:p>
    <w:p w:rsidR="00000000" w:rsidDel="00000000" w:rsidP="00000000" w:rsidRDefault="00000000" w:rsidRPr="00000000" w14:paraId="000004F2">
      <w:pPr>
        <w:numPr>
          <w:ilvl w:val="1"/>
          <w:numId w:val="366"/>
        </w:numPr>
        <w:ind w:left="144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Average sale price: $3.7M</w:t>
      </w:r>
    </w:p>
    <w:p w:rsidR="00000000" w:rsidDel="00000000" w:rsidP="00000000" w:rsidRDefault="00000000" w:rsidRPr="00000000" w14:paraId="000004F3">
      <w:pPr>
        <w:numPr>
          <w:ilvl w:val="1"/>
          <w:numId w:val="366"/>
        </w:numPr>
        <w:ind w:left="144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Blended sell-out price: $1,577 PSF</w:t>
      </w:r>
    </w:p>
    <w:p w:rsidR="00000000" w:rsidDel="00000000" w:rsidP="00000000" w:rsidRDefault="00000000" w:rsidRPr="00000000" w14:paraId="000004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F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4F6">
      <w:pPr>
        <w:numPr>
          <w:ilvl w:val="0"/>
          <w:numId w:val="10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The project remains on-schedule and progressing visibly, with clear construction activity from Flagler Drive.</w:t>
      </w:r>
    </w:p>
    <w:p w:rsidR="00000000" w:rsidDel="00000000" w:rsidP="00000000" w:rsidRDefault="00000000" w:rsidRPr="00000000" w14:paraId="000004F7">
      <w:pPr>
        <w:numPr>
          <w:ilvl w:val="0"/>
          <w:numId w:val="10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Early construction milestones (demolition, test piles, utility relocations, dock/slip construction) are complete.</w:t>
      </w:r>
    </w:p>
    <w:p w:rsidR="00000000" w:rsidDel="00000000" w:rsidP="00000000" w:rsidRDefault="00000000" w:rsidRPr="00000000" w14:paraId="000004F8">
      <w:pPr>
        <w:numPr>
          <w:ilvl w:val="0"/>
          <w:numId w:val="10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Vertical construction has begun on the northeast corner, establishing visible progress and helping to drive pre-sales.</w:t>
      </w:r>
    </w:p>
    <w:p w:rsidR="00000000" w:rsidDel="00000000" w:rsidP="00000000" w:rsidRDefault="00000000" w:rsidRPr="00000000" w14:paraId="000004F9">
      <w:pPr>
        <w:numPr>
          <w:ilvl w:val="0"/>
          <w:numId w:val="10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 relaunch of the sales effort with Compass Development Marketing Group occurred in September 2025, aligning with the upcoming high season in Q4; the Compass partnership is expected to enhance sales traction as Olara is one of few actively constructing projects in the market.</w:t>
      </w:r>
    </w:p>
    <w:p w:rsidR="00000000" w:rsidDel="00000000" w:rsidP="00000000" w:rsidRDefault="00000000" w:rsidRPr="00000000" w14:paraId="000004FA">
      <w:pPr>
        <w:numPr>
          <w:ilvl w:val="0"/>
          <w:numId w:val="106"/>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Culinary partnership established with renowned Michelin-starred chef José Andrés, bringing a new location of Zaytinya to the project; the restaurant will occupy the first floor and provide in-unit food service to condo residents.</w:t>
      </w:r>
    </w:p>
    <w:p w:rsidR="00000000" w:rsidDel="00000000" w:rsidP="00000000" w:rsidRDefault="00000000" w:rsidRPr="00000000" w14:paraId="000004F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4F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4FD">
      <w:pPr>
        <w:numPr>
          <w:ilvl w:val="0"/>
          <w:numId w:val="479"/>
        </w:numPr>
        <w:spacing w:after="0" w:afterAutospacing="0" w:before="24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With construction financing closed in March 2025, Olara entered full construction mode and is maintaining pace.</w:t>
      </w:r>
    </w:p>
    <w:p w:rsidR="00000000" w:rsidDel="00000000" w:rsidP="00000000" w:rsidRDefault="00000000" w:rsidRPr="00000000" w14:paraId="000004FE">
      <w:pPr>
        <w:numPr>
          <w:ilvl w:val="0"/>
          <w:numId w:val="479"/>
        </w:numPr>
        <w:spacing w:after="0" w:afterAutospacing="0" w:before="0" w:beforeAutospacing="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The strong early sales momentum and visibility of construction give the project an advantage heading into Q4 2025, typically the peak season for condo sales in West Palm Beach.</w:t>
      </w:r>
    </w:p>
    <w:p w:rsidR="00000000" w:rsidDel="00000000" w:rsidP="00000000" w:rsidRDefault="00000000" w:rsidRPr="00000000" w14:paraId="000004FF">
      <w:pPr>
        <w:numPr>
          <w:ilvl w:val="0"/>
          <w:numId w:val="479"/>
        </w:numPr>
        <w:spacing w:after="240" w:before="0" w:beforeAutospacing="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The agreement with José Andrés Group for both a signature waterfront dining venue and exclusive resident food service positions Olara as a lifestyle-focused development with premium amenities.</w:t>
      </w:r>
    </w:p>
    <w:p w:rsidR="00000000" w:rsidDel="00000000" w:rsidP="00000000" w:rsidRDefault="00000000" w:rsidRPr="00000000" w14:paraId="00000500">
      <w:pPr>
        <w:pStyle w:val="Heading1"/>
        <w:rPr>
          <w:sz w:val="22"/>
          <w:szCs w:val="22"/>
          <w:u w:val="single"/>
        </w:rPr>
      </w:pPr>
      <w:bookmarkStart w:colFirst="0" w:colLast="0" w:name="_hhg1gxmb75d1" w:id="75"/>
      <w:bookmarkEnd w:id="75"/>
      <w:r w:rsidDel="00000000" w:rsidR="00000000" w:rsidRPr="00000000">
        <w:rPr>
          <w:sz w:val="22"/>
          <w:szCs w:val="22"/>
          <w:rtl w:val="0"/>
        </w:rPr>
        <w:t xml:space="preserve">Propel Autism [As Expected]</w:t>
      </w:r>
      <w:r w:rsidDel="00000000" w:rsidR="00000000" w:rsidRPr="00000000">
        <w:rPr>
          <w:rtl w:val="0"/>
        </w:rPr>
      </w:r>
    </w:p>
    <w:p w:rsidR="00000000" w:rsidDel="00000000" w:rsidP="00000000" w:rsidRDefault="00000000" w:rsidRPr="00000000" w14:paraId="0000050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502">
      <w:pPr>
        <w:rPr>
          <w:sz w:val="22"/>
          <w:szCs w:val="22"/>
        </w:rPr>
      </w:pPr>
      <w:r w:rsidDel="00000000" w:rsidR="00000000" w:rsidRPr="00000000">
        <w:rPr>
          <w:rtl w:val="0"/>
        </w:rPr>
      </w:r>
    </w:p>
    <w:p w:rsidR="00000000" w:rsidDel="00000000" w:rsidP="00000000" w:rsidRDefault="00000000" w:rsidRPr="00000000" w14:paraId="0000050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04">
      <w:pPr>
        <w:numPr>
          <w:ilvl w:val="0"/>
          <w:numId w:val="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0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07">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2025E Revenue: $3.6M (+117% YoY)</w:t>
      </w:r>
    </w:p>
    <w:p w:rsidR="00000000" w:rsidDel="00000000" w:rsidP="00000000" w:rsidRDefault="00000000" w:rsidRPr="00000000" w14:paraId="00000508">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2025E EBIT (ex-corporate): $750K (+167% YoY); EBIT margin: 21%</w:t>
      </w:r>
    </w:p>
    <w:p w:rsidR="00000000" w:rsidDel="00000000" w:rsidP="00000000" w:rsidRDefault="00000000" w:rsidRPr="00000000" w14:paraId="00000509">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LTM Revenue (as of Aug 31, 2025): $3.1M</w:t>
      </w:r>
    </w:p>
    <w:p w:rsidR="00000000" w:rsidDel="00000000" w:rsidP="00000000" w:rsidRDefault="00000000" w:rsidRPr="00000000" w14:paraId="0000050A">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LTM EBIT (ex-corporate): $692K (22% margin)</w:t>
      </w:r>
    </w:p>
    <w:p w:rsidR="00000000" w:rsidDel="00000000" w:rsidP="00000000" w:rsidRDefault="00000000" w:rsidRPr="00000000" w14:paraId="0000050B">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Center 1 (Powder Springs) performance:</w:t>
      </w:r>
    </w:p>
    <w:p w:rsidR="00000000" w:rsidDel="00000000" w:rsidP="00000000" w:rsidRDefault="00000000" w:rsidRPr="00000000" w14:paraId="0000050C">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Revenue: $2.4M</w:t>
      </w:r>
    </w:p>
    <w:p w:rsidR="00000000" w:rsidDel="00000000" w:rsidP="00000000" w:rsidRDefault="00000000" w:rsidRPr="00000000" w14:paraId="0000050D">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EBIT: $800K</w:t>
      </w:r>
    </w:p>
    <w:p w:rsidR="00000000" w:rsidDel="00000000" w:rsidP="00000000" w:rsidRDefault="00000000" w:rsidRPr="00000000" w14:paraId="0000050E">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Margin: 25.2%</w:t>
      </w:r>
    </w:p>
    <w:p w:rsidR="00000000" w:rsidDel="00000000" w:rsidP="00000000" w:rsidRDefault="00000000" w:rsidRPr="00000000" w14:paraId="0000050F">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78% utilization</w:t>
      </w:r>
    </w:p>
    <w:p w:rsidR="00000000" w:rsidDel="00000000" w:rsidP="00000000" w:rsidRDefault="00000000" w:rsidRPr="00000000" w14:paraId="00000510">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Center 2 (Midtown) performance:</w:t>
      </w:r>
    </w:p>
    <w:p w:rsidR="00000000" w:rsidDel="00000000" w:rsidP="00000000" w:rsidRDefault="00000000" w:rsidRPr="00000000" w14:paraId="00000511">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Revenue: $719K</w:t>
      </w:r>
    </w:p>
    <w:p w:rsidR="00000000" w:rsidDel="00000000" w:rsidP="00000000" w:rsidRDefault="00000000" w:rsidRPr="00000000" w14:paraId="00000512">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EBIT: $92K</w:t>
      </w:r>
    </w:p>
    <w:p w:rsidR="00000000" w:rsidDel="00000000" w:rsidP="00000000" w:rsidRDefault="00000000" w:rsidRPr="00000000" w14:paraId="00000513">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Margin: 12.6%</w:t>
      </w:r>
    </w:p>
    <w:p w:rsidR="00000000" w:rsidDel="00000000" w:rsidP="00000000" w:rsidRDefault="00000000" w:rsidRPr="00000000" w14:paraId="00000514">
      <w:pPr>
        <w:numPr>
          <w:ilvl w:val="1"/>
          <w:numId w:val="481"/>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40% utilization after 8 months (61% extrapolated to one full year)</w:t>
      </w:r>
    </w:p>
    <w:p w:rsidR="00000000" w:rsidDel="00000000" w:rsidP="00000000" w:rsidRDefault="00000000" w:rsidRPr="00000000" w14:paraId="00000515">
      <w:pPr>
        <w:numPr>
          <w:ilvl w:val="0"/>
          <w:numId w:val="481"/>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$1.85M cash on hand; $1.4M second raise (of $1.55M) already deployed</w:t>
      </w:r>
    </w:p>
    <w:p w:rsidR="00000000" w:rsidDel="00000000" w:rsidP="00000000" w:rsidRDefault="00000000" w:rsidRPr="00000000" w14:paraId="0000051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1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18">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Propel has delivered nearly 30,000 ABA sessions, serving families with autism and demonstrating strong clinical and financial performance.</w:t>
      </w:r>
    </w:p>
    <w:p w:rsidR="00000000" w:rsidDel="00000000" w:rsidP="00000000" w:rsidRDefault="00000000" w:rsidRPr="00000000" w14:paraId="00000519">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Both centers are profitable, with unit-level margins in the 25–30% range, even while scaling.</w:t>
      </w:r>
    </w:p>
    <w:p w:rsidR="00000000" w:rsidDel="00000000" w:rsidP="00000000" w:rsidRDefault="00000000" w:rsidRPr="00000000" w14:paraId="0000051A">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Unit-level cash flow covers corporate expenses, though that dynamic may evolve with further scaling.</w:t>
      </w:r>
    </w:p>
    <w:p w:rsidR="00000000" w:rsidDel="00000000" w:rsidP="00000000" w:rsidRDefault="00000000" w:rsidRPr="00000000" w14:paraId="0000051B">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Corporate costs currently ~$1M annually; management estimates this supports up to 10 units and ~$7.5–10M+ in EBIT at scale.</w:t>
      </w:r>
    </w:p>
    <w:p w:rsidR="00000000" w:rsidDel="00000000" w:rsidP="00000000" w:rsidRDefault="00000000" w:rsidRPr="00000000" w14:paraId="0000051C">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team has grown to 61 employees (up 118% YoY).</w:t>
      </w:r>
    </w:p>
    <w:p w:rsidR="00000000" w:rsidDel="00000000" w:rsidP="00000000" w:rsidRDefault="00000000" w:rsidRPr="00000000" w14:paraId="0000051D">
      <w:pPr>
        <w:numPr>
          <w:ilvl w:val="0"/>
          <w:numId w:val="189"/>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Operational efficiency: Powder Springs performing ahead of projections with a 25% margin; Midtown center slower but on expected scaling trajectory.</w:t>
      </w:r>
    </w:p>
    <w:p w:rsidR="00000000" w:rsidDel="00000000" w:rsidP="00000000" w:rsidRDefault="00000000" w:rsidRPr="00000000" w14:paraId="0000051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1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20">
      <w:pPr>
        <w:numPr>
          <w:ilvl w:val="0"/>
          <w:numId w:val="13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Actively negotiating two new sites for Q4 2025 close and Q1 2026 open (would bring total to 4).</w:t>
      </w:r>
    </w:p>
    <w:p w:rsidR="00000000" w:rsidDel="00000000" w:rsidP="00000000" w:rsidRDefault="00000000" w:rsidRPr="00000000" w14:paraId="00000521">
      <w:pPr>
        <w:numPr>
          <w:ilvl w:val="0"/>
          <w:numId w:val="13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Targeting 2 more site openings in 2026 (total of 6 by year-end 2026), with goal of 10+ sites by end of 2027; at full scale, 6 sites projected to generate ~$20M revenue and ~$5M+ unit-level EBIT.</w:t>
      </w:r>
    </w:p>
    <w:p w:rsidR="00000000" w:rsidDel="00000000" w:rsidP="00000000" w:rsidRDefault="00000000" w:rsidRPr="00000000" w14:paraId="00000522">
      <w:pPr>
        <w:numPr>
          <w:ilvl w:val="0"/>
          <w:numId w:val="134"/>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Notable headwinds:</w:t>
      </w:r>
    </w:p>
    <w:p w:rsidR="00000000" w:rsidDel="00000000" w:rsidP="00000000" w:rsidRDefault="00000000" w:rsidRPr="00000000" w14:paraId="00000523">
      <w:pPr>
        <w:numPr>
          <w:ilvl w:val="1"/>
          <w:numId w:val="134"/>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Leadership turnover: 3 ops leaders cycled in 2025; added operations lead and scheduler to reduce bottlenecks.</w:t>
      </w:r>
    </w:p>
    <w:p w:rsidR="00000000" w:rsidDel="00000000" w:rsidP="00000000" w:rsidRDefault="00000000" w:rsidRPr="00000000" w14:paraId="00000524">
      <w:pPr>
        <w:numPr>
          <w:ilvl w:val="1"/>
          <w:numId w:val="134"/>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Talent pipeline: Clinician (BCBA) availability slowed Midtown scaling; addressed via restructuring and new hiring plan.</w:t>
      </w:r>
    </w:p>
    <w:p w:rsidR="00000000" w:rsidDel="00000000" w:rsidP="00000000" w:rsidRDefault="00000000" w:rsidRPr="00000000" w14:paraId="00000525">
      <w:pPr>
        <w:numPr>
          <w:ilvl w:val="1"/>
          <w:numId w:val="134"/>
        </w:numPr>
        <w:ind w:left="1440" w:hanging="360"/>
        <w:rPr>
          <w:b w:val="0"/>
          <w:bCs w:val="0"/>
          <w:sz w:val="22"/>
          <w:szCs w:val="22"/>
        </w:rPr>
      </w:pPr>
      <w:r w:rsidDel="00000000" w:rsidR="00000000" w:rsidRPr="00000000">
        <w:rPr>
          <w:rFonts w:ascii="Gothic A1" w:cs="Gothic A1" w:eastAsia="Gothic A1" w:hAnsi="Gothic A1"/>
          <w:sz w:val="22"/>
          <w:szCs w:val="22"/>
          <w:rtl w:val="0"/>
        </w:rPr>
        <w:t xml:space="preserve">Real estate sourcing: Earlier pipeline was insufficient; now pursuing 5 active locations for near-term openings.</w:t>
      </w:r>
    </w:p>
    <w:p w:rsidR="00000000" w:rsidDel="00000000" w:rsidP="00000000" w:rsidRDefault="00000000" w:rsidRPr="00000000" w14:paraId="0000052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27">
      <w:pPr>
        <w:pStyle w:val="Heading1"/>
        <w:rPr>
          <w:b w:val="1"/>
          <w:bCs w:val="1"/>
          <w:sz w:val="22"/>
          <w:szCs w:val="22"/>
        </w:rPr>
      </w:pPr>
      <w:bookmarkStart w:colFirst="0" w:colLast="0" w:name="_iom0w72rml5w" w:id="76"/>
      <w:bookmarkEnd w:id="76"/>
      <w:r w:rsidDel="00000000" w:rsidR="00000000" w:rsidRPr="00000000">
        <w:rPr>
          <w:sz w:val="22"/>
          <w:szCs w:val="22"/>
          <w:rtl w:val="0"/>
        </w:rPr>
        <w:t xml:space="preserve">Savlan</w:t>
      </w:r>
      <w:r w:rsidDel="00000000" w:rsidR="00000000" w:rsidRPr="00000000">
        <w:rPr>
          <w:rtl w:val="0"/>
        </w:rPr>
        <w:t xml:space="preserve"> </w:t>
      </w:r>
      <w:r w:rsidDel="00000000" w:rsidR="00000000" w:rsidRPr="00000000">
        <w:rPr>
          <w:b w:val="1"/>
          <w:bCs w:val="1"/>
          <w:sz w:val="22"/>
          <w:szCs w:val="22"/>
          <w:rtl w:val="0"/>
        </w:rPr>
        <w:t xml:space="preserve">Update [As Expected]</w:t>
      </w:r>
    </w:p>
    <w:p w:rsidR="00000000" w:rsidDel="00000000" w:rsidP="00000000" w:rsidRDefault="00000000" w:rsidRPr="00000000" w14:paraId="00000528">
      <w:pPr>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529">
      <w:pPr>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52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2B">
      <w:pPr>
        <w:numPr>
          <w:ilvl w:val="0"/>
          <w:numId w:val="505"/>
        </w:numPr>
        <w:ind w:left="720" w:hanging="360"/>
        <w:rPr>
          <w:b w:val="0"/>
          <w:bCs w:val="0"/>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2C">
      <w:pPr>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52D">
      <w:pPr>
        <w:rPr>
          <w:rFonts w:ascii="Gothic A1" w:cs="Gothic A1" w:eastAsia="Gothic A1" w:hAnsi="Gothic A1"/>
          <w:sz w:val="22"/>
          <w:szCs w:val="22"/>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r w:rsidDel="00000000" w:rsidR="00000000" w:rsidRPr="00000000">
        <w:rPr>
          <w:rtl w:val="0"/>
        </w:rPr>
      </w:r>
    </w:p>
    <w:p w:rsidR="00000000" w:rsidDel="00000000" w:rsidP="00000000" w:rsidRDefault="00000000" w:rsidRPr="00000000" w14:paraId="0000052E">
      <w:pPr>
        <w:numPr>
          <w:ilvl w:val="0"/>
          <w:numId w:val="187"/>
        </w:numPr>
        <w:spacing w:after="0" w:afterAutospacing="0" w:before="240" w:lineRule="auto"/>
        <w:ind w:left="720" w:hanging="360"/>
        <w:rPr>
          <w:b w:val="0"/>
          <w:bCs w:val="0"/>
        </w:rPr>
      </w:pPr>
      <w:r w:rsidDel="00000000" w:rsidR="00000000" w:rsidRPr="00000000">
        <w:rPr>
          <w:rFonts w:ascii="Gothic A1" w:cs="Gothic A1" w:eastAsia="Gothic A1" w:hAnsi="Gothic A1"/>
          <w:sz w:val="22"/>
          <w:szCs w:val="22"/>
          <w:rtl w:val="0"/>
        </w:rPr>
        <w:t xml:space="preserve">Occupancy at 69.69% as of September 30, 2025</w:t>
      </w:r>
    </w:p>
    <w:p w:rsidR="00000000" w:rsidDel="00000000" w:rsidP="00000000" w:rsidRDefault="00000000" w:rsidRPr="00000000" w14:paraId="0000052F">
      <w:pPr>
        <w:numPr>
          <w:ilvl w:val="0"/>
          <w:numId w:val="187"/>
        </w:numPr>
        <w:spacing w:after="0" w:afterAutospacing="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September total operating income: $210,714; operating expenses: $71,270; Net Operating Income: $138,904</w:t>
      </w:r>
    </w:p>
    <w:p w:rsidR="00000000" w:rsidDel="00000000" w:rsidP="00000000" w:rsidRDefault="00000000" w:rsidRPr="00000000" w14:paraId="00000530">
      <w:pPr>
        <w:numPr>
          <w:ilvl w:val="0"/>
          <w:numId w:val="187"/>
        </w:numPr>
        <w:spacing w:after="0" w:afterAutospacing="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Net Income after debt service: $59,280</w:t>
      </w:r>
    </w:p>
    <w:p w:rsidR="00000000" w:rsidDel="00000000" w:rsidP="00000000" w:rsidRDefault="00000000" w:rsidRPr="00000000" w14:paraId="00000531">
      <w:pPr>
        <w:numPr>
          <w:ilvl w:val="0"/>
          <w:numId w:val="187"/>
        </w:numPr>
        <w:spacing w:after="0" w:afterAutospacing="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No cash distributions this month as the property remains under Cash Management</w:t>
      </w:r>
    </w:p>
    <w:p w:rsidR="00000000" w:rsidDel="00000000" w:rsidP="00000000" w:rsidRDefault="00000000" w:rsidRPr="00000000" w14:paraId="00000532">
      <w:pPr>
        <w:numPr>
          <w:ilvl w:val="0"/>
          <w:numId w:val="187"/>
        </w:numPr>
        <w:spacing w:after="0" w:afterAutospacing="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Capital improvements in September  included $24,000 on HVAC replacements for two RTUs at Apria Healthcare</w:t>
      </w:r>
    </w:p>
    <w:p w:rsidR="00000000" w:rsidDel="00000000" w:rsidP="00000000" w:rsidRDefault="00000000" w:rsidRPr="00000000" w14:paraId="00000533">
      <w:pPr>
        <w:numPr>
          <w:ilvl w:val="0"/>
          <w:numId w:val="187"/>
        </w:numPr>
        <w:spacing w:after="16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No leasing commissions or tenant improvements this month</w:t>
      </w:r>
    </w:p>
    <w:p w:rsidR="00000000" w:rsidDel="00000000" w:rsidP="00000000" w:rsidRDefault="00000000" w:rsidRPr="00000000" w14:paraId="0000053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535">
      <w:pPr>
        <w:numPr>
          <w:ilvl w:val="0"/>
          <w:numId w:val="187"/>
        </w:numPr>
        <w:spacing w:after="0" w:afterAutospacing="0" w:before="240" w:lineRule="auto"/>
        <w:ind w:left="720" w:hanging="360"/>
        <w:rPr>
          <w:b w:val="0"/>
          <w:bCs w:val="0"/>
        </w:rPr>
      </w:pPr>
      <w:r w:rsidDel="00000000" w:rsidR="00000000" w:rsidRPr="00000000">
        <w:rPr>
          <w:rFonts w:ascii="Gothic A1" w:cs="Gothic A1" w:eastAsia="Gothic A1" w:hAnsi="Gothic A1"/>
          <w:sz w:val="22"/>
          <w:szCs w:val="22"/>
          <w:rtl w:val="0"/>
        </w:rPr>
        <w:t xml:space="preserve">Income continues in line with expectations. </w:t>
      </w:r>
    </w:p>
    <w:p w:rsidR="00000000" w:rsidDel="00000000" w:rsidP="00000000" w:rsidRDefault="00000000" w:rsidRPr="00000000" w14:paraId="00000536">
      <w:pPr>
        <w:numPr>
          <w:ilvl w:val="0"/>
          <w:numId w:val="187"/>
        </w:numPr>
        <w:spacing w:after="16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No distributions yet due to lender cash management requirements, despite stabilized cash flow.</w:t>
      </w:r>
    </w:p>
    <w:p w:rsidR="00000000" w:rsidDel="00000000" w:rsidP="00000000" w:rsidRDefault="00000000" w:rsidRPr="00000000" w14:paraId="0000053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538">
      <w:pPr>
        <w:numPr>
          <w:ilvl w:val="0"/>
          <w:numId w:val="187"/>
        </w:numPr>
        <w:spacing w:after="0" w:afterAutospacing="0" w:before="240" w:lineRule="auto"/>
        <w:ind w:left="720" w:hanging="360"/>
        <w:rPr>
          <w:b w:val="0"/>
          <w:bCs w:val="0"/>
        </w:rPr>
      </w:pPr>
      <w:r w:rsidDel="00000000" w:rsidR="00000000" w:rsidRPr="00000000">
        <w:rPr>
          <w:rFonts w:ascii="Gothic A1" w:cs="Gothic A1" w:eastAsia="Gothic A1" w:hAnsi="Gothic A1"/>
          <w:sz w:val="22"/>
          <w:szCs w:val="22"/>
          <w:rtl w:val="0"/>
        </w:rPr>
        <w:t xml:space="preserve">Lease pipeline includes:</w:t>
      </w:r>
    </w:p>
    <w:p w:rsidR="00000000" w:rsidDel="00000000" w:rsidP="00000000" w:rsidRDefault="00000000" w:rsidRPr="00000000" w14:paraId="00000539">
      <w:pPr>
        <w:numPr>
          <w:ilvl w:val="1"/>
          <w:numId w:val="187"/>
        </w:numPr>
        <w:spacing w:after="0" w:afterAutospacing="0" w:before="0" w:beforeAutospacing="0" w:lineRule="auto"/>
        <w:ind w:left="1440" w:hanging="360"/>
        <w:rPr>
          <w:b w:val="0"/>
          <w:bCs w:val="0"/>
        </w:rPr>
      </w:pPr>
      <w:r w:rsidDel="00000000" w:rsidR="00000000" w:rsidRPr="00000000">
        <w:rPr>
          <w:rFonts w:ascii="Gothic A1" w:cs="Gothic A1" w:eastAsia="Gothic A1" w:hAnsi="Gothic A1"/>
          <w:sz w:val="22"/>
          <w:szCs w:val="22"/>
          <w:rtl w:val="0"/>
        </w:rPr>
        <w:t xml:space="preserve">Dex Imaging – lease out for an 11,500 SF office lease in Suite 560 for 86 months at a starting rate of $13.75/SF, with 2 months of free rent and 3.5% annual escalations.</w:t>
      </w:r>
    </w:p>
    <w:p w:rsidR="00000000" w:rsidDel="00000000" w:rsidP="00000000" w:rsidRDefault="00000000" w:rsidRPr="00000000" w14:paraId="0000053A">
      <w:pPr>
        <w:numPr>
          <w:ilvl w:val="1"/>
          <w:numId w:val="187"/>
        </w:numPr>
        <w:spacing w:after="0" w:afterAutospacing="0" w:before="0" w:beforeAutospacing="0" w:lineRule="auto"/>
        <w:ind w:left="1440" w:hanging="360"/>
        <w:rPr>
          <w:b w:val="0"/>
          <w:bCs w:val="0"/>
        </w:rPr>
      </w:pPr>
      <w:r w:rsidDel="00000000" w:rsidR="00000000" w:rsidRPr="00000000">
        <w:rPr>
          <w:rFonts w:ascii="Gothic A1" w:cs="Gothic A1" w:eastAsia="Gothic A1" w:hAnsi="Gothic A1"/>
          <w:sz w:val="22"/>
          <w:szCs w:val="22"/>
          <w:rtl w:val="0"/>
        </w:rPr>
        <w:t xml:space="preserve">Oneida – lease out with Oneida for Suite 590; they have agreed to a 63-month term, at a starting rate of $13.25/SF with 3% annual increases.</w:t>
      </w:r>
    </w:p>
    <w:p w:rsidR="00000000" w:rsidDel="00000000" w:rsidP="00000000" w:rsidRDefault="00000000" w:rsidRPr="00000000" w14:paraId="0000053B">
      <w:pPr>
        <w:numPr>
          <w:ilvl w:val="1"/>
          <w:numId w:val="187"/>
        </w:numPr>
        <w:spacing w:after="0" w:afterAutospacing="0" w:before="0" w:beforeAutospacing="0" w:lineRule="auto"/>
        <w:ind w:left="1440" w:hanging="360"/>
        <w:rPr>
          <w:b w:val="0"/>
          <w:bCs w:val="0"/>
        </w:rPr>
      </w:pPr>
      <w:r w:rsidDel="00000000" w:rsidR="00000000" w:rsidRPr="00000000">
        <w:rPr>
          <w:rFonts w:ascii="Gothic A1" w:cs="Gothic A1" w:eastAsia="Gothic A1" w:hAnsi="Gothic A1"/>
          <w:sz w:val="22"/>
          <w:szCs w:val="22"/>
          <w:rtl w:val="0"/>
        </w:rPr>
        <w:t xml:space="preserve">Firetrol – lease out with Firetrol for a 7,500 RSF portion of Suite 560 for 60 months, starting at $13.75/SF with 3% annual increases.</w:t>
      </w:r>
    </w:p>
    <w:p w:rsidR="00000000" w:rsidDel="00000000" w:rsidP="00000000" w:rsidRDefault="00000000" w:rsidRPr="00000000" w14:paraId="0000053C">
      <w:pPr>
        <w:numPr>
          <w:ilvl w:val="1"/>
          <w:numId w:val="187"/>
        </w:numPr>
        <w:spacing w:after="0" w:afterAutospacing="0" w:before="0" w:beforeAutospacing="0" w:lineRule="auto"/>
        <w:ind w:left="1440" w:hanging="360"/>
        <w:rPr>
          <w:b w:val="0"/>
          <w:bCs w:val="0"/>
        </w:rPr>
      </w:pPr>
      <w:r w:rsidDel="00000000" w:rsidR="00000000" w:rsidRPr="00000000">
        <w:rPr>
          <w:rFonts w:ascii="Gothic A1" w:cs="Gothic A1" w:eastAsia="Gothic A1" w:hAnsi="Gothic A1"/>
          <w:sz w:val="22"/>
          <w:szCs w:val="22"/>
          <w:rtl w:val="0"/>
        </w:rPr>
        <w:t xml:space="preserve">Orkin – Current tenant occupying 2,445 RSF has expressed interest in expanding to approximately 4,000 RSF within the project; reviewing options to accommodate the expansion, including the potential relocation of another tenant to free up the necessary space.</w:t>
      </w:r>
    </w:p>
    <w:p w:rsidR="00000000" w:rsidDel="00000000" w:rsidP="00000000" w:rsidRDefault="00000000" w:rsidRPr="00000000" w14:paraId="0000053D">
      <w:pPr>
        <w:numPr>
          <w:ilvl w:val="0"/>
          <w:numId w:val="187"/>
        </w:numPr>
        <w:spacing w:after="0" w:afterAutospacing="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Tenant matters: APTIM fully moved out and closed; TT reached out informing of a leak coming from their storefront glass; after review it appears the leak was caused from their water cooler.</w:t>
      </w:r>
    </w:p>
    <w:p w:rsidR="00000000" w:rsidDel="00000000" w:rsidP="00000000" w:rsidRDefault="00000000" w:rsidRPr="00000000" w14:paraId="0000053E">
      <w:pPr>
        <w:numPr>
          <w:ilvl w:val="0"/>
          <w:numId w:val="187"/>
        </w:numPr>
        <w:spacing w:after="160" w:before="0" w:beforeAutospacing="0" w:lineRule="auto"/>
        <w:ind w:left="720" w:hanging="360"/>
        <w:rPr>
          <w:b w:val="0"/>
          <w:bCs w:val="0"/>
        </w:rPr>
      </w:pPr>
      <w:r w:rsidDel="00000000" w:rsidR="00000000" w:rsidRPr="00000000">
        <w:rPr>
          <w:rFonts w:ascii="Gothic A1" w:cs="Gothic A1" w:eastAsia="Gothic A1" w:hAnsi="Gothic A1"/>
          <w:sz w:val="22"/>
          <w:szCs w:val="22"/>
          <w:rtl w:val="0"/>
        </w:rPr>
        <w:t xml:space="preserve">Operating issues: working on external light replacement; roof repairs completed; lift station generator repairs completed; tree trimming in process; bidding out for pressure washing/window cleaning.</w:t>
      </w:r>
    </w:p>
    <w:p w:rsidR="00000000" w:rsidDel="00000000" w:rsidP="00000000" w:rsidRDefault="00000000" w:rsidRPr="00000000" w14:paraId="0000053F">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40">
      <w:pPr>
        <w:pStyle w:val="Heading1"/>
        <w:spacing w:line="276" w:lineRule="auto"/>
        <w:rPr>
          <w:b w:val="1"/>
          <w:bCs w:val="1"/>
        </w:rPr>
      </w:pPr>
      <w:bookmarkStart w:colFirst="0" w:colLast="0" w:name="_qymhaquk3tuo" w:id="77"/>
      <w:bookmarkEnd w:id="77"/>
      <w:r w:rsidDel="00000000" w:rsidR="00000000" w:rsidRPr="00000000">
        <w:rPr>
          <w:rtl w:val="0"/>
        </w:rPr>
        <w:t xml:space="preserve">TPEG-S2 - MF NC3 Investors (Mezz)</w:t>
      </w:r>
      <w:r w:rsidDel="00000000" w:rsidR="00000000" w:rsidRPr="00000000">
        <w:rPr>
          <w:b w:val="1"/>
          <w:bCs w:val="1"/>
          <w:rtl w:val="0"/>
        </w:rPr>
        <w:t xml:space="preserve"> Update [Underperforming]</w:t>
      </w:r>
    </w:p>
    <w:p w:rsidR="00000000" w:rsidDel="00000000" w:rsidP="00000000" w:rsidRDefault="00000000" w:rsidRPr="00000000" w14:paraId="0000054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542">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54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44">
      <w:pPr>
        <w:numPr>
          <w:ilvl w:val="0"/>
          <w:numId w:val="174"/>
        </w:numPr>
        <w:spacing w:line="276" w:lineRule="auto"/>
        <w:ind w:left="720" w:hanging="360"/>
        <w:rPr>
          <w:b w:val="0"/>
          <w:bCs w:val="0"/>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45">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546">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547">
      <w:pPr>
        <w:numPr>
          <w:ilvl w:val="0"/>
          <w:numId w:val="430"/>
        </w:numPr>
        <w:spacing w:after="0" w:afterAutospacing="0" w:before="240" w:line="276" w:lineRule="auto"/>
        <w:ind w:left="720" w:hanging="360"/>
        <w:rPr>
          <w:b w:val="0"/>
          <w:bCs w:val="0"/>
        </w:rPr>
      </w:pPr>
      <w:r w:rsidDel="00000000" w:rsidR="00000000" w:rsidRPr="00000000">
        <w:rPr>
          <w:rFonts w:ascii="Gothic A1" w:cs="Gothic A1" w:eastAsia="Gothic A1" w:hAnsi="Gothic A1"/>
          <w:sz w:val="22"/>
          <w:szCs w:val="22"/>
          <w:rtl w:val="0"/>
        </w:rPr>
        <w:t xml:space="preserve">Occupancy (Q2 2025):</w:t>
      </w:r>
    </w:p>
    <w:p w:rsidR="00000000" w:rsidDel="00000000" w:rsidP="00000000" w:rsidRDefault="00000000" w:rsidRPr="00000000" w14:paraId="00000548">
      <w:pPr>
        <w:numPr>
          <w:ilvl w:val="1"/>
          <w:numId w:val="430"/>
        </w:numPr>
        <w:spacing w:after="0" w:afterAutospacing="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Sawyer: 81% (improved to 85% by October)</w:t>
      </w:r>
    </w:p>
    <w:p w:rsidR="00000000" w:rsidDel="00000000" w:rsidP="00000000" w:rsidRDefault="00000000" w:rsidRPr="00000000" w14:paraId="00000549">
      <w:pPr>
        <w:numPr>
          <w:ilvl w:val="1"/>
          <w:numId w:val="430"/>
        </w:numPr>
        <w:spacing w:after="0" w:afterAutospacing="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Hargrove: 89% (improved to 91% by October)</w:t>
      </w:r>
    </w:p>
    <w:p w:rsidR="00000000" w:rsidDel="00000000" w:rsidP="00000000" w:rsidRDefault="00000000" w:rsidRPr="00000000" w14:paraId="0000054A">
      <w:pPr>
        <w:numPr>
          <w:ilvl w:val="0"/>
          <w:numId w:val="430"/>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Average Effective Rent:</w:t>
      </w:r>
    </w:p>
    <w:p w:rsidR="00000000" w:rsidDel="00000000" w:rsidP="00000000" w:rsidRDefault="00000000" w:rsidRPr="00000000" w14:paraId="0000054B">
      <w:pPr>
        <w:numPr>
          <w:ilvl w:val="1"/>
          <w:numId w:val="430"/>
        </w:numPr>
        <w:spacing w:after="0" w:afterAutospacing="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Sawyer: $1,292 ($1.24/SF), down $29 QoQ, up $134 vs acquisition</w:t>
      </w:r>
    </w:p>
    <w:p w:rsidR="00000000" w:rsidDel="00000000" w:rsidP="00000000" w:rsidRDefault="00000000" w:rsidRPr="00000000" w14:paraId="0000054C">
      <w:pPr>
        <w:numPr>
          <w:ilvl w:val="1"/>
          <w:numId w:val="430"/>
        </w:numPr>
        <w:spacing w:after="0" w:afterAutospacing="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Hargrove: $1,215 ($1.32/SF), down $23 QoQ, up $114 vs acquisition</w:t>
      </w:r>
    </w:p>
    <w:p w:rsidR="00000000" w:rsidDel="00000000" w:rsidP="00000000" w:rsidRDefault="00000000" w:rsidRPr="00000000" w14:paraId="0000054D">
      <w:pPr>
        <w:numPr>
          <w:ilvl w:val="0"/>
          <w:numId w:val="430"/>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Renovations: 84 units (Sawyer), 82 units (Hargrove); all planned exterior renovations complete; interior upgrades paused to conserve cash</w:t>
      </w:r>
    </w:p>
    <w:p w:rsidR="00000000" w:rsidDel="00000000" w:rsidP="00000000" w:rsidRDefault="00000000" w:rsidRPr="00000000" w14:paraId="0000054E">
      <w:pPr>
        <w:numPr>
          <w:ilvl w:val="0"/>
          <w:numId w:val="430"/>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NOI vs. Debt Service (Q2 2025):</w:t>
      </w:r>
    </w:p>
    <w:p w:rsidR="00000000" w:rsidDel="00000000" w:rsidP="00000000" w:rsidRDefault="00000000" w:rsidRPr="00000000" w14:paraId="0000054F">
      <w:pPr>
        <w:numPr>
          <w:ilvl w:val="1"/>
          <w:numId w:val="430"/>
        </w:numPr>
        <w:spacing w:after="0" w:afterAutospacing="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Sawyer: NOI $315K, Debt Service $433K → Net -$118K</w:t>
      </w:r>
    </w:p>
    <w:p w:rsidR="00000000" w:rsidDel="00000000" w:rsidP="00000000" w:rsidRDefault="00000000" w:rsidRPr="00000000" w14:paraId="00000550">
      <w:pPr>
        <w:numPr>
          <w:ilvl w:val="1"/>
          <w:numId w:val="430"/>
        </w:numPr>
        <w:spacing w:after="160" w:before="0" w:beforeAutospacing="0" w:line="276" w:lineRule="auto"/>
        <w:ind w:left="1440" w:hanging="360"/>
        <w:rPr>
          <w:b w:val="0"/>
          <w:bCs w:val="0"/>
        </w:rPr>
      </w:pPr>
      <w:r w:rsidDel="00000000" w:rsidR="00000000" w:rsidRPr="00000000">
        <w:rPr>
          <w:rFonts w:ascii="Gothic A1" w:cs="Gothic A1" w:eastAsia="Gothic A1" w:hAnsi="Gothic A1"/>
          <w:sz w:val="22"/>
          <w:szCs w:val="22"/>
          <w:rtl w:val="0"/>
        </w:rPr>
        <w:t xml:space="preserve">Hargrove: NOI $182K, Debt Service $304K → Net -$122K </w:t>
      </w:r>
    </w:p>
    <w:p w:rsidR="00000000" w:rsidDel="00000000" w:rsidP="00000000" w:rsidRDefault="00000000" w:rsidRPr="00000000" w14:paraId="0000055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552">
      <w:pPr>
        <w:numPr>
          <w:ilvl w:val="0"/>
          <w:numId w:val="439"/>
        </w:numPr>
        <w:spacing w:after="0" w:afterAutospacing="0" w:before="240" w:line="276" w:lineRule="auto"/>
        <w:ind w:left="720" w:hanging="360"/>
        <w:rPr>
          <w:b w:val="0"/>
          <w:bCs w:val="0"/>
        </w:rPr>
      </w:pPr>
      <w:r w:rsidDel="00000000" w:rsidR="00000000" w:rsidRPr="00000000">
        <w:rPr>
          <w:rFonts w:ascii="Gothic A1" w:cs="Gothic A1" w:eastAsia="Gothic A1" w:hAnsi="Gothic A1"/>
          <w:sz w:val="22"/>
          <w:szCs w:val="22"/>
          <w:rtl w:val="0"/>
        </w:rPr>
        <w:t xml:space="preserve">Operations have stabilized modestly after challenges in 2024, including staffing issues, elevated bad debt, and deferred maintenance.</w:t>
      </w:r>
    </w:p>
    <w:p w:rsidR="00000000" w:rsidDel="00000000" w:rsidP="00000000" w:rsidRDefault="00000000" w:rsidRPr="00000000" w14:paraId="00000553">
      <w:pPr>
        <w:numPr>
          <w:ilvl w:val="0"/>
          <w:numId w:val="439"/>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S2 Capital completed a loan modification in March 2025, reducing the interest rate to 4.25% fixed and extending maturity to March 2027—cutting annual interest costs by ~$1.1M and extending the hold period.</w:t>
      </w:r>
    </w:p>
    <w:p w:rsidR="00000000" w:rsidDel="00000000" w:rsidP="00000000" w:rsidRDefault="00000000" w:rsidRPr="00000000" w14:paraId="00000554">
      <w:pPr>
        <w:numPr>
          <w:ilvl w:val="0"/>
          <w:numId w:val="439"/>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Total cash support from S2 Capital: ~$6.9M as of June 2025, used for deficits, maintenance, and interest reserves.</w:t>
      </w:r>
    </w:p>
    <w:p w:rsidR="00000000" w:rsidDel="00000000" w:rsidP="00000000" w:rsidRDefault="00000000" w:rsidRPr="00000000" w14:paraId="00000555">
      <w:pPr>
        <w:numPr>
          <w:ilvl w:val="0"/>
          <w:numId w:val="439"/>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Despite improvements in occupancy and management stability, the portfolio continues to operate below breakeven, and base-case return expectations remain unchanged.</w:t>
      </w:r>
    </w:p>
    <w:p w:rsidR="00000000" w:rsidDel="00000000" w:rsidP="00000000" w:rsidRDefault="00000000" w:rsidRPr="00000000" w14:paraId="00000556">
      <w:pPr>
        <w:numPr>
          <w:ilvl w:val="0"/>
          <w:numId w:val="439"/>
        </w:numPr>
        <w:spacing w:after="16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Mezzanine and equity capital are projected to be fully impaired absent a significant recovery in operations or market conditions. </w:t>
      </w:r>
    </w:p>
    <w:p w:rsidR="00000000" w:rsidDel="00000000" w:rsidP="00000000" w:rsidRDefault="00000000" w:rsidRPr="00000000" w14:paraId="0000055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558">
      <w:pPr>
        <w:numPr>
          <w:ilvl w:val="0"/>
          <w:numId w:val="439"/>
        </w:numPr>
        <w:spacing w:after="0" w:afterAutospacing="0" w:before="240" w:line="276" w:lineRule="auto"/>
        <w:ind w:left="720" w:hanging="360"/>
        <w:rPr>
          <w:b w:val="0"/>
          <w:bCs w:val="0"/>
        </w:rPr>
      </w:pPr>
      <w:r w:rsidDel="00000000" w:rsidR="00000000" w:rsidRPr="00000000">
        <w:rPr>
          <w:rFonts w:ascii="Gothic A1" w:cs="Gothic A1" w:eastAsia="Gothic A1" w:hAnsi="Gothic A1"/>
          <w:sz w:val="22"/>
          <w:szCs w:val="22"/>
          <w:rtl w:val="0"/>
        </w:rPr>
        <w:t xml:space="preserve">Construction remains on track for substantial completion by late Q2 2026, enabling leasing to begin shortly thereafter (Q2 2026).</w:t>
      </w:r>
    </w:p>
    <w:p w:rsidR="00000000" w:rsidDel="00000000" w:rsidP="00000000" w:rsidRDefault="00000000" w:rsidRPr="00000000" w14:paraId="00000559">
      <w:pPr>
        <w:numPr>
          <w:ilvl w:val="0"/>
          <w:numId w:val="439"/>
        </w:numPr>
        <w:spacing w:after="0" w:afterAutospacing="0" w:before="0" w:beforeAutospacing="0" w:line="276" w:lineRule="auto"/>
        <w:ind w:left="720" w:hanging="360"/>
        <w:rPr>
          <w:b w:val="0"/>
          <w:bCs w:val="0"/>
        </w:rPr>
      </w:pPr>
      <w:r w:rsidDel="00000000" w:rsidR="00000000" w:rsidRPr="00000000">
        <w:rPr>
          <w:rFonts w:ascii="Gothic A1" w:cs="Gothic A1" w:eastAsia="Gothic A1" w:hAnsi="Gothic A1"/>
          <w:sz w:val="22"/>
          <w:szCs w:val="22"/>
          <w:rtl w:val="0"/>
        </w:rPr>
        <w:t xml:space="preserve">All structural trades are active on-site, and vertical progression is visible.</w:t>
      </w:r>
    </w:p>
    <w:p w:rsidR="00000000" w:rsidDel="00000000" w:rsidP="00000000" w:rsidRDefault="00000000" w:rsidRPr="00000000" w14:paraId="0000055A">
      <w:pPr>
        <w:numPr>
          <w:ilvl w:val="0"/>
          <w:numId w:val="439"/>
        </w:numPr>
        <w:spacing w:after="160" w:before="0" w:beforeAutospacing="0" w:line="276" w:lineRule="auto"/>
        <w:ind w:left="720" w:hanging="360"/>
        <w:rPr>
          <w:b w:val="0"/>
          <w:bCs w:val="0"/>
        </w:rPr>
      </w:pPr>
      <w:r w:rsidDel="00000000" w:rsidR="00000000" w:rsidRPr="00000000">
        <w:rPr>
          <w:b w:val="0"/>
          <w:bCs w:val="0"/>
          <w:sz w:val="22"/>
          <w:szCs w:val="22"/>
          <w:rtl w:val="0"/>
        </w:rPr>
        <w:t xml:space="preserve">Local multifamily market fundamentals remain strong, supporting the project’s lease-up assumptions and timing.</w:t>
      </w:r>
    </w:p>
    <w:p w:rsidR="00000000" w:rsidDel="00000000" w:rsidP="00000000" w:rsidRDefault="00000000" w:rsidRPr="00000000" w14:paraId="0000055B">
      <w:pPr>
        <w:pStyle w:val="Heading1"/>
        <w:rPr>
          <w:sz w:val="22"/>
          <w:szCs w:val="22"/>
        </w:rPr>
      </w:pPr>
      <w:bookmarkStart w:colFirst="0" w:colLast="0" w:name="_vmq2pznu38k4" w:id="78"/>
      <w:bookmarkEnd w:id="78"/>
      <w:r w:rsidDel="00000000" w:rsidR="00000000" w:rsidRPr="00000000">
        <w:rPr>
          <w:rtl w:val="0"/>
        </w:rPr>
      </w:r>
    </w:p>
    <w:p w:rsidR="00000000" w:rsidDel="00000000" w:rsidP="00000000" w:rsidRDefault="00000000" w:rsidRPr="00000000" w14:paraId="0000055C">
      <w:pPr>
        <w:pStyle w:val="Heading1"/>
        <w:rPr>
          <w:sz w:val="22"/>
          <w:szCs w:val="22"/>
          <w:u w:val="single"/>
        </w:rPr>
      </w:pPr>
      <w:bookmarkStart w:colFirst="0" w:colLast="0" w:name="_8q3g7f593n92" w:id="79"/>
      <w:bookmarkEnd w:id="79"/>
      <w:r w:rsidDel="00000000" w:rsidR="00000000" w:rsidRPr="00000000">
        <w:rPr>
          <w:sz w:val="22"/>
          <w:szCs w:val="22"/>
          <w:rtl w:val="0"/>
        </w:rPr>
        <w:t xml:space="preserve">Strategic Partners VIII (Blackstone) Update [As Expected]</w:t>
      </w:r>
      <w:r w:rsidDel="00000000" w:rsidR="00000000" w:rsidRPr="00000000">
        <w:rPr>
          <w:rtl w:val="0"/>
        </w:rPr>
      </w:r>
    </w:p>
    <w:p w:rsidR="00000000" w:rsidDel="00000000" w:rsidP="00000000" w:rsidRDefault="00000000" w:rsidRPr="00000000" w14:paraId="0000055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55E">
      <w:pPr>
        <w:rPr>
          <w:sz w:val="22"/>
          <w:szCs w:val="22"/>
        </w:rPr>
      </w:pPr>
      <w:r w:rsidDel="00000000" w:rsidR="00000000" w:rsidRPr="00000000">
        <w:rPr>
          <w:rtl w:val="0"/>
        </w:rPr>
      </w:r>
    </w:p>
    <w:p w:rsidR="00000000" w:rsidDel="00000000" w:rsidP="00000000" w:rsidRDefault="00000000" w:rsidRPr="00000000" w14:paraId="0000055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60">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6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63">
      <w:pPr>
        <w:numPr>
          <w:ilvl w:val="0"/>
          <w:numId w:val="416"/>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16%</w:t>
      </w:r>
    </w:p>
    <w:p w:rsidR="00000000" w:rsidDel="00000000" w:rsidP="00000000" w:rsidRDefault="00000000" w:rsidRPr="00000000" w14:paraId="00000564">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1.7x</w:t>
      </w:r>
    </w:p>
    <w:p w:rsidR="00000000" w:rsidDel="00000000" w:rsidP="00000000" w:rsidRDefault="00000000" w:rsidRPr="00000000" w14:paraId="00000565">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DPI: 1.29x</w:t>
      </w:r>
    </w:p>
    <w:p w:rsidR="00000000" w:rsidDel="00000000" w:rsidP="00000000" w:rsidRDefault="00000000" w:rsidRPr="00000000" w14:paraId="00000566">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IRR / MOIC: 20% / 2.0x</w:t>
      </w:r>
    </w:p>
    <w:p w:rsidR="00000000" w:rsidDel="00000000" w:rsidP="00000000" w:rsidRDefault="00000000" w:rsidRPr="00000000" w14:paraId="00000567">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period: May 1, 2016 – March 1, 2019</w:t>
      </w:r>
    </w:p>
    <w:p w:rsidR="00000000" w:rsidDel="00000000" w:rsidP="00000000" w:rsidRDefault="00000000" w:rsidRPr="00000000" w14:paraId="00000568">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$6.8 billion of investor commitments</w:t>
      </w:r>
    </w:p>
    <w:p w:rsidR="00000000" w:rsidDel="00000000" w:rsidP="00000000" w:rsidRDefault="00000000" w:rsidRPr="00000000" w14:paraId="00000569">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exposure acquired: $12 billion</w:t>
      </w:r>
    </w:p>
    <w:p w:rsidR="00000000" w:rsidDel="00000000" w:rsidP="00000000" w:rsidRDefault="00000000" w:rsidRPr="00000000" w14:paraId="0000056A">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is 91% funded at acquisition with 80% of partner commitments called</w:t>
      </w:r>
    </w:p>
    <w:p w:rsidR="00000000" w:rsidDel="00000000" w:rsidP="00000000" w:rsidRDefault="00000000" w:rsidRPr="00000000" w14:paraId="0000056B">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Max net exposure: 53%</w:t>
      </w:r>
    </w:p>
    <w:p w:rsidR="00000000" w:rsidDel="00000000" w:rsidP="00000000" w:rsidRDefault="00000000" w:rsidRPr="00000000" w14:paraId="0000056C">
      <w:pPr>
        <w:numPr>
          <w:ilvl w:val="0"/>
          <w:numId w:val="41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Adjusted Net Discount: (17%) at time of purchase, implying a strong entry point</w:t>
      </w:r>
    </w:p>
    <w:p w:rsidR="00000000" w:rsidDel="00000000" w:rsidP="00000000" w:rsidRDefault="00000000" w:rsidRPr="00000000" w14:paraId="0000056D">
      <w:pPr>
        <w:numPr>
          <w:ilvl w:val="0"/>
          <w:numId w:val="416"/>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includes 862 active unique funds across 429 unique GPs</w:t>
      </w:r>
      <w:r w:rsidDel="00000000" w:rsidR="00000000" w:rsidRPr="00000000">
        <w:rPr>
          <w:rtl w:val="0"/>
        </w:rPr>
      </w:r>
    </w:p>
    <w:p w:rsidR="00000000" w:rsidDel="00000000" w:rsidP="00000000" w:rsidRDefault="00000000" w:rsidRPr="00000000" w14:paraId="0000056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6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7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appreciated 2.2% in value during Q2 2025</w:t>
      </w:r>
    </w:p>
    <w:p w:rsidR="00000000" w:rsidDel="00000000" w:rsidP="00000000" w:rsidRDefault="00000000" w:rsidRPr="00000000" w14:paraId="0000057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Distributed 1.8% of investor commitments during the quarter</w:t>
      </w:r>
    </w:p>
    <w:p w:rsidR="00000000" w:rsidDel="00000000" w:rsidP="00000000" w:rsidRDefault="00000000" w:rsidRPr="00000000" w14:paraId="0000057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Ending Net Reported Value as of Q2 2025: $2.33 billion</w:t>
      </w:r>
    </w:p>
    <w:p w:rsidR="00000000" w:rsidDel="00000000" w:rsidP="00000000" w:rsidRDefault="00000000" w:rsidRPr="00000000" w14:paraId="0000057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Net Cash MOIC of 2.0x reflects strong realization from mature secondary purchases</w:t>
      </w:r>
    </w:p>
    <w:p w:rsidR="00000000" w:rsidDel="00000000" w:rsidP="00000000" w:rsidRDefault="00000000" w:rsidRPr="00000000" w14:paraId="0000057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performance continues to demonstrate stable cash flow generation and gradual appreciation</w:t>
      </w:r>
    </w:p>
    <w:p w:rsidR="00000000" w:rsidDel="00000000" w:rsidP="00000000" w:rsidRDefault="00000000" w:rsidRPr="00000000" w14:paraId="0000057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Cumulative DPI and MOIC growth has plateaued since 2024, suggesting the fund is in late-harvest phase</w:t>
      </w:r>
    </w:p>
    <w:p w:rsidR="00000000" w:rsidDel="00000000" w:rsidP="00000000" w:rsidRDefault="00000000" w:rsidRPr="00000000" w14:paraId="0000057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Majority of value realization has occurred; remaining value is likely to be from tail-end realizations and run-off assets</w:t>
      </w:r>
    </w:p>
    <w:p w:rsidR="00000000" w:rsidDel="00000000" w:rsidP="00000000" w:rsidRDefault="00000000" w:rsidRPr="00000000" w14:paraId="0000057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7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remains highly diversified by strategy, geography, and vintage year:</w:t>
      </w:r>
    </w:p>
    <w:p w:rsidR="00000000" w:rsidDel="00000000" w:rsidP="00000000" w:rsidRDefault="00000000" w:rsidRPr="00000000" w14:paraId="0000057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70% Leveraged Buyout, 19% Venture, 6% Credit, 4% Fund of Funds</w:t>
      </w:r>
    </w:p>
    <w:p w:rsidR="00000000" w:rsidDel="00000000" w:rsidP="00000000" w:rsidRDefault="00000000" w:rsidRPr="00000000" w14:paraId="0000057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49% North America, 30% Global, 15% Europe, 6% Asia</w:t>
      </w:r>
    </w:p>
    <w:p w:rsidR="00000000" w:rsidDel="00000000" w:rsidP="00000000" w:rsidRDefault="00000000" w:rsidRPr="00000000" w14:paraId="0000057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Majority of investments are post-2015 vintage (54%)</w:t>
      </w:r>
    </w:p>
    <w:p w:rsidR="00000000" w:rsidDel="00000000" w:rsidP="00000000" w:rsidRDefault="00000000" w:rsidRPr="00000000" w14:paraId="0000057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Sector diversification includes:</w:t>
      </w:r>
    </w:p>
    <w:p w:rsidR="00000000" w:rsidDel="00000000" w:rsidP="00000000" w:rsidRDefault="00000000" w:rsidRPr="00000000" w14:paraId="0000057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Consumer Discretionary (20%), Information Technology (19%), Industrials (15%), Health Care (14%), Financials (14%)</w:t>
      </w:r>
    </w:p>
    <w:p w:rsidR="00000000" w:rsidDel="00000000" w:rsidP="00000000" w:rsidRDefault="00000000" w:rsidRPr="00000000" w14:paraId="0000057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Exposure includes ~3,300 portfolio companies, with 92% privately held</w:t>
      </w:r>
    </w:p>
    <w:p w:rsidR="00000000" w:rsidDel="00000000" w:rsidP="00000000" w:rsidRDefault="00000000" w:rsidRPr="00000000" w14:paraId="0000058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No material commentary or changes to macro positioning were noted in the letter</w:t>
      </w:r>
    </w:p>
    <w:p w:rsidR="00000000" w:rsidDel="00000000" w:rsidP="00000000" w:rsidRDefault="00000000" w:rsidRPr="00000000" w14:paraId="0000058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Fund's performance is being driven by legacy tailwinds, low leverage, and continued exit activity from mature assets</w:t>
      </w:r>
    </w:p>
    <w:p w:rsidR="00000000" w:rsidDel="00000000" w:rsidP="00000000" w:rsidRDefault="00000000" w:rsidRPr="00000000" w14:paraId="00000582">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83">
      <w:pPr>
        <w:pStyle w:val="Heading1"/>
        <w:rPr>
          <w:sz w:val="22"/>
          <w:szCs w:val="22"/>
        </w:rPr>
      </w:pPr>
      <w:bookmarkStart w:colFirst="0" w:colLast="0" w:name="_v8lhpz97gw64" w:id="80"/>
      <w:bookmarkEnd w:id="80"/>
      <w:r w:rsidDel="00000000" w:rsidR="00000000" w:rsidRPr="00000000">
        <w:rPr>
          <w:rtl w:val="0"/>
        </w:rPr>
      </w:r>
    </w:p>
    <w:p w:rsidR="00000000" w:rsidDel="00000000" w:rsidP="00000000" w:rsidRDefault="00000000" w:rsidRPr="00000000" w14:paraId="00000584">
      <w:pPr>
        <w:pStyle w:val="Heading1"/>
        <w:spacing w:after="0" w:before="0" w:lineRule="auto"/>
        <w:rPr>
          <w:sz w:val="22"/>
          <w:szCs w:val="22"/>
          <w:u w:val="single"/>
        </w:rPr>
      </w:pPr>
      <w:bookmarkStart w:colFirst="0" w:colLast="0" w:name="_dr78o32vi5ix" w:id="81"/>
      <w:bookmarkEnd w:id="81"/>
      <w:r w:rsidDel="00000000" w:rsidR="00000000" w:rsidRPr="00000000">
        <w:rPr>
          <w:sz w:val="22"/>
          <w:szCs w:val="22"/>
          <w:rtl w:val="0"/>
        </w:rPr>
        <w:t xml:space="preserve">RSCM Fund VI Update [As Expected]</w:t>
      </w:r>
      <w:r w:rsidDel="00000000" w:rsidR="00000000" w:rsidRPr="00000000">
        <w:rPr>
          <w:rtl w:val="0"/>
        </w:rPr>
      </w:r>
    </w:p>
    <w:p w:rsidR="00000000" w:rsidDel="00000000" w:rsidP="00000000" w:rsidRDefault="00000000" w:rsidRPr="00000000" w14:paraId="00000585">
      <w:pPr>
        <w:spacing w:after="0" w:before="0" w:lineRule="auto"/>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586">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87">
      <w:pPr>
        <w:numPr>
          <w:ilvl w:val="0"/>
          <w:numId w:val="598"/>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88">
      <w:pPr>
        <w:spacing w:after="0" w:before="0" w:lineRule="auto"/>
        <w:rPr>
          <w:rFonts w:ascii="Gothic A1" w:cs="Gothic A1" w:eastAsia="Gothic A1" w:hAnsi="Gothic A1"/>
          <w:sz w:val="22"/>
          <w:szCs w:val="22"/>
          <w:highlight w:val="yellow"/>
          <w:u w:val="single"/>
        </w:rPr>
      </w:pPr>
      <w:r w:rsidDel="00000000" w:rsidR="00000000" w:rsidRPr="00000000">
        <w:rPr>
          <w:rtl w:val="0"/>
        </w:rPr>
      </w:r>
    </w:p>
    <w:p w:rsidR="00000000" w:rsidDel="00000000" w:rsidP="00000000" w:rsidRDefault="00000000" w:rsidRPr="00000000" w14:paraId="00000589">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Capital Committed: $55.07M</w:t>
      </w:r>
    </w:p>
    <w:p w:rsidR="00000000" w:rsidDel="00000000" w:rsidP="00000000" w:rsidRDefault="00000000" w:rsidRPr="00000000" w14:paraId="000005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Capital Called: $24.78M</w:t>
      </w:r>
    </w:p>
    <w:p w:rsidR="00000000" w:rsidDel="00000000" w:rsidP="00000000" w:rsidRDefault="00000000" w:rsidRPr="00000000" w14:paraId="000005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Unrealized Appreciation: $2.03M</w:t>
      </w:r>
    </w:p>
    <w:p w:rsidR="00000000" w:rsidDel="00000000" w:rsidP="00000000" w:rsidRDefault="00000000" w:rsidRPr="00000000" w14:paraId="0000058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Realized Gains / Distributions: $0</w:t>
      </w:r>
    </w:p>
    <w:p w:rsidR="00000000" w:rsidDel="00000000" w:rsidP="00000000" w:rsidRDefault="00000000" w:rsidRPr="00000000" w14:paraId="0000058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Accrued Carry: $0</w:t>
      </w:r>
    </w:p>
    <w:p w:rsidR="00000000" w:rsidDel="00000000" w:rsidP="00000000" w:rsidRDefault="00000000" w:rsidRPr="00000000" w14:paraId="0000058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Net Asset Value (NAV): $25.09M</w:t>
      </w:r>
    </w:p>
    <w:p w:rsidR="00000000" w:rsidDel="00000000" w:rsidP="00000000" w:rsidRDefault="00000000" w:rsidRPr="00000000" w14:paraId="0000059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Net Performance Metrics:</w:t>
      </w:r>
    </w:p>
    <w:p w:rsidR="00000000" w:rsidDel="00000000" w:rsidP="00000000" w:rsidRDefault="00000000" w:rsidRPr="00000000" w14:paraId="00000591">
      <w:pPr>
        <w:numPr>
          <w:ilvl w:val="1"/>
          <w:numId w:val="27"/>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RVPI: 1.01</w:t>
      </w:r>
    </w:p>
    <w:p w:rsidR="00000000" w:rsidDel="00000000" w:rsidP="00000000" w:rsidRDefault="00000000" w:rsidRPr="00000000" w14:paraId="00000592">
      <w:pPr>
        <w:numPr>
          <w:ilvl w:val="1"/>
          <w:numId w:val="27"/>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DPI: 0.00</w:t>
      </w:r>
    </w:p>
    <w:p w:rsidR="00000000" w:rsidDel="00000000" w:rsidP="00000000" w:rsidRDefault="00000000" w:rsidRPr="00000000" w14:paraId="00000593">
      <w:pPr>
        <w:numPr>
          <w:ilvl w:val="1"/>
          <w:numId w:val="27"/>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TVPI: 1.01</w:t>
      </w:r>
    </w:p>
    <w:p w:rsidR="00000000" w:rsidDel="00000000" w:rsidP="00000000" w:rsidRDefault="00000000" w:rsidRPr="00000000" w14:paraId="00000594">
      <w:pPr>
        <w:numPr>
          <w:ilvl w:val="1"/>
          <w:numId w:val="27"/>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Gross Investment Multiple (from active portfolio): 1.30</w:t>
      </w:r>
    </w:p>
    <w:p w:rsidR="00000000" w:rsidDel="00000000" w:rsidP="00000000" w:rsidRDefault="00000000" w:rsidRPr="00000000" w14:paraId="00000595">
      <w:pPr>
        <w:numPr>
          <w:ilvl w:val="1"/>
          <w:numId w:val="27"/>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Total Portfolio Value vs Cost: $18.93M vs. $15.06M invested (1.26x multiple).</w:t>
      </w:r>
    </w:p>
    <w:p w:rsidR="00000000" w:rsidDel="00000000" w:rsidP="00000000" w:rsidRDefault="00000000" w:rsidRPr="00000000" w14:paraId="00000596">
      <w:pPr>
        <w:spacing w:after="0" w:before="0" w:lineRule="auto"/>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597">
      <w:pPr>
        <w:spacing w:after="0" w:before="0"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98">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Fund VI reached its final close in May 2025, with $55.07M committed across LPs.</w:t>
      </w:r>
    </w:p>
    <w:p w:rsidR="00000000" w:rsidDel="00000000" w:rsidP="00000000" w:rsidRDefault="00000000" w:rsidRPr="00000000" w14:paraId="00000599">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Investments to date total 193 companies, with 19 already raising follow-on rounds.</w:t>
      </w:r>
    </w:p>
    <w:p w:rsidR="00000000" w:rsidDel="00000000" w:rsidP="00000000" w:rsidRDefault="00000000" w:rsidRPr="00000000" w14:paraId="0000059A">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No realizations or distributions to date — portfolio is still in early-stage growth and appreciation mode.</w:t>
      </w:r>
    </w:p>
    <w:p w:rsidR="00000000" w:rsidDel="00000000" w:rsidP="00000000" w:rsidRDefault="00000000" w:rsidRPr="00000000" w14:paraId="0000059B">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Positive valuation adjustments were recorded in 7 companies during Q2:</w:t>
      </w:r>
    </w:p>
    <w:p w:rsidR="00000000" w:rsidDel="00000000" w:rsidP="00000000" w:rsidRDefault="00000000" w:rsidRPr="00000000" w14:paraId="0000059C">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Solisa, Scout Climate, Gratia, Manufacture AI, Ponderosa, Root Access, and Robust all saw meaningful markups following SAFE rounds.</w:t>
      </w:r>
    </w:p>
    <w:p w:rsidR="00000000" w:rsidDel="00000000" w:rsidP="00000000" w:rsidRDefault="00000000" w:rsidRPr="00000000" w14:paraId="0000059D">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Scout Climate was marked up to $901K from $301K, representing the largest value step-up in the quarter.</w:t>
      </w:r>
    </w:p>
    <w:p w:rsidR="00000000" w:rsidDel="00000000" w:rsidP="00000000" w:rsidRDefault="00000000" w:rsidRPr="00000000" w14:paraId="0000059E">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Four companies were written down to zero in Q2: Comigo, Remedy Health, Spottitt, and Symphony Exchange.</w:t>
      </w:r>
    </w:p>
    <w:p w:rsidR="00000000" w:rsidDel="00000000" w:rsidP="00000000" w:rsidRDefault="00000000" w:rsidRPr="00000000" w14:paraId="0000059F">
      <w:pPr>
        <w:numPr>
          <w:ilvl w:val="1"/>
          <w:numId w:val="2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Comigo: Comigo ceased operations. The Fund’s position was marked down to $0 from $49,485. The Fund originally invested $49,704 into Comigo.</w:t>
      </w:r>
    </w:p>
    <w:p w:rsidR="00000000" w:rsidDel="00000000" w:rsidP="00000000" w:rsidRDefault="00000000" w:rsidRPr="00000000" w14:paraId="000005A0">
      <w:pPr>
        <w:numPr>
          <w:ilvl w:val="1"/>
          <w:numId w:val="2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Remedy Health: Remedy Health ceased operations. The Fund’s position was marked down to $0 from $49,485. The Fund originally invested $49,704 into Remedy Health.</w:t>
      </w:r>
    </w:p>
    <w:p w:rsidR="00000000" w:rsidDel="00000000" w:rsidP="00000000" w:rsidRDefault="00000000" w:rsidRPr="00000000" w14:paraId="000005A1">
      <w:pPr>
        <w:numPr>
          <w:ilvl w:val="1"/>
          <w:numId w:val="2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Spottitt: Spottitt is being acquired, and no proceeds will be returned to investors. The Fund’s position was marked down to $0 from $250,000. The Fund originally invested $250,000 into Spottitt.</w:t>
      </w:r>
    </w:p>
    <w:p w:rsidR="00000000" w:rsidDel="00000000" w:rsidP="00000000" w:rsidRDefault="00000000" w:rsidRPr="00000000" w14:paraId="000005A2">
      <w:pPr>
        <w:numPr>
          <w:ilvl w:val="1"/>
          <w:numId w:val="2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Symphony Exchange: The Fund’s position was marked down to $0 from $49,485. The Fund originally invested $49,704 into Symphony Exchange.</w:t>
      </w:r>
    </w:p>
    <w:p w:rsidR="00000000" w:rsidDel="00000000" w:rsidP="00000000" w:rsidRDefault="00000000" w:rsidRPr="00000000" w14:paraId="000005A3">
      <w:pPr>
        <w:spacing w:after="0" w:before="0" w:lineRule="auto"/>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A4">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Q2 Deal Flow:</w:t>
      </w:r>
    </w:p>
    <w:p w:rsidR="00000000" w:rsidDel="00000000" w:rsidP="00000000" w:rsidRDefault="00000000" w:rsidRPr="00000000" w14:paraId="000005A5">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21 total investments: 1 direct (Moara), 14 via Forum Ventures, and 6 via Jumpstart Foundry.</w:t>
      </w:r>
    </w:p>
    <w:p w:rsidR="00000000" w:rsidDel="00000000" w:rsidP="00000000" w:rsidRDefault="00000000" w:rsidRPr="00000000" w14:paraId="000005A6">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The Fund’s direct investment in Moara (AI-powered academic research platform) was made at a $2.25M pre-money valuation.</w:t>
      </w:r>
    </w:p>
    <w:p w:rsidR="00000000" w:rsidDel="00000000" w:rsidP="00000000" w:rsidRDefault="00000000" w:rsidRPr="00000000" w14:paraId="000005A7">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Accelerator Program Commitments:</w:t>
      </w:r>
    </w:p>
    <w:p w:rsidR="00000000" w:rsidDel="00000000" w:rsidP="00000000" w:rsidRDefault="00000000" w:rsidRPr="00000000" w14:paraId="000005A8">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Forum Ventures: $16M across Accelerator V &amp; VI and Studio I &amp; II; RSCM holds 35–49% ownership stakes in those entities.</w:t>
      </w:r>
    </w:p>
    <w:p w:rsidR="00000000" w:rsidDel="00000000" w:rsidP="00000000" w:rsidRDefault="00000000" w:rsidRPr="00000000" w14:paraId="000005A9">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Jumpstart Foundry: $1.5M across 2024 and 2025 programs; RSCM holds 32–35% ownership.</w:t>
      </w:r>
    </w:p>
    <w:p w:rsidR="00000000" w:rsidDel="00000000" w:rsidP="00000000" w:rsidRDefault="00000000" w:rsidRPr="00000000" w14:paraId="000005AA">
      <w:pPr>
        <w:numPr>
          <w:ilvl w:val="0"/>
          <w:numId w:val="266"/>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Fund Composition:</w:t>
      </w:r>
    </w:p>
    <w:p w:rsidR="00000000" w:rsidDel="00000000" w:rsidP="00000000" w:rsidRDefault="00000000" w:rsidRPr="00000000" w14:paraId="000005AB">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Early-stage SaaS, AI, and digital health dominate the portfolio.</w:t>
      </w:r>
    </w:p>
    <w:p w:rsidR="00000000" w:rsidDel="00000000" w:rsidP="00000000" w:rsidRDefault="00000000" w:rsidRPr="00000000" w14:paraId="000005AC">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Notably, multiple investments were made using SAFEs (Simple Agreements for Future Equity), reflecting early-stage, pre-priced financing structures.</w:t>
      </w:r>
    </w:p>
    <w:p w:rsidR="00000000" w:rsidDel="00000000" w:rsidP="00000000" w:rsidRDefault="00000000" w:rsidRPr="00000000" w14:paraId="000005AD">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Investments span B2B SaaS, AI-native tooling, healthtech, climate tech, and infrastructure automation.</w:t>
      </w:r>
    </w:p>
    <w:p w:rsidR="00000000" w:rsidDel="00000000" w:rsidP="00000000" w:rsidRDefault="00000000" w:rsidRPr="00000000" w14:paraId="000005AE">
      <w:pPr>
        <w:numPr>
          <w:ilvl w:val="1"/>
          <w:numId w:val="266"/>
        </w:numPr>
        <w:spacing w:after="0" w:before="0" w:lineRule="auto"/>
        <w:ind w:left="1440" w:hanging="360"/>
        <w:rPr>
          <w:b w:val="0"/>
          <w:bCs w:val="0"/>
          <w:sz w:val="22"/>
          <w:szCs w:val="22"/>
        </w:rPr>
      </w:pPr>
      <w:r w:rsidDel="00000000" w:rsidR="00000000" w:rsidRPr="00000000">
        <w:rPr>
          <w:rFonts w:ascii="Gothic A1" w:cs="Gothic A1" w:eastAsia="Gothic A1" w:hAnsi="Gothic A1"/>
          <w:sz w:val="22"/>
          <w:szCs w:val="22"/>
          <w:rtl w:val="0"/>
        </w:rPr>
        <w:t xml:space="preserve">Strong early traction in accelerator-backed ventures, but portfolio maturity remains low (no exits yet).</w:t>
      </w:r>
      <w:r w:rsidDel="00000000" w:rsidR="00000000" w:rsidRPr="00000000">
        <w:rPr>
          <w:rtl w:val="0"/>
        </w:rPr>
      </w:r>
    </w:p>
    <w:p w:rsidR="00000000" w:rsidDel="00000000" w:rsidP="00000000" w:rsidRDefault="00000000" w:rsidRPr="00000000" w14:paraId="000005AF">
      <w:pPr>
        <w:pStyle w:val="Heading1"/>
        <w:spacing w:after="0" w:before="0" w:lineRule="auto"/>
        <w:rPr>
          <w:sz w:val="22"/>
          <w:szCs w:val="22"/>
        </w:rPr>
      </w:pPr>
      <w:bookmarkStart w:colFirst="0" w:colLast="0" w:name="_c6dhzxijk87a" w:id="82"/>
      <w:bookmarkEnd w:id="82"/>
      <w:r w:rsidDel="00000000" w:rsidR="00000000" w:rsidRPr="00000000">
        <w:rPr>
          <w:rtl w:val="0"/>
        </w:rPr>
      </w:r>
    </w:p>
    <w:p w:rsidR="00000000" w:rsidDel="00000000" w:rsidP="00000000" w:rsidRDefault="00000000" w:rsidRPr="00000000" w14:paraId="000005B0">
      <w:pPr>
        <w:pStyle w:val="Heading1"/>
        <w:spacing w:after="0" w:before="0" w:lineRule="auto"/>
        <w:rPr>
          <w:sz w:val="22"/>
          <w:szCs w:val="22"/>
          <w:u w:val="single"/>
        </w:rPr>
      </w:pPr>
      <w:bookmarkStart w:colFirst="0" w:colLast="0" w:name="_n8i2j4tlzgvm" w:id="83"/>
      <w:bookmarkEnd w:id="83"/>
      <w:r w:rsidDel="00000000" w:rsidR="00000000" w:rsidRPr="00000000">
        <w:rPr>
          <w:sz w:val="22"/>
          <w:szCs w:val="22"/>
          <w:rtl w:val="0"/>
        </w:rPr>
        <w:t xml:space="preserve">Trident Realty Investments Update [As Expected]</w:t>
      </w:r>
      <w:r w:rsidDel="00000000" w:rsidR="00000000" w:rsidRPr="00000000">
        <w:rPr>
          <w:rtl w:val="0"/>
        </w:rPr>
      </w:r>
    </w:p>
    <w:p w:rsidR="00000000" w:rsidDel="00000000" w:rsidP="00000000" w:rsidRDefault="00000000" w:rsidRPr="00000000" w14:paraId="000005B1">
      <w:pPr>
        <w:spacing w:after="0" w:before="0" w:lineRule="auto"/>
        <w:rPr>
          <w:sz w:val="22"/>
          <w:szCs w:val="22"/>
        </w:rPr>
      </w:pPr>
      <w:r w:rsidDel="00000000" w:rsidR="00000000" w:rsidRPr="00000000">
        <w:rPr>
          <w:rtl w:val="0"/>
        </w:rPr>
      </w:r>
    </w:p>
    <w:p w:rsidR="00000000" w:rsidDel="00000000" w:rsidP="00000000" w:rsidRDefault="00000000" w:rsidRPr="00000000" w14:paraId="000005B2">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B3">
      <w:pPr>
        <w:numPr>
          <w:ilvl w:val="0"/>
          <w:numId w:val="59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B4">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B5">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B6">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Quarterly Yield: 2.17% (vs. 2.23% last quarter)</w:t>
      </w:r>
    </w:p>
    <w:p w:rsidR="00000000" w:rsidDel="00000000" w:rsidP="00000000" w:rsidRDefault="00000000" w:rsidRPr="00000000" w14:paraId="000005B7">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Annualized Quarterly Yield: 8.66%</w:t>
      </w:r>
    </w:p>
    <w:p w:rsidR="00000000" w:rsidDel="00000000" w:rsidP="00000000" w:rsidRDefault="00000000" w:rsidRPr="00000000" w14:paraId="000005B8">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 Equity: $227.2M (↑ from $223.5M in Q2)</w:t>
      </w:r>
    </w:p>
    <w:p w:rsidR="00000000" w:rsidDel="00000000" w:rsidP="00000000" w:rsidRDefault="00000000" w:rsidRPr="00000000" w14:paraId="000005B9">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Raised (excluding reinvestments): $10.4M</w:t>
      </w:r>
    </w:p>
    <w:p w:rsidR="00000000" w:rsidDel="00000000" w:rsidP="00000000" w:rsidRDefault="00000000" w:rsidRPr="00000000" w14:paraId="000005BA">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Withdrawn: $10.3M</w:t>
      </w:r>
    </w:p>
    <w:p w:rsidR="00000000" w:rsidDel="00000000" w:rsidP="00000000" w:rsidRDefault="00000000" w:rsidRPr="00000000" w14:paraId="000005BB">
      <w:pPr>
        <w:numPr>
          <w:ilvl w:val="0"/>
          <w:numId w:val="28"/>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 MOIC / DPI: Not provided in this summary.</w:t>
      </w:r>
      <w:r w:rsidDel="00000000" w:rsidR="00000000" w:rsidRPr="00000000">
        <w:rPr>
          <w:rtl w:val="0"/>
        </w:rPr>
      </w:r>
    </w:p>
    <w:p w:rsidR="00000000" w:rsidDel="00000000" w:rsidP="00000000" w:rsidRDefault="00000000" w:rsidRPr="00000000" w14:paraId="000005BC">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BD">
      <w:pPr>
        <w:spacing w:after="0" w:before="0"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BE">
      <w:pPr>
        <w:numPr>
          <w:ilvl w:val="0"/>
          <w:numId w:val="122"/>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Yield decreased slightly QoQ (from 2.23% to 2.17%), though still generating a strong annualized return of 8.66%.</w:t>
      </w:r>
    </w:p>
    <w:p w:rsidR="00000000" w:rsidDel="00000000" w:rsidP="00000000" w:rsidRDefault="00000000" w:rsidRPr="00000000" w14:paraId="000005BF">
      <w:pPr>
        <w:numPr>
          <w:ilvl w:val="0"/>
          <w:numId w:val="122"/>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 equity continues to rise, with stable net inflows despite capital withdrawals nearly matching new capital raised this quarter.</w:t>
      </w:r>
    </w:p>
    <w:p w:rsidR="00000000" w:rsidDel="00000000" w:rsidP="00000000" w:rsidRDefault="00000000" w:rsidRPr="00000000" w14:paraId="000005C0">
      <w:pPr>
        <w:numPr>
          <w:ilvl w:val="0"/>
          <w:numId w:val="122"/>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investor count has grown modestly to 461, indicating continued platform interest and retention.</w:t>
      </w:r>
    </w:p>
    <w:p w:rsidR="00000000" w:rsidDel="00000000" w:rsidP="00000000" w:rsidRDefault="00000000" w:rsidRPr="00000000" w14:paraId="000005C1">
      <w:pPr>
        <w:numPr>
          <w:ilvl w:val="0"/>
          <w:numId w:val="122"/>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average loan size declined slightly to $253.5K (from $255.7K in Q2), suggesting slightly smaller deal size or conservative underwriting.</w:t>
      </w:r>
    </w:p>
    <w:p w:rsidR="00000000" w:rsidDel="00000000" w:rsidP="00000000" w:rsidRDefault="00000000" w:rsidRPr="00000000" w14:paraId="000005C2">
      <w:pPr>
        <w:numPr>
          <w:ilvl w:val="0"/>
          <w:numId w:val="122"/>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deployment remains robust, with 517 new loans originated this quarter, outpacing payoffs.</w:t>
      </w:r>
    </w:p>
    <w:p w:rsidR="00000000" w:rsidDel="00000000" w:rsidP="00000000" w:rsidRDefault="00000000" w:rsidRPr="00000000" w14:paraId="000005C3">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C4">
      <w:pPr>
        <w:spacing w:after="0" w:before="0" w:lineRule="auto"/>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C5">
      <w:pPr>
        <w:numPr>
          <w:ilvl w:val="0"/>
          <w:numId w:val="147"/>
        </w:numPr>
        <w:spacing w:after="0" w:before="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Loan Portfolio:</w:t>
      </w:r>
    </w:p>
    <w:p w:rsidR="00000000" w:rsidDel="00000000" w:rsidP="00000000" w:rsidRDefault="00000000" w:rsidRPr="00000000" w14:paraId="000005C6">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Total loans in portfolio: 1,735</w:t>
      </w:r>
    </w:p>
    <w:p w:rsidR="00000000" w:rsidDel="00000000" w:rsidP="00000000" w:rsidRDefault="00000000" w:rsidRPr="00000000" w14:paraId="000005C7">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Loans originated: 517</w:t>
      </w:r>
    </w:p>
    <w:p w:rsidR="00000000" w:rsidDel="00000000" w:rsidP="00000000" w:rsidRDefault="00000000" w:rsidRPr="00000000" w14:paraId="000005C8">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Loans paid off: 430</w:t>
        <w:br w:type="textWrapping"/>
      </w:r>
    </w:p>
    <w:p w:rsidR="00000000" w:rsidDel="00000000" w:rsidP="00000000" w:rsidRDefault="00000000" w:rsidRPr="00000000" w14:paraId="000005C9">
      <w:pPr>
        <w:numPr>
          <w:ilvl w:val="0"/>
          <w:numId w:val="147"/>
        </w:numPr>
        <w:spacing w:after="0" w:before="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REO Activity:</w:t>
      </w:r>
    </w:p>
    <w:p w:rsidR="00000000" w:rsidDel="00000000" w:rsidP="00000000" w:rsidRDefault="00000000" w:rsidRPr="00000000" w14:paraId="000005CA">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48 new REOs</w:t>
      </w:r>
      <w:r w:rsidDel="00000000" w:rsidR="00000000" w:rsidRPr="00000000">
        <w:rPr>
          <w:rFonts w:ascii="Gothic A1" w:cs="Gothic A1" w:eastAsia="Gothic A1" w:hAnsi="Gothic A1"/>
          <w:sz w:val="22"/>
          <w:szCs w:val="22"/>
          <w:rtl w:val="0"/>
        </w:rPr>
        <w:t xml:space="preserve"> added this quarter, down from 72 in Q2.</w:t>
      </w:r>
    </w:p>
    <w:p w:rsidR="00000000" w:rsidDel="00000000" w:rsidP="00000000" w:rsidRDefault="00000000" w:rsidRPr="00000000" w14:paraId="000005CB">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REOs sold:</w:t>
      </w:r>
      <w:r w:rsidDel="00000000" w:rsidR="00000000" w:rsidRPr="00000000">
        <w:rPr>
          <w:rFonts w:ascii="Gothic A1" w:cs="Gothic A1" w:eastAsia="Gothic A1" w:hAnsi="Gothic A1"/>
          <w:sz w:val="22"/>
          <w:szCs w:val="22"/>
          <w:rtl w:val="0"/>
        </w:rPr>
        <w:t xml:space="preserve"> 33 this quarter</w:t>
      </w:r>
    </w:p>
    <w:p w:rsidR="00000000" w:rsidDel="00000000" w:rsidP="00000000" w:rsidRDefault="00000000" w:rsidRPr="00000000" w14:paraId="000005CC">
      <w:pPr>
        <w:numPr>
          <w:ilvl w:val="1"/>
          <w:numId w:val="147"/>
        </w:numPr>
        <w:spacing w:after="0" w:before="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REOs held:</w:t>
      </w:r>
      <w:r w:rsidDel="00000000" w:rsidR="00000000" w:rsidRPr="00000000">
        <w:rPr>
          <w:rFonts w:ascii="Gothic A1" w:cs="Gothic A1" w:eastAsia="Gothic A1" w:hAnsi="Gothic A1"/>
          <w:sz w:val="22"/>
          <w:szCs w:val="22"/>
          <w:rtl w:val="0"/>
        </w:rPr>
        <w:t xml:space="preserve"> 183 (up from 166)</w:t>
      </w:r>
    </w:p>
    <w:p w:rsidR="00000000" w:rsidDel="00000000" w:rsidP="00000000" w:rsidRDefault="00000000" w:rsidRPr="00000000" w14:paraId="000005CD">
      <w:pPr>
        <w:numPr>
          <w:ilvl w:val="0"/>
          <w:numId w:val="147"/>
        </w:numPr>
        <w:spacing w:after="0" w:before="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Overall Trend:</w:t>
      </w:r>
      <w:r w:rsidDel="00000000" w:rsidR="00000000" w:rsidRPr="00000000">
        <w:rPr>
          <w:rFonts w:ascii="Gothic A1" w:cs="Gothic A1" w:eastAsia="Gothic A1" w:hAnsi="Gothic A1"/>
          <w:sz w:val="22"/>
          <w:szCs w:val="22"/>
          <w:rtl w:val="0"/>
        </w:rPr>
        <w:t xml:space="preserve"> The REO inventory is increasing, which may indicate rising defaults or extended resolution cycles, although liquidation of assets remains active.</w:t>
      </w:r>
      <w:r w:rsidDel="00000000" w:rsidR="00000000" w:rsidRPr="00000000">
        <w:rPr>
          <w:rtl w:val="0"/>
        </w:rPr>
      </w:r>
    </w:p>
    <w:p w:rsidR="00000000" w:rsidDel="00000000" w:rsidP="00000000" w:rsidRDefault="00000000" w:rsidRPr="00000000" w14:paraId="000005CE">
      <w:pPr>
        <w:spacing w:after="0" w:before="0" w:lineRule="auto"/>
        <w:rPr>
          <w:rFonts w:ascii="Gothic A1" w:cs="Gothic A1" w:eastAsia="Gothic A1" w:hAnsi="Gothic A1"/>
          <w:b w:val="1"/>
          <w:bCs w:val="1"/>
        </w:rPr>
      </w:pPr>
      <w:r w:rsidDel="00000000" w:rsidR="00000000" w:rsidRPr="00000000">
        <w:rPr>
          <w:rtl w:val="0"/>
        </w:rPr>
      </w:r>
    </w:p>
    <w:p w:rsidR="00000000" w:rsidDel="00000000" w:rsidP="00000000" w:rsidRDefault="00000000" w:rsidRPr="00000000" w14:paraId="000005CF">
      <w:pPr>
        <w:spacing w:after="0" w:before="0" w:lineRule="auto"/>
        <w:rPr>
          <w:rFonts w:ascii="Gothic A1" w:cs="Gothic A1" w:eastAsia="Gothic A1" w:hAnsi="Gothic A1"/>
          <w:b w:val="1"/>
          <w:bCs w:val="1"/>
        </w:rPr>
      </w:pPr>
      <w:r w:rsidDel="00000000" w:rsidR="00000000" w:rsidRPr="00000000">
        <w:rPr>
          <w:rFonts w:ascii="Gothic A1" w:cs="Gothic A1" w:eastAsia="Gothic A1" w:hAnsi="Gothic A1"/>
          <w:b w:val="1"/>
          <w:bCs w:val="1"/>
          <w:rtl w:val="0"/>
        </w:rPr>
        <w:t xml:space="preserve">IQHQ Telemus Update </w:t>
      </w:r>
      <w:r w:rsidDel="00000000" w:rsidR="00000000" w:rsidRPr="00000000">
        <w:rPr>
          <w:rFonts w:ascii="Gothic A1" w:cs="Gothic A1" w:eastAsia="Gothic A1" w:hAnsi="Gothic A1"/>
          <w:b w:val="1"/>
          <w:bCs w:val="1"/>
          <w:sz w:val="22"/>
          <w:szCs w:val="22"/>
          <w:rtl w:val="0"/>
        </w:rPr>
        <w:t xml:space="preserve">[As Expected]</w:t>
      </w:r>
      <w:r w:rsidDel="00000000" w:rsidR="00000000" w:rsidRPr="00000000">
        <w:rPr>
          <w:rtl w:val="0"/>
        </w:rPr>
      </w:r>
    </w:p>
    <w:p w:rsidR="00000000" w:rsidDel="00000000" w:rsidP="00000000" w:rsidRDefault="00000000" w:rsidRPr="00000000" w14:paraId="000005D0">
      <w:pPr>
        <w:spacing w:after="0" w:before="0" w:lineRule="auto"/>
        <w:rPr>
          <w:rFonts w:ascii="Gothic A1" w:cs="Gothic A1" w:eastAsia="Gothic A1" w:hAnsi="Gothic A1"/>
          <w:b w:val="1"/>
          <w:bCs w:val="1"/>
        </w:rPr>
      </w:pPr>
      <w:r w:rsidDel="00000000" w:rsidR="00000000" w:rsidRPr="00000000">
        <w:rPr>
          <w:rtl w:val="0"/>
        </w:rPr>
      </w:r>
    </w:p>
    <w:p w:rsidR="00000000" w:rsidDel="00000000" w:rsidP="00000000" w:rsidRDefault="00000000" w:rsidRPr="00000000" w14:paraId="000005D1">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D2">
      <w:pPr>
        <w:numPr>
          <w:ilvl w:val="0"/>
          <w:numId w:val="598"/>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D3">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D4">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D5">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No specific financial performance, IRR, MOIC, or DPI metrics are disclosed in this document.</w:t>
      </w:r>
    </w:p>
    <w:p w:rsidR="00000000" w:rsidDel="00000000" w:rsidP="00000000" w:rsidRDefault="00000000" w:rsidRPr="00000000" w14:paraId="000005D6">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This is a strategic transaction announcement, not a performance update.</w:t>
      </w:r>
    </w:p>
    <w:p w:rsidR="00000000" w:rsidDel="00000000" w:rsidP="00000000" w:rsidRDefault="00000000" w:rsidRPr="00000000" w14:paraId="000005D7">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D8">
      <w:pPr>
        <w:spacing w:after="0" w:before="0"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D9">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Telemus Capital, operating under Kovitz Investment Group Partners, will join Focus Partners Wealth, LLC, a fellow affiliate of Focus Financial Partners, LLC.</w:t>
      </w:r>
    </w:p>
    <w:p w:rsidR="00000000" w:rsidDel="00000000" w:rsidP="00000000" w:rsidRDefault="00000000" w:rsidRPr="00000000" w14:paraId="000005DA">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The transaction is expected to close on or around December 31, 2025.</w:t>
      </w:r>
    </w:p>
    <w:p w:rsidR="00000000" w:rsidDel="00000000" w:rsidP="00000000" w:rsidRDefault="00000000" w:rsidRPr="00000000" w14:paraId="000005DB">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The transaction is framed as a merger of complementary capabilities, enhancing service delivery with a deeper bench of advisors and greater support infrastructure.</w:t>
      </w:r>
    </w:p>
    <w:p w:rsidR="00000000" w:rsidDel="00000000" w:rsidP="00000000" w:rsidRDefault="00000000" w:rsidRPr="00000000" w14:paraId="000005DC">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DD">
      <w:pPr>
        <w:spacing w:after="0" w:before="0" w:lineRule="auto"/>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DE">
      <w:pPr>
        <w:pStyle w:val="Heading1"/>
        <w:spacing w:after="0" w:before="0" w:lineRule="auto"/>
        <w:rPr>
          <w:sz w:val="22"/>
          <w:szCs w:val="22"/>
        </w:rPr>
      </w:pPr>
      <w:bookmarkStart w:colFirst="0" w:colLast="0" w:name="_rerff6pv5d6d" w:id="84"/>
      <w:bookmarkEnd w:id="84"/>
      <w:r w:rsidDel="00000000" w:rsidR="00000000" w:rsidRPr="00000000">
        <w:rPr>
          <w:rtl w:val="0"/>
        </w:rPr>
      </w:r>
    </w:p>
    <w:p w:rsidR="00000000" w:rsidDel="00000000" w:rsidP="00000000" w:rsidRDefault="00000000" w:rsidRPr="00000000" w14:paraId="000005DF">
      <w:pPr>
        <w:pStyle w:val="Heading1"/>
        <w:spacing w:after="0" w:before="0" w:lineRule="auto"/>
        <w:rPr>
          <w:sz w:val="22"/>
          <w:szCs w:val="22"/>
        </w:rPr>
      </w:pPr>
      <w:bookmarkStart w:colFirst="0" w:colLast="0" w:name="_jwyt4u2rqrfc" w:id="85"/>
      <w:bookmarkEnd w:id="85"/>
      <w:r w:rsidDel="00000000" w:rsidR="00000000" w:rsidRPr="00000000">
        <w:rPr>
          <w:sz w:val="22"/>
          <w:szCs w:val="22"/>
          <w:rtl w:val="0"/>
        </w:rPr>
        <w:t xml:space="preserve">Christopher Golda Demo Day Fund W20 Update [Underperforming]</w:t>
      </w:r>
    </w:p>
    <w:p w:rsidR="00000000" w:rsidDel="00000000" w:rsidP="00000000" w:rsidRDefault="00000000" w:rsidRPr="00000000" w14:paraId="000005E0">
      <w:pPr>
        <w:spacing w:after="0" w:before="0" w:lineRule="auto"/>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5E1">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E2">
      <w:pPr>
        <w:numPr>
          <w:ilvl w:val="0"/>
          <w:numId w:val="598"/>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E3">
      <w:pPr>
        <w:spacing w:after="0" w:before="0" w:lineRule="auto"/>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E4">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E5">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On 11/3/2025 we were notified that one of the PortCo’s (Explo) was acquired. The fund received $23,343.69 in proceeds from the $100,000 investment.</w:t>
      </w:r>
      <w:r w:rsidDel="00000000" w:rsidR="00000000" w:rsidRPr="00000000">
        <w:rPr>
          <w:rtl w:val="0"/>
        </w:rPr>
      </w:r>
    </w:p>
    <w:p w:rsidR="00000000" w:rsidDel="00000000" w:rsidP="00000000" w:rsidRDefault="00000000" w:rsidRPr="00000000" w14:paraId="000005E6">
      <w:pPr>
        <w:spacing w:after="0" w:before="0" w:lineRule="auto"/>
        <w:rPr/>
      </w:pPr>
      <w:r w:rsidDel="00000000" w:rsidR="00000000" w:rsidRPr="00000000">
        <w:rPr>
          <w:rtl w:val="0"/>
        </w:rPr>
      </w:r>
    </w:p>
    <w:p w:rsidR="00000000" w:rsidDel="00000000" w:rsidP="00000000" w:rsidRDefault="00000000" w:rsidRPr="00000000" w14:paraId="000005E7">
      <w:pPr>
        <w:pStyle w:val="Heading1"/>
        <w:spacing w:after="0" w:before="0" w:lineRule="auto"/>
        <w:rPr>
          <w:sz w:val="22"/>
          <w:szCs w:val="22"/>
          <w:u w:val="single"/>
        </w:rPr>
      </w:pPr>
      <w:bookmarkStart w:colFirst="0" w:colLast="0" w:name="_ro6j2420p0lu" w:id="86"/>
      <w:bookmarkEnd w:id="86"/>
      <w:r w:rsidDel="00000000" w:rsidR="00000000" w:rsidRPr="00000000">
        <w:rPr>
          <w:sz w:val="22"/>
          <w:szCs w:val="22"/>
          <w:rtl w:val="0"/>
        </w:rPr>
        <w:t xml:space="preserve">Sundial Holdings I Update [As Expected]</w:t>
      </w:r>
      <w:r w:rsidDel="00000000" w:rsidR="00000000" w:rsidRPr="00000000">
        <w:rPr>
          <w:rtl w:val="0"/>
        </w:rPr>
      </w:r>
    </w:p>
    <w:p w:rsidR="00000000" w:rsidDel="00000000" w:rsidP="00000000" w:rsidRDefault="00000000" w:rsidRPr="00000000" w14:paraId="000005E8">
      <w:pPr>
        <w:spacing w:after="0" w:before="0" w:lineRule="auto"/>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5E9">
      <w:pPr>
        <w:spacing w:after="0" w:before="0" w:lineRule="auto"/>
        <w:rPr>
          <w:sz w:val="22"/>
          <w:szCs w:val="22"/>
        </w:rPr>
      </w:pPr>
      <w:r w:rsidDel="00000000" w:rsidR="00000000" w:rsidRPr="00000000">
        <w:rPr>
          <w:rtl w:val="0"/>
        </w:rPr>
      </w:r>
    </w:p>
    <w:p w:rsidR="00000000" w:rsidDel="00000000" w:rsidP="00000000" w:rsidRDefault="00000000" w:rsidRPr="00000000" w14:paraId="000005EA">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5EB">
      <w:pPr>
        <w:numPr>
          <w:ilvl w:val="0"/>
          <w:numId w:val="598"/>
        </w:numPr>
        <w:spacing w:after="0" w:before="0" w:lineRule="auto"/>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5EC">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ED">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5EE">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Q3 dividend declared to Member Families of $554K, equal to a 4.9% cash-on-cash yield for the quarter (management notes this is 19.6% annualized); cumulative realized yield since inception now 16.03% with 2025 quarterly sequence of 4.14%, 4.49%, and 4.92% (Q3) and distribution date set for Nov 1, 2025</w:t>
      </w:r>
    </w:p>
    <w:p w:rsidR="00000000" w:rsidDel="00000000" w:rsidP="00000000" w:rsidRDefault="00000000" w:rsidRPr="00000000" w14:paraId="000005EF">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YTD company results (Jan 1–Sep 30): Sales $4.7M (-1.7% YoY; -10.2% vs budget); Adjusted Net Income $2.4M (-7.1% YoY) after accrual adjustments; Adjusted Net Margin 49.9%; Q3 specifically delivered $1.4M in sales (-22.9% YoY) and $431K Net Income at a 30% margin (-58.8% YoY)</w:t>
      </w:r>
    </w:p>
    <w:p w:rsidR="00000000" w:rsidDel="00000000" w:rsidP="00000000" w:rsidRDefault="00000000" w:rsidRPr="00000000" w14:paraId="000005F0">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Balance sheet remains strong with $1.19M cash, $1.05M accounts receivable, and $53K accounts payable at quarter-end; company is reserving $500K for working capital, leaving $693K available for distribution pre-split (80% to Member Families)</w:t>
      </w:r>
    </w:p>
    <w:p w:rsidR="00000000" w:rsidDel="00000000" w:rsidP="00000000" w:rsidRDefault="00000000" w:rsidRPr="00000000" w14:paraId="000005F1">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Operating expenses YTD are up 18.6% YoY, primarily from elevated payroll tied to leadership transition, compensation adjustments, and added hiring, plus higher insurance costs; payroll expenses up 42% YoY including profit-sharing and retention accruals</w:t>
      </w:r>
    </w:p>
    <w:p w:rsidR="00000000" w:rsidDel="00000000" w:rsidP="00000000" w:rsidRDefault="00000000" w:rsidRPr="00000000" w14:paraId="000005F2">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Unbilled labor identified at an estimated $500K–$600K of recognized labor costs not yet invoiced; billing this at ~45% contribution would imply ~$725K incremental sales and ~$225K incremental Net Income when invoiced/collected</w:t>
      </w:r>
    </w:p>
    <w:p w:rsidR="00000000" w:rsidDel="00000000" w:rsidP="00000000" w:rsidRDefault="00000000" w:rsidRPr="00000000" w14:paraId="000005F3">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PEC Surveying &amp; Mapping bolt-on (closing Oct 15): PEC TTM Sales $2.4M and SDE $850K; combined Johnston’s + PEC run-rate $8.4M Sales and $3.4M SDE with an implied ~40% net income profile; management expects this to lift 10-year base-case annual yield targets from 23.3% to 24.6%</w:t>
      </w:r>
    </w:p>
    <w:p w:rsidR="00000000" w:rsidDel="00000000" w:rsidP="00000000" w:rsidRDefault="00000000" w:rsidRPr="00000000" w14:paraId="000005F4">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Liquidity and collections: AR 60+ days past due exceeds $250K; new collections process is being implemented; backlog remains healthy with ~$4M under contract not yet fulfilled and all demand inbound (no dedicated sales team)</w:t>
      </w:r>
    </w:p>
    <w:p w:rsidR="00000000" w:rsidDel="00000000" w:rsidP="00000000" w:rsidRDefault="00000000" w:rsidRPr="00000000" w14:paraId="000005F5">
      <w:pPr>
        <w:numPr>
          <w:ilvl w:val="0"/>
          <w:numId w:val="283"/>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CAPEX was minimal in Q3 (~$1.5K) ahead of expected increases post-PEC integration; Q3 cash from operations of ~$644K supported the dividend despite softer quarterly earnings</w:t>
      </w:r>
      <w:r w:rsidDel="00000000" w:rsidR="00000000" w:rsidRPr="00000000">
        <w:rPr>
          <w:rtl w:val="0"/>
        </w:rPr>
      </w:r>
    </w:p>
    <w:p w:rsidR="00000000" w:rsidDel="00000000" w:rsidP="00000000" w:rsidRDefault="00000000" w:rsidRPr="00000000" w14:paraId="000005F6">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F7">
      <w:pPr>
        <w:spacing w:after="0" w:before="0"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5F8">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Near-term softness but durable economics: Q3 was light versus an unusually strong Q3’24 and amid a “change-management J curve”; even so, YTD adjusted margins are ~50% and cash generation funded a growing dividend, signaling resilience while transition work completes and unbilled labor converts to cash</w:t>
      </w:r>
    </w:p>
    <w:p w:rsidR="00000000" w:rsidDel="00000000" w:rsidP="00000000" w:rsidRDefault="00000000" w:rsidRPr="00000000" w14:paraId="000005F9">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Clear levers to re-accelerate: invoicing of $500K–$600K unbilled labor, collections focus on $250K+ AR aged &gt;60 days, and a technology consolidation to QuickBooks Online expected to cut software costs and eliminate ~500 hours/year of duplicative work; these should translate into higher cash conversion in Q4–Q1’26</w:t>
      </w:r>
    </w:p>
    <w:p w:rsidR="00000000" w:rsidDel="00000000" w:rsidP="00000000" w:rsidRDefault="00000000" w:rsidRPr="00000000" w14:paraId="000005FA">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Strategic M&amp;A adds scale and moat: PEC bolt-on expands footprint near Orlando, brings 14 team members and $850K SDE, prevents competitor encroachment, and modestly increases the 10-year base-case yield target—supporting the strategy of recurring, dividend-led value creation without reliance on exits</w:t>
      </w:r>
    </w:p>
    <w:p w:rsidR="00000000" w:rsidDel="00000000" w:rsidP="00000000" w:rsidRDefault="00000000" w:rsidRPr="00000000" w14:paraId="000005FB">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Transition on track with succession de-risking: redistribution of the President’s responsibilities across three long-tenured leaders is progressing; seller moving to CEO role by Jan 1, 2026 with reduced day-to-day involvement, preserving institutional knowledge while elevating operating capacity</w:t>
      </w:r>
    </w:p>
    <w:p w:rsidR="00000000" w:rsidDel="00000000" w:rsidP="00000000" w:rsidRDefault="00000000" w:rsidRPr="00000000" w14:paraId="000005FC">
      <w:pPr>
        <w:numPr>
          <w:ilvl w:val="0"/>
          <w:numId w:val="122"/>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2025 payout guide intact within range: management now forecasts 17–20% cash-on-cash for 2025 (below the 20% goal), with Q4 guided to 2.5–3.5%; quarterly cadence remains reliable and Member Families receive an 80% share until principal is fully returned under the accelerated waterfall</w:t>
      </w:r>
    </w:p>
    <w:p w:rsidR="00000000" w:rsidDel="00000000" w:rsidP="00000000" w:rsidRDefault="00000000" w:rsidRPr="00000000" w14:paraId="000005FD">
      <w:pPr>
        <w:spacing w:after="0" w:before="0"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5FE">
      <w:pPr>
        <w:spacing w:after="0" w:before="0" w:lineRule="auto"/>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5FF">
      <w:pPr>
        <w:numPr>
          <w:ilvl w:val="0"/>
          <w:numId w:val="147"/>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Market mix shift persists: platting (about half of profit mix) slowed in Q3 and mix migrated to lower-ticket, lower-margin services; leadership views platting as cyclical with “ebbs and flows” and reports 80+ plats in progress and county work in backlog not yet called, supporting a cautious-but-constructive stance</w:t>
      </w:r>
    </w:p>
    <w:p w:rsidR="00000000" w:rsidDel="00000000" w:rsidP="00000000" w:rsidRDefault="00000000" w:rsidRPr="00000000" w14:paraId="00000600">
      <w:pPr>
        <w:numPr>
          <w:ilvl w:val="0"/>
          <w:numId w:val="147"/>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Macro tailwinds building: management cites increasing policy pressure on homebuilders, elevated housing starts focus, and Florida’s projected 5-year population growth to ~25.7M (+8.4%) as supportive for surveying demand, complemented by steady inbound RFP flow</w:t>
      </w:r>
    </w:p>
    <w:p w:rsidR="00000000" w:rsidDel="00000000" w:rsidP="00000000" w:rsidRDefault="00000000" w:rsidRPr="00000000" w14:paraId="00000601">
      <w:pPr>
        <w:numPr>
          <w:ilvl w:val="0"/>
          <w:numId w:val="147"/>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Operating system revamp underway: Q4 migration to QuickBooks Online for scheduling, time tracking, payroll, proposals, invoicing, and job costing; new multi-location capabilities will ease PEC integration, standardize service line tracking and customer segmentation, and improve visibility into contribution margin starting in Q4/Q1’26</w:t>
      </w:r>
    </w:p>
    <w:p w:rsidR="00000000" w:rsidDel="00000000" w:rsidP="00000000" w:rsidRDefault="00000000" w:rsidRPr="00000000" w14:paraId="00000602">
      <w:pPr>
        <w:numPr>
          <w:ilvl w:val="0"/>
          <w:numId w:val="147"/>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SUE capability build-out: measured in-house rollout continues with full capabilities targeted before year-end to capture an estimated ~$250K annualized net benefit beginning in 2026, broadening scope and margin per project</w:t>
      </w:r>
      <w:r w:rsidDel="00000000" w:rsidR="00000000" w:rsidRPr="00000000">
        <w:rPr>
          <w:rtl w:val="0"/>
        </w:rPr>
      </w:r>
    </w:p>
    <w:p w:rsidR="00000000" w:rsidDel="00000000" w:rsidP="00000000" w:rsidRDefault="00000000" w:rsidRPr="00000000" w14:paraId="00000603">
      <w:pPr>
        <w:pStyle w:val="Heading1"/>
        <w:rPr>
          <w:sz w:val="22"/>
          <w:szCs w:val="22"/>
        </w:rPr>
      </w:pPr>
      <w:bookmarkStart w:colFirst="0" w:colLast="0" w:name="_loc1iq5h1y14" w:id="87"/>
      <w:bookmarkEnd w:id="87"/>
      <w:r w:rsidDel="00000000" w:rsidR="00000000" w:rsidRPr="00000000">
        <w:rPr>
          <w:rtl w:val="0"/>
        </w:rPr>
      </w:r>
    </w:p>
    <w:p w:rsidR="00000000" w:rsidDel="00000000" w:rsidP="00000000" w:rsidRDefault="00000000" w:rsidRPr="00000000" w14:paraId="00000604">
      <w:pPr>
        <w:pStyle w:val="Heading1"/>
        <w:rPr>
          <w:sz w:val="22"/>
          <w:szCs w:val="22"/>
          <w:u w:val="single"/>
        </w:rPr>
      </w:pPr>
      <w:bookmarkStart w:colFirst="0" w:colLast="0" w:name="_4ngd0uqfgv2x" w:id="88"/>
      <w:bookmarkEnd w:id="88"/>
      <w:r w:rsidDel="00000000" w:rsidR="00000000" w:rsidRPr="00000000">
        <w:rPr>
          <w:sz w:val="22"/>
          <w:szCs w:val="22"/>
          <w:rtl w:val="0"/>
        </w:rPr>
        <w:t xml:space="preserve">Upper90 Fund III Update [As Expected]</w:t>
      </w:r>
      <w:r w:rsidDel="00000000" w:rsidR="00000000" w:rsidRPr="00000000">
        <w:rPr>
          <w:rtl w:val="0"/>
        </w:rPr>
      </w:r>
    </w:p>
    <w:p w:rsidR="00000000" w:rsidDel="00000000" w:rsidP="00000000" w:rsidRDefault="00000000" w:rsidRPr="00000000" w14:paraId="0000060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06">
      <w:pPr>
        <w:rPr>
          <w:sz w:val="22"/>
          <w:szCs w:val="22"/>
        </w:rPr>
      </w:pPr>
      <w:r w:rsidDel="00000000" w:rsidR="00000000" w:rsidRPr="00000000">
        <w:rPr>
          <w:rtl w:val="0"/>
        </w:rPr>
      </w:r>
    </w:p>
    <w:p w:rsidR="00000000" w:rsidDel="00000000" w:rsidP="00000000" w:rsidRDefault="00000000" w:rsidRPr="00000000" w14:paraId="0000060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08">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0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0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III called capital 85%, invested capital $231M (60% of commitments) and committed capital $310M (81% of fund); portfolio mix remains predominantly credit with Debt/Equity allocation of 93%/7% as of Q3-2025.</w:t>
      </w:r>
    </w:p>
    <w:p w:rsidR="00000000" w:rsidDel="00000000" w:rsidP="00000000" w:rsidRDefault="00000000" w:rsidRPr="00000000" w14:paraId="0000060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DPI is 0.30x after an 8.5% quarterly distribution in Q3-2025; distributions have occurred quarterly since Q1-2023 and are expected to continue as the credit book generates interest income.</w:t>
      </w:r>
    </w:p>
    <w:p w:rsidR="00000000" w:rsidDel="00000000" w:rsidP="00000000" w:rsidRDefault="00000000" w:rsidRPr="00000000" w14:paraId="0000060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annualized yield on the debt portfolio is 16.3% lifetime; 67% of credit exposure is floating-rate and 33% fixed, supporting recurring cash yield.</w:t>
      </w:r>
    </w:p>
    <w:p w:rsidR="00000000" w:rsidDel="00000000" w:rsidP="00000000" w:rsidRDefault="00000000" w:rsidRPr="00000000" w14:paraId="0000060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Diversified portfolio of 25 companies with an average credit position of $13.2M (~3.4% concentration); industry exposure led by FinTech (42%), with AI/Energy/Infrastructure (17%), InsurTech (13%), Digital Content &amp; RaaS (17%), and Supply Chain/Receivables (5%); security type exposure led by ABL (56.5%), Corporate debt (36.7%), and Equity (6.8%).</w:t>
      </w:r>
    </w:p>
    <w:p w:rsidR="00000000" w:rsidDel="00000000" w:rsidP="00000000" w:rsidRDefault="00000000" w:rsidRPr="00000000" w14:paraId="0000060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New and updated positions include: Tensec—$25M delayed draw term loan plus $10M revolver targeting an 18.5% blended IRR; Klover—initial $5M with expected ~14.8% IRR and 1.31x MOIC, option to upsize; Dandy—ability to upsize by $13M to $23M invested, targeting ~17% net IRR secured by intraoral scanners.</w:t>
      </w:r>
    </w:p>
    <w:p w:rsidR="00000000" w:rsidDel="00000000" w:rsidP="00000000" w:rsidRDefault="00000000" w:rsidRPr="00000000" w14:paraId="0000061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Net IRR and Net MOIC are not disclosed in the update; only Net DPI is provided.</w:t>
      </w:r>
    </w:p>
    <w:p w:rsidR="00000000" w:rsidDel="00000000" w:rsidP="00000000" w:rsidRDefault="00000000" w:rsidRPr="00000000" w14:paraId="0000061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Forward cash flow guidance indicates Q1-2026 distributions of income and principal alongside a 15% capital call; Upper90 plans to draw the remaining 15% of commitments in Q1-2026.</w:t>
      </w:r>
      <w:r w:rsidDel="00000000" w:rsidR="00000000" w:rsidRPr="00000000">
        <w:rPr>
          <w:rtl w:val="0"/>
        </w:rPr>
      </w:r>
    </w:p>
    <w:p w:rsidR="00000000" w:rsidDel="00000000" w:rsidP="00000000" w:rsidRDefault="00000000" w:rsidRPr="00000000" w14:paraId="000006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1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14">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Credit engine continues to deliver double-digit gross yields with increasing quarterly distributions, which have driven Net DPI to 0.30x despite a conservative equity mark and a small equity allocation below the 10% target.</w:t>
      </w:r>
    </w:p>
    <w:p w:rsidR="00000000" w:rsidDel="00000000" w:rsidP="00000000" w:rsidRDefault="00000000" w:rsidRPr="00000000" w14:paraId="00000615">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Portfolio construction emphasizes principal protection and cash generation through senior, asset-backed facilities (dominant ABL exposure) with broad sector diversification and modest name concentration, supporting steady DPI growth.</w:t>
      </w:r>
    </w:p>
    <w:p w:rsidR="00000000" w:rsidDel="00000000" w:rsidP="00000000" w:rsidRDefault="00000000" w:rsidRPr="00000000" w14:paraId="00000616">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New originations and upsizes are underwritten to mid-to-high teens net IRRs, and collateralized structures (e.g., equipment, receivables, revolving facilities) provide downside protection and flexibility to recycle capital within the investment period that runs through July 2026.</w:t>
      </w:r>
    </w:p>
    <w:p w:rsidR="00000000" w:rsidDel="00000000" w:rsidP="00000000" w:rsidRDefault="00000000" w:rsidRPr="00000000" w14:paraId="00000617">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Expects continued near-term DPI growth from interest income while maintaining dry powder; the planned 15% remaining capital call in Q1-2026 positions the fund to capitalize on pipeline opportunities without sacrificing liquidity for distributions.</w:t>
      </w:r>
    </w:p>
    <w:p w:rsidR="00000000" w:rsidDel="00000000" w:rsidP="00000000" w:rsidRDefault="00000000" w:rsidRPr="00000000" w14:paraId="000006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1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1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Upper90 frames the AI infrastructure cycle as in the “third inning,” not late-stage; hyperscaler capex is forecast to exceed $1T cumulatively 2023–2030, with data center capex growing at ~28% CAGR, underpinning demand for power, GPUs, networking, cooling, and related financing solutions suited to private credit.</w:t>
      </w:r>
    </w:p>
    <w:p w:rsidR="00000000" w:rsidDel="00000000" w:rsidP="00000000" w:rsidRDefault="00000000" w:rsidRPr="00000000" w14:paraId="0000061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largest near-term constraints are revenue model maturation and physical bottlenecks—especially power availability and long lead times for chips, transformers, and cooling—which create financing gaps for modular data centers, power infrastructure, and specialized hardware that Upper90 targets with sub-$25M structured loans.</w:t>
      </w:r>
    </w:p>
    <w:p w:rsidR="00000000" w:rsidDel="00000000" w:rsidP="00000000" w:rsidRDefault="00000000" w:rsidRPr="00000000" w14:paraId="0000061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Case study momentum: Crusoe closed a $1.3B Series E in early October, valuing the company at ~$10B and validating energy-first compute models; Upper90 highlights similar opportunities across energy transition for compute, next-gen chips/specialized compute, humanoid robotics, data monetization, and SCIF-enabled real estate.</w:t>
      </w:r>
    </w:p>
    <w:p w:rsidR="00000000" w:rsidDel="00000000" w:rsidP="00000000" w:rsidRDefault="00000000" w:rsidRPr="00000000" w14:paraId="0000061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Communications cadence and transparency remain intact with Q4-2025 update and NAV statements forthcoming, audited financials and K-1s in early April 2026, and SPV updates scheduled for Summer 2026.</w:t>
      </w:r>
      <w:r w:rsidDel="00000000" w:rsidR="00000000" w:rsidRPr="00000000">
        <w:rPr>
          <w:rtl w:val="0"/>
        </w:rPr>
      </w:r>
    </w:p>
    <w:p w:rsidR="00000000" w:rsidDel="00000000" w:rsidP="00000000" w:rsidRDefault="00000000" w:rsidRPr="00000000" w14:paraId="0000061E">
      <w:pPr>
        <w:rPr>
          <w:sz w:val="22"/>
          <w:szCs w:val="22"/>
        </w:rPr>
      </w:pPr>
      <w:r w:rsidDel="00000000" w:rsidR="00000000" w:rsidRPr="00000000">
        <w:rPr>
          <w:rtl w:val="0"/>
        </w:rPr>
      </w:r>
    </w:p>
    <w:p w:rsidR="00000000" w:rsidDel="00000000" w:rsidP="00000000" w:rsidRDefault="00000000" w:rsidRPr="00000000" w14:paraId="0000061F">
      <w:pPr>
        <w:pStyle w:val="Heading1"/>
        <w:rPr>
          <w:sz w:val="22"/>
          <w:szCs w:val="22"/>
        </w:rPr>
      </w:pPr>
      <w:bookmarkStart w:colFirst="0" w:colLast="0" w:name="_28zm204zh4tu" w:id="89"/>
      <w:bookmarkEnd w:id="89"/>
      <w:r w:rsidDel="00000000" w:rsidR="00000000" w:rsidRPr="00000000">
        <w:rPr>
          <w:rtl w:val="0"/>
        </w:rPr>
      </w:r>
    </w:p>
    <w:p w:rsidR="00000000" w:rsidDel="00000000" w:rsidP="00000000" w:rsidRDefault="00000000" w:rsidRPr="00000000" w14:paraId="00000620">
      <w:pPr>
        <w:pStyle w:val="Heading1"/>
        <w:rPr>
          <w:sz w:val="22"/>
          <w:szCs w:val="22"/>
          <w:u w:val="single"/>
        </w:rPr>
      </w:pPr>
      <w:bookmarkStart w:colFirst="0" w:colLast="0" w:name="_5vznp6h4pod" w:id="90"/>
      <w:bookmarkEnd w:id="90"/>
      <w:r w:rsidDel="00000000" w:rsidR="00000000" w:rsidRPr="00000000">
        <w:rPr>
          <w:sz w:val="22"/>
          <w:szCs w:val="22"/>
          <w:rtl w:val="0"/>
        </w:rPr>
        <w:t xml:space="preserve">Nanome Update [Underperforming]</w:t>
      </w:r>
      <w:r w:rsidDel="00000000" w:rsidR="00000000" w:rsidRPr="00000000">
        <w:rPr>
          <w:rtl w:val="0"/>
        </w:rPr>
      </w:r>
    </w:p>
    <w:p w:rsidR="00000000" w:rsidDel="00000000" w:rsidP="00000000" w:rsidRDefault="00000000" w:rsidRPr="00000000" w14:paraId="0000062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22">
      <w:pPr>
        <w:rPr>
          <w:sz w:val="22"/>
          <w:szCs w:val="22"/>
        </w:rPr>
      </w:pPr>
      <w:r w:rsidDel="00000000" w:rsidR="00000000" w:rsidRPr="00000000">
        <w:rPr>
          <w:rtl w:val="0"/>
        </w:rPr>
      </w:r>
    </w:p>
    <w:p w:rsidR="00000000" w:rsidDel="00000000" w:rsidP="00000000" w:rsidRDefault="00000000" w:rsidRPr="00000000" w14:paraId="000006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24">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62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original 2023 investment underwrote Nanome’s Pre-A round at a $39M post-money valuation with $3.5M in 2022 top-line revenue and 80% gross margins. Q3 2025 booked revenue of $555K (+17% YoY) suggests the company is pacing toward ~$2.2M annualized revenue, below the 2023 growth trajectory implied by prior &gt;80% annual growth assumptions.</w:t>
      </w:r>
    </w:p>
    <w:p w:rsidR="00000000" w:rsidDel="00000000" w:rsidP="00000000" w:rsidRDefault="00000000" w:rsidRPr="00000000" w14:paraId="0000062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underwriting thesis cited “sticky customers” and “no churn except failed Tier 3 biotechs”. Current results confirm this with zero churn in enterprise and cloud, with losses limited to EDU. Renewal behavior (Eli Lilly at $404K ARR, Sanavia doubling ACV in 3 months) validates the stickiness and contract expansion thesis.</w:t>
      </w:r>
    </w:p>
    <w:p w:rsidR="00000000" w:rsidDel="00000000" w:rsidP="00000000" w:rsidRDefault="00000000" w:rsidRPr="00000000" w14:paraId="0000062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2023 assumptions expected expansion from Tier 1 and Tier 2 pharma clients and new vertical entry (materials science, industrial). Actual growth remains concentrated in biopharma, with continued Tier 1 traction but no evidence yet of vertical diversification.</w:t>
      </w:r>
    </w:p>
    <w:p w:rsidR="00000000" w:rsidDel="00000000" w:rsidP="00000000" w:rsidRDefault="00000000" w:rsidRPr="00000000" w14:paraId="0000062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late 2025, </w:t>
      </w:r>
      <w:r w:rsidDel="00000000" w:rsidR="00000000" w:rsidRPr="00000000">
        <w:rPr>
          <w:rFonts w:ascii="Gothic A1" w:cs="Gothic A1" w:eastAsia="Gothic A1" w:hAnsi="Gothic A1"/>
          <w:i w:val="1"/>
          <w:iCs w:val="1"/>
          <w:sz w:val="22"/>
          <w:szCs w:val="22"/>
          <w:rtl w:val="0"/>
        </w:rPr>
        <w:t xml:space="preserve">V2.3</w:t>
      </w:r>
      <w:r w:rsidDel="00000000" w:rsidR="00000000" w:rsidRPr="00000000">
        <w:rPr>
          <w:rFonts w:ascii="Gothic A1" w:cs="Gothic A1" w:eastAsia="Gothic A1" w:hAnsi="Gothic A1"/>
          <w:sz w:val="22"/>
          <w:szCs w:val="22"/>
          <w:rtl w:val="0"/>
        </w:rPr>
        <w:t xml:space="preserve"> is live and driving measurable engagement improvements (higher session duration, broader feature adoption), indicating the development objectives were achieved and extended.</w:t>
      </w:r>
    </w:p>
    <w:p w:rsidR="00000000" w:rsidDel="00000000" w:rsidP="00000000" w:rsidRDefault="00000000" w:rsidRPr="00000000" w14:paraId="0000062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Underwriting assumed scale-up of sales and support alongside heavy R&amp;D. 2025 update reflects cost discipline and focus on sustainable operations, implying the team met R&amp;D delivery goals while avoiding outsized SG&amp;A growth.</w:t>
      </w:r>
      <w:r w:rsidDel="00000000" w:rsidR="00000000" w:rsidRPr="00000000">
        <w:rPr>
          <w:rtl w:val="0"/>
        </w:rPr>
      </w:r>
    </w:p>
    <w:p w:rsidR="00000000" w:rsidDel="00000000" w:rsidP="00000000" w:rsidRDefault="00000000" w:rsidRPr="00000000" w14:paraId="000006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2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2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Execution vs. 2023 Expectations: Nanome has largely delivered on the product and enterprise retention aspects of the 2023 thesis but underperformed on the pace of new account growth and vertical expansion—two identified underwriting risks.</w:t>
      </w:r>
    </w:p>
    <w:p w:rsidR="00000000" w:rsidDel="00000000" w:rsidP="00000000" w:rsidRDefault="00000000" w:rsidRPr="00000000" w14:paraId="0000062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Enterprise Upside Realized: The assumption that Tier 1 pharma contracts would expand 60-80% annually is validated; renewals and upsells demonstrate that enterprise customers continue to scale licenses and deepen engagement.</w:t>
      </w:r>
    </w:p>
    <w:p w:rsidR="00000000" w:rsidDel="00000000" w:rsidP="00000000" w:rsidRDefault="00000000" w:rsidRPr="00000000" w14:paraId="0000063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New Logo Growth Still a Bottleneck: The 2023 memo flagged new account acquisition as the key limiter to ARR growth. The Q3 2025 update shows no new cloud logos, suggesting this risk persists and remains the main factor constraining scale.</w:t>
      </w:r>
    </w:p>
    <w:p w:rsidR="00000000" w:rsidDel="00000000" w:rsidP="00000000" w:rsidRDefault="00000000" w:rsidRPr="00000000" w14:paraId="0000063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Product Roadmap Delivery: The shift from </w:t>
      </w:r>
      <w:r w:rsidDel="00000000" w:rsidR="00000000" w:rsidRPr="00000000">
        <w:rPr>
          <w:rFonts w:ascii="Gothic A1" w:cs="Gothic A1" w:eastAsia="Gothic A1" w:hAnsi="Gothic A1"/>
          <w:i w:val="1"/>
          <w:iCs w:val="1"/>
          <w:sz w:val="22"/>
          <w:szCs w:val="22"/>
          <w:rtl w:val="0"/>
        </w:rPr>
        <w:t xml:space="preserve">2.0</w:t>
      </w:r>
      <w:r w:rsidDel="00000000" w:rsidR="00000000" w:rsidRPr="00000000">
        <w:rPr>
          <w:rFonts w:ascii="Gothic A1" w:cs="Gothic A1" w:eastAsia="Gothic A1" w:hAnsi="Gothic A1"/>
          <w:sz w:val="22"/>
          <w:szCs w:val="22"/>
          <w:rtl w:val="0"/>
        </w:rPr>
        <w:t xml:space="preserve"> to </w:t>
      </w:r>
      <w:r w:rsidDel="00000000" w:rsidR="00000000" w:rsidRPr="00000000">
        <w:rPr>
          <w:rFonts w:ascii="Gothic A1" w:cs="Gothic A1" w:eastAsia="Gothic A1" w:hAnsi="Gothic A1"/>
          <w:i w:val="1"/>
          <w:iCs w:val="1"/>
          <w:sz w:val="22"/>
          <w:szCs w:val="22"/>
          <w:rtl w:val="0"/>
        </w:rPr>
        <w:t xml:space="preserve">V2.3</w:t>
      </w:r>
      <w:r w:rsidDel="00000000" w:rsidR="00000000" w:rsidRPr="00000000">
        <w:rPr>
          <w:rFonts w:ascii="Gothic A1" w:cs="Gothic A1" w:eastAsia="Gothic A1" w:hAnsi="Gothic A1"/>
          <w:sz w:val="22"/>
          <w:szCs w:val="22"/>
          <w:rtl w:val="0"/>
        </w:rPr>
        <w:t xml:space="preserve"> and introduction of advanced collaborative and AI-integrated capabilities have achieved the intended “interface and workflow leap” the underwriting envisioned. The platform’s experiential differentiation continues to sustain enterprise renewals.</w:t>
      </w:r>
    </w:p>
    <w:p w:rsidR="00000000" w:rsidDel="00000000" w:rsidP="00000000" w:rsidRDefault="00000000" w:rsidRPr="00000000" w14:paraId="0000063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Commercial Maturity: The business has evolved from R&amp;D phase to repeatable enterprise SaaS motions, validating the original thesis of “sticky, high-margin contracts” but still operating below the volume of new Tier 2/Tier 3 deals needed for breakout ARR growth.</w:t>
      </w:r>
    </w:p>
    <w:p w:rsidR="00000000" w:rsidDel="00000000" w:rsidP="00000000" w:rsidRDefault="00000000" w:rsidRPr="00000000" w14:paraId="0000063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Operational Readiness for Next Raise: The company is preparing to reopen its Series A in 2026.</w:t>
      </w:r>
    </w:p>
    <w:p w:rsidR="00000000" w:rsidDel="00000000" w:rsidP="00000000" w:rsidRDefault="00000000" w:rsidRPr="00000000" w14:paraId="0000063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3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3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Strategic Focus: Management is concentrating on enterprise expansion and AI-enabled drug discovery use cases, aligning with broader computational biology trends. This reflects a refinement, not a pivot, from the original “R&amp;D acceleration” thesis.</w:t>
      </w:r>
    </w:p>
    <w:p w:rsidR="00000000" w:rsidDel="00000000" w:rsidP="00000000" w:rsidRDefault="00000000" w:rsidRPr="00000000" w14:paraId="0000063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Context: Industry adoption of spatial computing and generative AI in scientific workflows is validating Nanome’s early positioning; partnerships with major pharmas now provide commercial proof points that strengthen the 2023 “first-mover advantage” thesis.</w:t>
      </w:r>
    </w:p>
    <w:p w:rsidR="00000000" w:rsidDel="00000000" w:rsidP="00000000" w:rsidRDefault="00000000" w:rsidRPr="00000000" w14:paraId="0000063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Capital and Outlook: The disciplined operating stance suggests an efficient bridge to Series A in 2026. Investor introductions are sought for funds active in AI-enabled molecular visualization; underscoring confidence in technology leadership but continued need for growth capital.</w:t>
      </w:r>
      <w:r w:rsidDel="00000000" w:rsidR="00000000" w:rsidRPr="00000000">
        <w:rPr>
          <w:rtl w:val="0"/>
        </w:rPr>
      </w:r>
    </w:p>
    <w:p w:rsidR="00000000" w:rsidDel="00000000" w:rsidP="00000000" w:rsidRDefault="00000000" w:rsidRPr="00000000" w14:paraId="00000639">
      <w:pPr>
        <w:pStyle w:val="Heading1"/>
        <w:rPr>
          <w:sz w:val="22"/>
          <w:szCs w:val="22"/>
        </w:rPr>
      </w:pPr>
      <w:bookmarkStart w:colFirst="0" w:colLast="0" w:name="_st9errn419j5" w:id="91"/>
      <w:bookmarkEnd w:id="91"/>
      <w:r w:rsidDel="00000000" w:rsidR="00000000" w:rsidRPr="00000000">
        <w:rPr>
          <w:rtl w:val="0"/>
        </w:rPr>
      </w:r>
    </w:p>
    <w:p w:rsidR="00000000" w:rsidDel="00000000" w:rsidP="00000000" w:rsidRDefault="00000000" w:rsidRPr="00000000" w14:paraId="0000063A">
      <w:pPr>
        <w:pStyle w:val="Heading1"/>
        <w:rPr>
          <w:sz w:val="22"/>
          <w:szCs w:val="22"/>
          <w:u w:val="single"/>
        </w:rPr>
      </w:pPr>
      <w:bookmarkStart w:colFirst="0" w:colLast="0" w:name="_lnytd06wshb1" w:id="92"/>
      <w:bookmarkEnd w:id="92"/>
      <w:r w:rsidDel="00000000" w:rsidR="00000000" w:rsidRPr="00000000">
        <w:rPr>
          <w:sz w:val="22"/>
          <w:szCs w:val="22"/>
          <w:rtl w:val="0"/>
        </w:rPr>
        <w:t xml:space="preserve">Clarion Investors IV Update [As Expected]</w:t>
      </w:r>
      <w:r w:rsidDel="00000000" w:rsidR="00000000" w:rsidRPr="00000000">
        <w:rPr>
          <w:rtl w:val="0"/>
        </w:rPr>
      </w:r>
    </w:p>
    <w:p w:rsidR="00000000" w:rsidDel="00000000" w:rsidP="00000000" w:rsidRDefault="00000000" w:rsidRPr="00000000" w14:paraId="0000063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3C">
      <w:pPr>
        <w:rPr>
          <w:sz w:val="22"/>
          <w:szCs w:val="22"/>
        </w:rPr>
      </w:pPr>
      <w:r w:rsidDel="00000000" w:rsidR="00000000" w:rsidRPr="00000000">
        <w:rPr>
          <w:rtl w:val="0"/>
        </w:rPr>
      </w:r>
    </w:p>
    <w:p w:rsidR="00000000" w:rsidDel="00000000" w:rsidP="00000000" w:rsidRDefault="00000000" w:rsidRPr="00000000" w14:paraId="0000063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3E">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4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41">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Fund-level performance metrics (Net IRR, Net MOIC, Net DPI) are not provided in this deck; the materials focus on portfolio company operating updates, M&amp;A activity, and select capital events rather than fund-level returns</w:t>
      </w:r>
    </w:p>
    <w:p w:rsidR="00000000" w:rsidDel="00000000" w:rsidP="00000000" w:rsidRDefault="00000000" w:rsidRPr="00000000" w14:paraId="00000642">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Fund IV activity is ramping with four platforms closed in the last 12 months—Marketplace Events (Dec-24), Arthur Murray (Dec-24), Perigon Learning (Oct-24; add-on Apr-25), and International Cybernetics/ICC (Jun-25), each with defined organic and M&amp;A playbooks and early execution against 2025 initiatives including sponsorships/digital for MPE, KPI/sales institutionalization for ICC, brand modernization and franchisee support for Arthur Murray, and BD engine build-out plus lifetime-value extension at Perigon.</w:t>
      </w:r>
    </w:p>
    <w:p w:rsidR="00000000" w:rsidDel="00000000" w:rsidP="00000000" w:rsidRDefault="00000000" w:rsidRPr="00000000" w14:paraId="00000643">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Marketplace Events is scaling a national B2C exhibitions platform with 115+ shows and differentiated ROI for exhibitors (2–3x average) and high-intent consumers; 2025 priorities include sponsorship monetization (VP hired, GTM revamp), targeted roll-ups including an LOI for a B2B construction show across nine tier-1 markets, and digital/e-commerce extensions to deepen pre/post-show engagement</w:t>
      </w:r>
    </w:p>
    <w:p w:rsidR="00000000" w:rsidDel="00000000" w:rsidP="00000000" w:rsidRDefault="00000000" w:rsidRPr="00000000" w14:paraId="00000644">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International Cybernetics (ICC) anchors a broader TICC roll-up thesis in infrastructure testing/inspection with a pipeline of core competitors and adjacencies (multiple targets ranging ~$3–45M revenue) and 2025 execution around KPI discipline, sales institutionalization, R&amp;D hiring, and a Head of M&amp;A search to accelerate inorganic growth</w:t>
      </w:r>
    </w:p>
    <w:p w:rsidR="00000000" w:rsidDel="00000000" w:rsidP="00000000" w:rsidRDefault="00000000" w:rsidRPr="00000000" w14:paraId="00000645">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Arthur Murray’s 305-studio franchise (as of Sep-25) demonstrates resilience and steady growth through COVID and beyond, with revenue split ~71% royalties / 29% events; value creation centers on franchisee tools (CRM, marketing, national architecture partner), instructor pipeline, targeted market openings, and brand contemporization to expand same-store sales and white-space penetration </w:t>
      </w:r>
    </w:p>
    <w:p w:rsidR="00000000" w:rsidDel="00000000" w:rsidP="00000000" w:rsidRDefault="00000000" w:rsidRPr="00000000" w14:paraId="00000646">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Perigon Learning continues to execute its education services platform plan, integrating its April 2025 add-on, advancing CRM/portal automation, building its business development engine, and expanding student success initiatives aimed at improving lifetime value and institutional partnerships.</w:t>
      </w:r>
      <w:r w:rsidDel="00000000" w:rsidR="00000000" w:rsidRPr="00000000">
        <w:rPr>
          <w:rtl w:val="0"/>
        </w:rPr>
      </w:r>
    </w:p>
    <w:p w:rsidR="00000000" w:rsidDel="00000000" w:rsidP="00000000" w:rsidRDefault="00000000" w:rsidRPr="00000000" w14:paraId="000006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4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4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IV shows active deployment and operational progress, with four platforms closed in the past year and defined M&amp;A pipelines across each. Three additional add-ons are under LOI as of the semi-annual call, signaling strong origination and integration momentum.</w:t>
      </w:r>
    </w:p>
    <w:p w:rsidR="00000000" w:rsidDel="00000000" w:rsidP="00000000" w:rsidRDefault="00000000" w:rsidRPr="00000000" w14:paraId="0000064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portfolio demonstrates clear institutionalization themes—sales and KPI infrastructure at ICC, sponsorship and digital monetization at MPE, franchisee support modernization at Arthur Murray, and CRM and LTV enhancement at Perigon—positioning companies for scalable growth and future multiple expansion.</w:t>
      </w:r>
    </w:p>
    <w:p w:rsidR="00000000" w:rsidDel="00000000" w:rsidP="00000000" w:rsidRDefault="00000000" w:rsidRPr="00000000" w14:paraId="0000064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Market fundamentals are favorable in core verticals: MPE benefits from consistent SME marketing spend and resilient event attendance; ICC’s infrastructure testing and inspection end markets remain stable and supported by public infrastructure investment; and Arthur Murray’s consumer spend in experiential services continues to rebound post-COVID with strong brand recognition and franchisee economics.</w:t>
      </w:r>
    </w:p>
    <w:p w:rsidR="00000000" w:rsidDel="00000000" w:rsidP="00000000" w:rsidRDefault="00000000" w:rsidRPr="00000000" w14:paraId="0000064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4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4E">
      <w:pPr>
        <w:numPr>
          <w:ilvl w:val="0"/>
          <w:numId w:val="147"/>
        </w:numPr>
        <w:spacing w:after="240" w:before="24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Clarion’s emphasis for 2025 remains on building durable, scalable platforms through professionalized processes, data visibility, and M&amp;A readiness, with each Fund IV company demonstrating tangible progress toward sustainable, value-accretive growth.</w:t>
      </w:r>
      <w:r w:rsidDel="00000000" w:rsidR="00000000" w:rsidRPr="00000000">
        <w:rPr>
          <w:rtl w:val="0"/>
        </w:rPr>
      </w:r>
    </w:p>
    <w:p w:rsidR="00000000" w:rsidDel="00000000" w:rsidP="00000000" w:rsidRDefault="00000000" w:rsidRPr="00000000" w14:paraId="0000064F">
      <w:pPr>
        <w:pStyle w:val="Heading1"/>
        <w:rPr>
          <w:sz w:val="22"/>
          <w:szCs w:val="22"/>
        </w:rPr>
      </w:pPr>
      <w:bookmarkStart w:colFirst="0" w:colLast="0" w:name="_fdeh44kejrkr" w:id="93"/>
      <w:bookmarkEnd w:id="93"/>
      <w:r w:rsidDel="00000000" w:rsidR="00000000" w:rsidRPr="00000000">
        <w:rPr>
          <w:rtl w:val="0"/>
        </w:rPr>
      </w:r>
    </w:p>
    <w:p w:rsidR="00000000" w:rsidDel="00000000" w:rsidP="00000000" w:rsidRDefault="00000000" w:rsidRPr="00000000" w14:paraId="00000650">
      <w:pPr>
        <w:pStyle w:val="Heading1"/>
        <w:rPr>
          <w:sz w:val="22"/>
          <w:szCs w:val="22"/>
          <w:u w:val="single"/>
        </w:rPr>
      </w:pPr>
      <w:bookmarkStart w:colFirst="0" w:colLast="0" w:name="_knnfb7d4magp" w:id="94"/>
      <w:bookmarkEnd w:id="94"/>
      <w:r w:rsidDel="00000000" w:rsidR="00000000" w:rsidRPr="00000000">
        <w:rPr>
          <w:sz w:val="22"/>
          <w:szCs w:val="22"/>
          <w:rtl w:val="0"/>
        </w:rPr>
        <w:t xml:space="preserve">Colbeck Strategic Lending Fund III Update [As Expected]</w:t>
      </w:r>
      <w:r w:rsidDel="00000000" w:rsidR="00000000" w:rsidRPr="00000000">
        <w:rPr>
          <w:rtl w:val="0"/>
        </w:rPr>
      </w:r>
    </w:p>
    <w:p w:rsidR="00000000" w:rsidDel="00000000" w:rsidP="00000000" w:rsidRDefault="00000000" w:rsidRPr="00000000" w14:paraId="0000065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52">
      <w:pPr>
        <w:rPr>
          <w:sz w:val="22"/>
          <w:szCs w:val="22"/>
        </w:rPr>
      </w:pPr>
      <w:r w:rsidDel="00000000" w:rsidR="00000000" w:rsidRPr="00000000">
        <w:rPr>
          <w:rtl w:val="0"/>
        </w:rPr>
      </w:r>
    </w:p>
    <w:p w:rsidR="00000000" w:rsidDel="00000000" w:rsidP="00000000" w:rsidRDefault="00000000" w:rsidRPr="00000000" w14:paraId="0000065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54">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5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5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57">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The overall Fund III portfolio reported unlevered net returns of 11.3% IRR and 1.07x MOIC as of the same date. Returns are estimated, unaudited, and modestly enhanced by subscription line usage.</w:t>
      </w:r>
    </w:p>
    <w:p w:rsidR="00000000" w:rsidDel="00000000" w:rsidP="00000000" w:rsidRDefault="00000000" w:rsidRPr="00000000" w14:paraId="00000658">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Deployment and portfolio mix: Fund III was 28.8% deployed across six loans at quarter-end (33.9% since inception) with seven total opportunities historically and one realized. Aggregate unlevered gross performance across realized and unrealized positions was 27.0% IRR and 1.16x MOIC.</w:t>
      </w:r>
    </w:p>
    <w:p w:rsidR="00000000" w:rsidDel="00000000" w:rsidP="00000000" w:rsidRDefault="00000000" w:rsidRPr="00000000" w14:paraId="00000659">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Realization: The Woodward (WE2 Acquisition Holdings) position was fully realized in March 2025 at a 20.2% IRR and 1.23x MOIC, generating $40.7 million in value versus $33.1 million invested. Performance was supported by strong deleveraging and effective cash sweep mechanics.</w:t>
      </w:r>
    </w:p>
    <w:p w:rsidR="00000000" w:rsidDel="00000000" w:rsidP="00000000" w:rsidRDefault="00000000" w:rsidRPr="00000000" w14:paraId="0000065A">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Current portfolio: Berlitz continues to track to plan while pursuing strategic alternatives; Giving amended and upsized its facility and remains supported by resilient EEOICPA funding; Luna Grill achieved approximately 8% year-to-date same-store sales growth with six to seven new openings expected in 2025; Powerhouse is executing engine placements with stable cash flows and asset coverage; DPO HVAC has completed nine tuck-ins, raising platform EBITDA above $12 million; Synchronoss refinanced in April 2025 and is performing in line with expectations.</w:t>
      </w:r>
      <w:r w:rsidDel="00000000" w:rsidR="00000000" w:rsidRPr="00000000">
        <w:rPr>
          <w:rtl w:val="0"/>
        </w:rPr>
      </w:r>
    </w:p>
    <w:p w:rsidR="00000000" w:rsidDel="00000000" w:rsidP="00000000" w:rsidRDefault="00000000" w:rsidRPr="00000000" w14:paraId="0000065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5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5D">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Deployed capital percentage is on pace given four year investment period. </w:t>
      </w:r>
    </w:p>
    <w:p w:rsidR="00000000" w:rsidDel="00000000" w:rsidP="00000000" w:rsidRDefault="00000000" w:rsidRPr="00000000" w14:paraId="0000065E">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Strong portfolio momentum with one realization and all current positions performing to plan. Several borrowers, such as Berlitz and Giving, are exploring strategic alternatives that could accelerate realizations. </w:t>
      </w:r>
    </w:p>
    <w:p w:rsidR="00000000" w:rsidDel="00000000" w:rsidP="00000000" w:rsidRDefault="00000000" w:rsidRPr="00000000" w14:paraId="0000065F">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Portfolio construction emphasizes low attachment points, strong covenants, and multiple exit levers, supported by tangible collateral or contracted cash flows across diverse sectors including education, healthcare services, restaurants, aerospace, HVAC services, and software.</w:t>
      </w:r>
    </w:p>
    <w:p w:rsidR="00000000" w:rsidDel="00000000" w:rsidP="00000000" w:rsidRDefault="00000000" w:rsidRPr="00000000" w14:paraId="00000660">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Attractive yield and fee profile: typical coupons in the S+6%–9% range or fixed 10.5% cash plus 3.5% PIK, with additional economics from OID, upfront fees, and exit participation. These features drive robust unlevered returns without the use of fund-level leverage. Subscription line utilization added roughly 35 basis points to Net IRR and 0.03x to Net MOIC.</w:t>
      </w:r>
    </w:p>
    <w:p w:rsidR="00000000" w:rsidDel="00000000" w:rsidP="00000000" w:rsidRDefault="00000000" w:rsidRPr="00000000" w14:paraId="000006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6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63">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0664">
      <w:pPr>
        <w:pStyle w:val="Heading1"/>
        <w:rPr>
          <w:sz w:val="22"/>
          <w:szCs w:val="22"/>
        </w:rPr>
      </w:pPr>
      <w:bookmarkStart w:colFirst="0" w:colLast="0" w:name="_hwm20cp7ifod" w:id="95"/>
      <w:bookmarkEnd w:id="95"/>
      <w:r w:rsidDel="00000000" w:rsidR="00000000" w:rsidRPr="00000000">
        <w:rPr>
          <w:rtl w:val="0"/>
        </w:rPr>
      </w:r>
    </w:p>
    <w:p w:rsidR="00000000" w:rsidDel="00000000" w:rsidP="00000000" w:rsidRDefault="00000000" w:rsidRPr="00000000" w14:paraId="00000665">
      <w:pPr>
        <w:pStyle w:val="Heading1"/>
        <w:rPr>
          <w:sz w:val="22"/>
          <w:szCs w:val="22"/>
          <w:u w:val="single"/>
        </w:rPr>
      </w:pPr>
      <w:bookmarkStart w:colFirst="0" w:colLast="0" w:name="_dtzbdupsx5tx" w:id="96"/>
      <w:bookmarkEnd w:id="96"/>
      <w:r w:rsidDel="00000000" w:rsidR="00000000" w:rsidRPr="00000000">
        <w:rPr>
          <w:sz w:val="22"/>
          <w:szCs w:val="22"/>
          <w:rtl w:val="0"/>
        </w:rPr>
        <w:t xml:space="preserve">Boram Care Update [Underperforming]</w:t>
      </w:r>
      <w:r w:rsidDel="00000000" w:rsidR="00000000" w:rsidRPr="00000000">
        <w:rPr>
          <w:rtl w:val="0"/>
        </w:rPr>
      </w:r>
    </w:p>
    <w:p w:rsidR="00000000" w:rsidDel="00000000" w:rsidP="00000000" w:rsidRDefault="00000000" w:rsidRPr="00000000" w14:paraId="0000066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67">
      <w:pPr>
        <w:rPr>
          <w:sz w:val="22"/>
          <w:szCs w:val="22"/>
        </w:rPr>
      </w:pPr>
      <w:r w:rsidDel="00000000" w:rsidR="00000000" w:rsidRPr="00000000">
        <w:rPr>
          <w:rtl w:val="0"/>
        </w:rPr>
      </w:r>
    </w:p>
    <w:p w:rsidR="00000000" w:rsidDel="00000000" w:rsidP="00000000" w:rsidRDefault="00000000" w:rsidRPr="00000000" w14:paraId="0000066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69">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​​Boram is building a postpartum care platform that simplifies finding, paying for, and getting reimbursed for in-home support; the product includes a care planner, matching, scheduling, secure payments, and integrated reimbursement tooling to reduce administrative friction for families and providers. </w:t>
      </w:r>
    </w:p>
    <w:p w:rsidR="00000000" w:rsidDel="00000000" w:rsidP="00000000" w:rsidRDefault="00000000" w:rsidRPr="00000000" w14:paraId="0000066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6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66C">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At the time of our 2023 investment, Boram had generated approximately $2.5M in 2023 revenue, up from ~$650K in 2022, driven by its postnatal retreat business in New York. </w:t>
      </w:r>
    </w:p>
    <w:p w:rsidR="00000000" w:rsidDel="00000000" w:rsidP="00000000" w:rsidRDefault="00000000" w:rsidRPr="00000000" w14:paraId="0000066D">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company has since overturned its preexisting business model to focus on a tech-enabled postpartum care marketplace, which launched in March 2025. </w:t>
      </w:r>
    </w:p>
    <w:p w:rsidR="00000000" w:rsidDel="00000000" w:rsidP="00000000" w:rsidRDefault="00000000" w:rsidRPr="00000000" w14:paraId="0000066E">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According to the deck, the marketplace processed over $1M in GMV in its first six months, with a 20% blended take rate (15% provider fee + 5% client fee). That implies roughly $400-500K in annualized net revenue to the company. </w:t>
      </w:r>
    </w:p>
    <w:p w:rsidR="00000000" w:rsidDel="00000000" w:rsidP="00000000" w:rsidRDefault="00000000" w:rsidRPr="00000000" w14:paraId="0000066F">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company has four full time employees and five consultants: engineer, finance, 3x coordinators); all care professionals are 1099 contractors.</w:t>
      </w:r>
    </w:p>
    <w:p w:rsidR="00000000" w:rsidDel="00000000" w:rsidP="00000000" w:rsidRDefault="00000000" w:rsidRPr="00000000" w14:paraId="00000670">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2025 YTD sales ramp from $10K in January to $250K in September, demonstrating consistent month-over-month growth per the bar chart on page 10; company notes “over $1M in first 6 months of operations” as it transitioned to a marketplace model. </w:t>
      </w:r>
    </w:p>
    <w:p w:rsidR="00000000" w:rsidDel="00000000" w:rsidP="00000000" w:rsidRDefault="00000000" w:rsidRPr="00000000" w14:paraId="00000671">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ARPU of $7,250, LTV of $11,450, and CAC of $350, with the illustrative care package allocating ~85% to professionals and ~$1,380 in combined platform/process fees. </w:t>
      </w:r>
      <w:r w:rsidDel="00000000" w:rsidR="00000000" w:rsidRPr="00000000">
        <w:rPr>
          <w:rtl w:val="0"/>
        </w:rPr>
      </w:r>
    </w:p>
    <w:p w:rsidR="00000000" w:rsidDel="00000000" w:rsidP="00000000" w:rsidRDefault="00000000" w:rsidRPr="00000000" w14:paraId="0000067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7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74">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Demand is validated with steep MoM sales growth and quick scale to seven-figure GMV in the first half-year, supported by a clear marketplace model and strong supply interest. </w:t>
      </w:r>
    </w:p>
    <w:p w:rsidR="00000000" w:rsidDel="00000000" w:rsidP="00000000" w:rsidRDefault="00000000" w:rsidRPr="00000000" w14:paraId="00000675">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Employer and benefits channels are real contributors today, with over a quarter of bookings reimbursed and flagship employers already directing demand, creating diversified acquisition beyond direct-to-consumer. </w:t>
      </w:r>
    </w:p>
    <w:p w:rsidR="00000000" w:rsidDel="00000000" w:rsidP="00000000" w:rsidRDefault="00000000" w:rsidRPr="00000000" w14:paraId="00000676">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Attractive payback potential given low CAC ($350) versus LTV ($11,450) and healthy take-rate structure, suggesting efficient unit economics as volumes increase. </w:t>
      </w:r>
    </w:p>
    <w:p w:rsidR="00000000" w:rsidDel="00000000" w:rsidP="00000000" w:rsidRDefault="00000000" w:rsidRPr="00000000" w14:paraId="00000677">
      <w:pPr>
        <w:numPr>
          <w:ilvl w:val="0"/>
          <w:numId w:val="12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Average engagement size of $7,250 and 20,000+ hours delivered. </w:t>
      </w:r>
    </w:p>
    <w:p w:rsidR="00000000" w:rsidDel="00000000" w:rsidP="00000000" w:rsidRDefault="00000000" w:rsidRPr="00000000" w14:paraId="000006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7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7A">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Growth roadmap targets NY/NJ/CT in 2025 with smart care planner, scheduling, and payments; commercial insurance and public coverage integration in 2026; nationwide expansion by 2027 with broader modalities (e.g., lactation, mental health, recovery products), culminating in category leadership ambitions and certification programs for care professionals over 2029–2035. </w:t>
      </w:r>
    </w:p>
    <w:p w:rsidR="00000000" w:rsidDel="00000000" w:rsidP="00000000" w:rsidRDefault="00000000" w:rsidRPr="00000000" w14:paraId="0000067B">
      <w:pPr>
        <w:numPr>
          <w:ilvl w:val="0"/>
          <w:numId w:val="14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platform positions Boram as a higher-trust, tech-enabled orchestrator relative to fragmented listings and agencies, emphasizing credentialed professionals, longitudinal support, and scalable operations. </w:t>
      </w:r>
      <w:r w:rsidDel="00000000" w:rsidR="00000000" w:rsidRPr="00000000">
        <w:rPr>
          <w:rtl w:val="0"/>
        </w:rPr>
      </w:r>
    </w:p>
    <w:p w:rsidR="00000000" w:rsidDel="00000000" w:rsidP="00000000" w:rsidRDefault="00000000" w:rsidRPr="00000000" w14:paraId="0000067C">
      <w:pPr>
        <w:pStyle w:val="Heading1"/>
        <w:rPr>
          <w:sz w:val="22"/>
          <w:szCs w:val="22"/>
        </w:rPr>
      </w:pPr>
      <w:bookmarkStart w:colFirst="0" w:colLast="0" w:name="_cci3cll8xdjp" w:id="97"/>
      <w:bookmarkEnd w:id="97"/>
      <w:r w:rsidDel="00000000" w:rsidR="00000000" w:rsidRPr="00000000">
        <w:rPr>
          <w:rtl w:val="0"/>
        </w:rPr>
      </w:r>
    </w:p>
    <w:p w:rsidR="00000000" w:rsidDel="00000000" w:rsidP="00000000" w:rsidRDefault="00000000" w:rsidRPr="00000000" w14:paraId="0000067D">
      <w:pPr>
        <w:pStyle w:val="Heading1"/>
        <w:rPr>
          <w:sz w:val="22"/>
          <w:szCs w:val="22"/>
          <w:u w:val="single"/>
        </w:rPr>
      </w:pPr>
      <w:bookmarkStart w:colFirst="0" w:colLast="0" w:name="_dy6xph2d1qwx" w:id="98"/>
      <w:bookmarkEnd w:id="98"/>
      <w:r w:rsidDel="00000000" w:rsidR="00000000" w:rsidRPr="00000000">
        <w:rPr>
          <w:sz w:val="22"/>
          <w:szCs w:val="22"/>
          <w:rtl w:val="0"/>
        </w:rPr>
        <w:t xml:space="preserve">Bling Capital Fund IV Update [As Expected]</w:t>
      </w:r>
      <w:r w:rsidDel="00000000" w:rsidR="00000000" w:rsidRPr="00000000">
        <w:rPr>
          <w:rtl w:val="0"/>
        </w:rPr>
      </w:r>
    </w:p>
    <w:p w:rsidR="00000000" w:rsidDel="00000000" w:rsidP="00000000" w:rsidRDefault="00000000" w:rsidRPr="00000000" w14:paraId="0000067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7F">
      <w:pPr>
        <w:rPr>
          <w:sz w:val="22"/>
          <w:szCs w:val="22"/>
        </w:rPr>
      </w:pPr>
      <w:r w:rsidDel="00000000" w:rsidR="00000000" w:rsidRPr="00000000">
        <w:rPr>
          <w:rtl w:val="0"/>
        </w:rPr>
      </w:r>
    </w:p>
    <w:p w:rsidR="00000000" w:rsidDel="00000000" w:rsidP="00000000" w:rsidRDefault="00000000" w:rsidRPr="00000000" w14:paraId="0000068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81">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8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8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84">
      <w:pPr>
        <w:numPr>
          <w:ilvl w:val="0"/>
          <w:numId w:val="537"/>
        </w:numPr>
        <w:spacing w:after="0" w:afterAutospacing="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Fund IV Opps and Fund IV Opps-A have a combined total of approximately $133M in commitments.</w:t>
      </w:r>
    </w:p>
    <w:p w:rsidR="00000000" w:rsidDel="00000000" w:rsidP="00000000" w:rsidRDefault="00000000" w:rsidRPr="00000000" w14:paraId="00000685">
      <w:pPr>
        <w:numPr>
          <w:ilvl w:val="0"/>
          <w:numId w:val="537"/>
        </w:numPr>
        <w:spacing w:after="24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One net-new investment was made in Q3 2025: Somewear Labs. Fund IV Opps invested $2.8M into Somewear Labs at a $126M cap, representing 2.22% ownership.</w:t>
      </w:r>
      <w:r w:rsidDel="00000000" w:rsidR="00000000" w:rsidRPr="00000000">
        <w:rPr>
          <w:rtl w:val="0"/>
        </w:rPr>
      </w:r>
    </w:p>
    <w:p w:rsidR="00000000" w:rsidDel="00000000" w:rsidP="00000000" w:rsidRDefault="00000000" w:rsidRPr="00000000" w14:paraId="0000068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8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88">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 update in this letter on performance metrics. </w:t>
      </w:r>
    </w:p>
    <w:p w:rsidR="00000000" w:rsidDel="00000000" w:rsidP="00000000" w:rsidRDefault="00000000" w:rsidRPr="00000000" w14:paraId="0000068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8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8B">
      <w:pPr>
        <w:numPr>
          <w:ilvl w:val="0"/>
          <w:numId w:val="194"/>
        </w:numPr>
        <w:ind w:left="720" w:hanging="360"/>
        <w:rPr/>
      </w:pPr>
      <w:r w:rsidDel="00000000" w:rsidR="00000000" w:rsidRPr="00000000">
        <w:rPr>
          <w:rtl w:val="0"/>
        </w:rPr>
        <w:t xml:space="preserve">The fundraising environment remains bifurcated: strong momentum for fast-scaling AI companies versus increased scrutiny on traditional software startups.</w:t>
      </w:r>
    </w:p>
    <w:p w:rsidR="00000000" w:rsidDel="00000000" w:rsidP="00000000" w:rsidRDefault="00000000" w:rsidRPr="00000000" w14:paraId="0000068C">
      <w:pPr>
        <w:numPr>
          <w:ilvl w:val="0"/>
          <w:numId w:val="194"/>
        </w:numPr>
        <w:ind w:left="720" w:hanging="360"/>
        <w:rPr/>
      </w:pPr>
      <w:r w:rsidDel="00000000" w:rsidR="00000000" w:rsidRPr="00000000">
        <w:rPr>
          <w:rtl w:val="0"/>
        </w:rPr>
        <w:t xml:space="preserve">Median Series A valuations have reached their highest levels since 2021 despite stable deal volume, reflecting investor preference for breakout potential.</w:t>
      </w:r>
    </w:p>
    <w:p w:rsidR="00000000" w:rsidDel="00000000" w:rsidP="00000000" w:rsidRDefault="00000000" w:rsidRPr="00000000" w14:paraId="0000068D">
      <w:pPr>
        <w:numPr>
          <w:ilvl w:val="0"/>
          <w:numId w:val="194"/>
        </w:numPr>
        <w:ind w:left="720" w:hanging="360"/>
        <w:rPr/>
      </w:pPr>
      <w:r w:rsidDel="00000000" w:rsidR="00000000" w:rsidRPr="00000000">
        <w:rPr>
          <w:rtl w:val="0"/>
        </w:rPr>
        <w:t xml:space="preserve">Traditional software startups are under pressure to demonstrate high early traction to secure institutional capital.</w:t>
      </w:r>
    </w:p>
    <w:p w:rsidR="00000000" w:rsidDel="00000000" w:rsidP="00000000" w:rsidRDefault="00000000" w:rsidRPr="00000000" w14:paraId="0000068E">
      <w:pPr>
        <w:numPr>
          <w:ilvl w:val="0"/>
          <w:numId w:val="194"/>
        </w:numPr>
        <w:ind w:left="720" w:hanging="360"/>
        <w:rPr/>
      </w:pPr>
      <w:r w:rsidDel="00000000" w:rsidR="00000000" w:rsidRPr="00000000">
        <w:rPr>
          <w:rtl w:val="0"/>
        </w:rPr>
        <w:t xml:space="preserve">Bling Capital sees value in non-AI or “out-of-favor” sectors, especially in companies with strong fundamentals like efficient payback, durable growth, and customer retention.</w:t>
      </w:r>
    </w:p>
    <w:p w:rsidR="00000000" w:rsidDel="00000000" w:rsidP="00000000" w:rsidRDefault="00000000" w:rsidRPr="00000000" w14:paraId="0000068F">
      <w:pPr>
        <w:numPr>
          <w:ilvl w:val="0"/>
          <w:numId w:val="194"/>
        </w:numPr>
        <w:ind w:left="720" w:hanging="360"/>
        <w:rPr/>
      </w:pPr>
      <w:r w:rsidDel="00000000" w:rsidR="00000000" w:rsidRPr="00000000">
        <w:rPr>
          <w:rtl w:val="0"/>
        </w:rPr>
        <w:t xml:space="preserve">The fund's strategy remains consistent: target entry valuations around $10M or below and ownership stakes in the 8–15% range.</w:t>
      </w:r>
    </w:p>
    <w:p w:rsidR="00000000" w:rsidDel="00000000" w:rsidP="00000000" w:rsidRDefault="00000000" w:rsidRPr="00000000" w14:paraId="00000690">
      <w:pPr>
        <w:numPr>
          <w:ilvl w:val="0"/>
          <w:numId w:val="194"/>
        </w:numPr>
        <w:ind w:left="720" w:hanging="360"/>
        <w:rPr/>
      </w:pPr>
      <w:r w:rsidDel="00000000" w:rsidR="00000000" w:rsidRPr="00000000">
        <w:rPr>
          <w:rtl w:val="0"/>
        </w:rPr>
        <w:t xml:space="preserve">The fund continues to evaluate select pre-Series A deals with proprietary advantages.</w:t>
      </w:r>
    </w:p>
    <w:p w:rsidR="00000000" w:rsidDel="00000000" w:rsidP="00000000" w:rsidRDefault="00000000" w:rsidRPr="00000000" w14:paraId="00000691">
      <w:pPr>
        <w:pStyle w:val="Heading1"/>
        <w:rPr>
          <w:sz w:val="22"/>
          <w:szCs w:val="22"/>
        </w:rPr>
      </w:pPr>
      <w:bookmarkStart w:colFirst="0" w:colLast="0" w:name="_qy21qq1841lw" w:id="99"/>
      <w:bookmarkEnd w:id="99"/>
      <w:r w:rsidDel="00000000" w:rsidR="00000000" w:rsidRPr="00000000">
        <w:rPr>
          <w:rtl w:val="0"/>
        </w:rPr>
      </w:r>
    </w:p>
    <w:p w:rsidR="00000000" w:rsidDel="00000000" w:rsidP="00000000" w:rsidRDefault="00000000" w:rsidRPr="00000000" w14:paraId="00000692">
      <w:pPr>
        <w:pStyle w:val="Heading1"/>
        <w:rPr>
          <w:sz w:val="22"/>
          <w:szCs w:val="22"/>
          <w:u w:val="single"/>
        </w:rPr>
      </w:pPr>
      <w:bookmarkStart w:colFirst="0" w:colLast="0" w:name="_hafvzj1jtpy2" w:id="100"/>
      <w:bookmarkEnd w:id="100"/>
      <w:r w:rsidDel="00000000" w:rsidR="00000000" w:rsidRPr="00000000">
        <w:rPr>
          <w:sz w:val="22"/>
          <w:szCs w:val="22"/>
          <w:rtl w:val="0"/>
        </w:rPr>
        <w:t xml:space="preserve">Bling Capital Fund IV Opps Update [As Expected]</w:t>
      </w:r>
      <w:r w:rsidDel="00000000" w:rsidR="00000000" w:rsidRPr="00000000">
        <w:rPr>
          <w:rtl w:val="0"/>
        </w:rPr>
      </w:r>
    </w:p>
    <w:p w:rsidR="00000000" w:rsidDel="00000000" w:rsidP="00000000" w:rsidRDefault="00000000" w:rsidRPr="00000000" w14:paraId="0000069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94">
      <w:pPr>
        <w:rPr>
          <w:sz w:val="22"/>
          <w:szCs w:val="22"/>
        </w:rPr>
      </w:pPr>
      <w:r w:rsidDel="00000000" w:rsidR="00000000" w:rsidRPr="00000000">
        <w:rPr>
          <w:rtl w:val="0"/>
        </w:rPr>
      </w:r>
    </w:p>
    <w:p w:rsidR="00000000" w:rsidDel="00000000" w:rsidP="00000000" w:rsidRDefault="00000000" w:rsidRPr="00000000" w14:paraId="0000069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96">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9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9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99">
      <w:pPr>
        <w:numPr>
          <w:ilvl w:val="0"/>
          <w:numId w:val="53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Fund IV and Fund IV-A have combined commitments of approximately $134M.</w:t>
      </w:r>
    </w:p>
    <w:p w:rsidR="00000000" w:rsidDel="00000000" w:rsidP="00000000" w:rsidRDefault="00000000" w:rsidRPr="00000000" w14:paraId="0000069A">
      <w:pPr>
        <w:numPr>
          <w:ilvl w:val="0"/>
          <w:numId w:val="53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No fund-level Net IRR, Net MOIC, or Net DPI metrics were provided in this update.</w:t>
      </w:r>
    </w:p>
    <w:p w:rsidR="00000000" w:rsidDel="00000000" w:rsidP="00000000" w:rsidRDefault="00000000" w:rsidRPr="00000000" w14:paraId="0000069B">
      <w:pPr>
        <w:numPr>
          <w:ilvl w:val="0"/>
          <w:numId w:val="53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Nine net-new investments were made in Q3 2025 across core, fellowship, and non-core categories.</w:t>
      </w:r>
    </w:p>
    <w:p w:rsidR="00000000" w:rsidDel="00000000" w:rsidP="00000000" w:rsidRDefault="00000000" w:rsidRPr="00000000" w14:paraId="0000069C">
      <w:pPr>
        <w:numPr>
          <w:ilvl w:val="0"/>
          <w:numId w:val="53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Ownership targets remain in the 8–15% range, and Bling continues to seek entry valuations around $10M or below.</w:t>
      </w:r>
    </w:p>
    <w:p w:rsidR="00000000" w:rsidDel="00000000" w:rsidP="00000000" w:rsidRDefault="00000000" w:rsidRPr="00000000" w14:paraId="0000069D">
      <w:pPr>
        <w:numPr>
          <w:ilvl w:val="0"/>
          <w:numId w:val="537"/>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Notable new investments include:</w:t>
      </w:r>
    </w:p>
    <w:p w:rsidR="00000000" w:rsidDel="00000000" w:rsidP="00000000" w:rsidRDefault="00000000" w:rsidRPr="00000000" w14:paraId="0000069E">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Blockhouse: $1.7M investment at $10M post-money, 17% ownership.</w:t>
      </w:r>
    </w:p>
    <w:p w:rsidR="00000000" w:rsidDel="00000000" w:rsidP="00000000" w:rsidRDefault="00000000" w:rsidRPr="00000000" w14:paraId="0000069F">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Onclaim: $1.25M SAFE at $8M cap, 14.71% ownership.</w:t>
      </w:r>
    </w:p>
    <w:p w:rsidR="00000000" w:rsidDel="00000000" w:rsidP="00000000" w:rsidRDefault="00000000" w:rsidRPr="00000000" w14:paraId="000006A0">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Callie: $1.2M SAFE at $10M cap, 12% ownership.</w:t>
      </w:r>
    </w:p>
    <w:p w:rsidR="00000000" w:rsidDel="00000000" w:rsidP="00000000" w:rsidRDefault="00000000" w:rsidRPr="00000000" w14:paraId="000006A1">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Rosie: $1M SAFE across $2M and $10M caps, 16% ownership.</w:t>
      </w:r>
    </w:p>
    <w:p w:rsidR="00000000" w:rsidDel="00000000" w:rsidP="00000000" w:rsidRDefault="00000000" w:rsidRPr="00000000" w14:paraId="000006A2">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Fergana Labs (Fellowship): $120K SAFE at $2.75M cap, 5.45% ownership.</w:t>
      </w:r>
    </w:p>
    <w:p w:rsidR="00000000" w:rsidDel="00000000" w:rsidP="00000000" w:rsidRDefault="00000000" w:rsidRPr="00000000" w14:paraId="000006A3">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Gobi: $300K SAFE at $30M cap, 1% ownership.</w:t>
      </w:r>
    </w:p>
    <w:p w:rsidR="00000000" w:rsidDel="00000000" w:rsidP="00000000" w:rsidRDefault="00000000" w:rsidRPr="00000000" w14:paraId="000006A4">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Halo Braid: $500K Seed round at $25M post-money, 0.85% ownership.</w:t>
      </w:r>
    </w:p>
    <w:p w:rsidR="00000000" w:rsidDel="00000000" w:rsidP="00000000" w:rsidRDefault="00000000" w:rsidRPr="00000000" w14:paraId="000006A5">
      <w:pPr>
        <w:numPr>
          <w:ilvl w:val="0"/>
          <w:numId w:val="53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Snapp Stats: $50K SAFE at $15M cap, 0.33% ownership.</w:t>
      </w:r>
    </w:p>
    <w:p w:rsidR="00000000" w:rsidDel="00000000" w:rsidP="00000000" w:rsidRDefault="00000000" w:rsidRPr="00000000" w14:paraId="000006A6">
      <w:pPr>
        <w:numPr>
          <w:ilvl w:val="0"/>
          <w:numId w:val="53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Narada: $100K uncapped SAFE.</w:t>
      </w:r>
      <w:r w:rsidDel="00000000" w:rsidR="00000000" w:rsidRPr="00000000">
        <w:rPr>
          <w:rtl w:val="0"/>
        </w:rPr>
      </w:r>
    </w:p>
    <w:p w:rsidR="00000000" w:rsidDel="00000000" w:rsidP="00000000" w:rsidRDefault="00000000" w:rsidRPr="00000000" w14:paraId="000006A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A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A9">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 update in this letter on performance metrics. </w:t>
      </w:r>
    </w:p>
    <w:p w:rsidR="00000000" w:rsidDel="00000000" w:rsidP="00000000" w:rsidRDefault="00000000" w:rsidRPr="00000000" w14:paraId="000006AA">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Strong deal flow with nine new investments, most sourced directly or through friendly funds.</w:t>
      </w:r>
    </w:p>
    <w:p w:rsidR="00000000" w:rsidDel="00000000" w:rsidP="00000000" w:rsidRDefault="00000000" w:rsidRPr="00000000" w14:paraId="000006AB">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Continued alignment with core investment theses in AI, B2B SaaS, and select consumer sectors. </w:t>
      </w:r>
    </w:p>
    <w:p w:rsidR="00000000" w:rsidDel="00000000" w:rsidP="00000000" w:rsidRDefault="00000000" w:rsidRPr="00000000" w14:paraId="000006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A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AE">
      <w:pPr>
        <w:numPr>
          <w:ilvl w:val="0"/>
          <w:numId w:val="194"/>
        </w:numPr>
        <w:ind w:left="720" w:hanging="360"/>
        <w:rPr/>
      </w:pPr>
      <w:r w:rsidDel="00000000" w:rsidR="00000000" w:rsidRPr="00000000">
        <w:rPr>
          <w:rtl w:val="0"/>
        </w:rPr>
        <w:t xml:space="preserve">VC activity in Q3 2025 remains AI-dominated, with $63.1B raised by North American startups — up YoY and QoQ.</w:t>
      </w:r>
    </w:p>
    <w:p w:rsidR="00000000" w:rsidDel="00000000" w:rsidP="00000000" w:rsidRDefault="00000000" w:rsidRPr="00000000" w14:paraId="000006AF">
      <w:pPr>
        <w:numPr>
          <w:ilvl w:val="0"/>
          <w:numId w:val="194"/>
        </w:numPr>
        <w:ind w:left="720" w:hanging="360"/>
        <w:rPr/>
      </w:pPr>
      <w:r w:rsidDel="00000000" w:rsidR="00000000" w:rsidRPr="00000000">
        <w:rPr>
          <w:rtl w:val="0"/>
        </w:rPr>
        <w:t xml:space="preserve">57% of funding went to AI companies, with mega-rounds like Anthropic ($13B), Figure AI ($1B), and PsiQuantum ($1B).</w:t>
      </w:r>
    </w:p>
    <w:p w:rsidR="00000000" w:rsidDel="00000000" w:rsidP="00000000" w:rsidRDefault="00000000" w:rsidRPr="00000000" w14:paraId="000006B0">
      <w:pPr>
        <w:numPr>
          <w:ilvl w:val="0"/>
          <w:numId w:val="194"/>
        </w:numPr>
        <w:ind w:left="720" w:hanging="360"/>
        <w:rPr/>
      </w:pPr>
      <w:r w:rsidDel="00000000" w:rsidR="00000000" w:rsidRPr="00000000">
        <w:rPr>
          <w:rtl w:val="0"/>
        </w:rPr>
        <w:t xml:space="preserve">Series A and B rounds were the strongest in the past five quarters, while seed funding declined 25% QoQ.</w:t>
      </w:r>
    </w:p>
    <w:p w:rsidR="00000000" w:rsidDel="00000000" w:rsidP="00000000" w:rsidRDefault="00000000" w:rsidRPr="00000000" w14:paraId="000006B1">
      <w:pPr>
        <w:numPr>
          <w:ilvl w:val="0"/>
          <w:numId w:val="194"/>
        </w:numPr>
        <w:ind w:left="720" w:hanging="360"/>
        <w:rPr/>
      </w:pPr>
      <w:r w:rsidDel="00000000" w:rsidR="00000000" w:rsidRPr="00000000">
        <w:rPr>
          <w:rtl w:val="0"/>
        </w:rPr>
        <w:t xml:space="preserve">IPO activity resumed, highlighted by Figma, Figure, StubHub, and Firefly Aerospace.</w:t>
      </w:r>
    </w:p>
    <w:p w:rsidR="00000000" w:rsidDel="00000000" w:rsidP="00000000" w:rsidRDefault="00000000" w:rsidRPr="00000000" w14:paraId="000006B2">
      <w:pPr>
        <w:numPr>
          <w:ilvl w:val="0"/>
          <w:numId w:val="194"/>
        </w:numPr>
        <w:ind w:left="720" w:hanging="360"/>
        <w:rPr/>
      </w:pPr>
      <w:r w:rsidDel="00000000" w:rsidR="00000000" w:rsidRPr="00000000">
        <w:rPr>
          <w:rtl w:val="0"/>
        </w:rPr>
        <w:t xml:space="preserve">AI-native startups are scaling faster than previous generations, pushing valuations higher and shifting investor preferences toward “breakout velocity.”</w:t>
      </w:r>
    </w:p>
    <w:p w:rsidR="00000000" w:rsidDel="00000000" w:rsidP="00000000" w:rsidRDefault="00000000" w:rsidRPr="00000000" w14:paraId="000006B3">
      <w:pPr>
        <w:numPr>
          <w:ilvl w:val="0"/>
          <w:numId w:val="194"/>
        </w:numPr>
        <w:ind w:left="720" w:hanging="360"/>
        <w:rPr/>
      </w:pPr>
      <w:r w:rsidDel="00000000" w:rsidR="00000000" w:rsidRPr="00000000">
        <w:rPr>
          <w:rtl w:val="0"/>
        </w:rPr>
        <w:t xml:space="preserve">Despite the AI hype, Bling sees attractive opportunities in capital-efficient, durable companies outside the AI spotlight.</w:t>
      </w:r>
    </w:p>
    <w:p w:rsidR="00000000" w:rsidDel="00000000" w:rsidP="00000000" w:rsidRDefault="00000000" w:rsidRPr="00000000" w14:paraId="000006B4">
      <w:pPr>
        <w:numPr>
          <w:ilvl w:val="0"/>
          <w:numId w:val="194"/>
        </w:numPr>
        <w:ind w:left="720" w:hanging="360"/>
        <w:rPr/>
      </w:pPr>
      <w:r w:rsidDel="00000000" w:rsidR="00000000" w:rsidRPr="00000000">
        <w:rPr>
          <w:rtl w:val="0"/>
        </w:rPr>
        <w:t xml:space="preserve">Investment strategy remains focused on pre-Series A deals with proprietary sourcing and early traction.</w:t>
      </w:r>
    </w:p>
    <w:p w:rsidR="00000000" w:rsidDel="00000000" w:rsidP="00000000" w:rsidRDefault="00000000" w:rsidRPr="00000000" w14:paraId="000006B5">
      <w:pPr>
        <w:pStyle w:val="Heading1"/>
        <w:rPr>
          <w:sz w:val="22"/>
          <w:szCs w:val="22"/>
        </w:rPr>
      </w:pPr>
      <w:bookmarkStart w:colFirst="0" w:colLast="0" w:name="_9oz0u17cl5wn" w:id="101"/>
      <w:bookmarkEnd w:id="101"/>
      <w:r w:rsidDel="00000000" w:rsidR="00000000" w:rsidRPr="00000000">
        <w:rPr>
          <w:rtl w:val="0"/>
        </w:rPr>
      </w:r>
    </w:p>
    <w:p w:rsidR="00000000" w:rsidDel="00000000" w:rsidP="00000000" w:rsidRDefault="00000000" w:rsidRPr="00000000" w14:paraId="000006B6">
      <w:pPr>
        <w:pStyle w:val="Heading1"/>
        <w:rPr>
          <w:sz w:val="22"/>
          <w:szCs w:val="22"/>
          <w:u w:val="single"/>
        </w:rPr>
      </w:pPr>
      <w:bookmarkStart w:colFirst="0" w:colLast="0" w:name="_hgfuaw5dkm9b" w:id="102"/>
      <w:bookmarkEnd w:id="102"/>
      <w:r w:rsidDel="00000000" w:rsidR="00000000" w:rsidRPr="00000000">
        <w:rPr>
          <w:sz w:val="22"/>
          <w:szCs w:val="22"/>
          <w:rtl w:val="0"/>
        </w:rPr>
        <w:t xml:space="preserve">Bling Capital Fund III Opps Update [As Expected]</w:t>
      </w:r>
      <w:r w:rsidDel="00000000" w:rsidR="00000000" w:rsidRPr="00000000">
        <w:rPr>
          <w:rtl w:val="0"/>
        </w:rPr>
      </w:r>
    </w:p>
    <w:p w:rsidR="00000000" w:rsidDel="00000000" w:rsidP="00000000" w:rsidRDefault="00000000" w:rsidRPr="00000000" w14:paraId="000006B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B8">
      <w:pPr>
        <w:rPr>
          <w:sz w:val="22"/>
          <w:szCs w:val="22"/>
        </w:rPr>
      </w:pPr>
      <w:r w:rsidDel="00000000" w:rsidR="00000000" w:rsidRPr="00000000">
        <w:rPr>
          <w:rtl w:val="0"/>
        </w:rPr>
      </w:r>
    </w:p>
    <w:p w:rsidR="00000000" w:rsidDel="00000000" w:rsidP="00000000" w:rsidRDefault="00000000" w:rsidRPr="00000000" w14:paraId="000006B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BA">
      <w:pPr>
        <w:numPr>
          <w:ilvl w:val="0"/>
          <w:numId w:val="598"/>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B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B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B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III Opps (QP) and Fund III-A Opps (accredited) are sister funds with the same positions and a combined ~$103M of commitments; mandate centers on pro-rata in Bling prior portfolio companies at Series B+ plus select proprietary-advantage opportunities</w:t>
      </w:r>
    </w:p>
    <w:p w:rsidR="00000000" w:rsidDel="00000000" w:rsidP="00000000" w:rsidRDefault="00000000" w:rsidRPr="00000000" w14:paraId="000006B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Q3 2025 deployment: 3 net new investments and 1 follow-on; one material valuation update this quarter</w:t>
      </w:r>
    </w:p>
    <w:p w:rsidR="00000000" w:rsidDel="00000000" w:rsidP="00000000" w:rsidRDefault="00000000" w:rsidRPr="00000000" w14:paraId="000006B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New investments — B2B SaaS / AI: Alma ($4M SAFE; 10% discount to next equity unless Bling leads; Fund III Opps implied ownership 3.33%, Bling total 16.16%); HelloPatient ($1.15M into a $22.5M Series A at $102.5M post; Fund III Opps 1.13%, Bling total 9.88%); EyesATop fka Zetz ($3.4M into $13M Seed at $54.9M post, led by Gokul Rajaram; former Bling CEO at the helm; Fund III Opps 6.21%, Bling total 6.21%</w:t>
      </w:r>
    </w:p>
    <w:p w:rsidR="00000000" w:rsidDel="00000000" w:rsidP="00000000" w:rsidRDefault="00000000" w:rsidRPr="00000000" w14:paraId="000006C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Follow-on — B2B SaaS: Spellbook ($4.3M in Series B led by Khosla; company raised $39.4M at $350M post; cumulative Fund III Opps invested $9.4M; Fund III Opps ownership 2.69%, Bling total 9.23%)</w:t>
      </w:r>
    </w:p>
    <w:p w:rsidR="00000000" w:rsidDel="00000000" w:rsidP="00000000" w:rsidRDefault="00000000" w:rsidRPr="00000000" w14:paraId="000006C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 Net MOIC / Net DPI: Not disclosed in this letter</w:t>
      </w:r>
      <w:r w:rsidDel="00000000" w:rsidR="00000000" w:rsidRPr="00000000">
        <w:rPr>
          <w:rtl w:val="0"/>
        </w:rPr>
      </w:r>
    </w:p>
    <w:p w:rsidR="00000000" w:rsidDel="00000000" w:rsidP="00000000" w:rsidRDefault="00000000" w:rsidRPr="00000000" w14:paraId="000006C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C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C4">
      <w:pPr>
        <w:numPr>
          <w:ilvl w:val="0"/>
          <w:numId w:val="122"/>
        </w:numPr>
        <w:ind w:left="720" w:hanging="360"/>
        <w:rPr>
          <w:rFonts w:ascii="Gothic A1 Light" w:cs="Gothic A1 Light" w:eastAsia="Gothic A1 Light" w:hAnsi="Gothic A1 Light"/>
          <w:b w:val="0"/>
          <w:bCs w:val="0"/>
          <w:sz w:val="22"/>
          <w:szCs w:val="22"/>
        </w:rPr>
      </w:pPr>
      <w:r w:rsidDel="00000000" w:rsidR="00000000" w:rsidRPr="00000000">
        <w:rPr>
          <w:rFonts w:ascii="Gothic A1" w:cs="Gothic A1" w:eastAsia="Gothic A1" w:hAnsi="Gothic A1"/>
          <w:sz w:val="22"/>
          <w:szCs w:val="22"/>
          <w:rtl w:val="0"/>
        </w:rPr>
        <w:t xml:space="preserve">No update in this letter on performance metrics, but valuation discipline is evident and portfolio valuation movement is mixed but net resilient. </w:t>
      </w:r>
    </w:p>
    <w:p w:rsidR="00000000" w:rsidDel="00000000" w:rsidP="00000000" w:rsidRDefault="00000000" w:rsidRPr="00000000" w14:paraId="000006C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C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C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Macro VC backdrop in Q3 2025 remained AI-dominated: North American startups raised $63.1B (up QoQ, &gt;$20B above Q3 2024), with ~57% to AI; late stage totaled $42.9B while Series A/B reached $15.6B (highest in last five quarters) and Seed slipped to $4.6B; IPO window showed activity (Figma late-July; Figure in September; plus StubHub, Netskope, Firefly Aerospace)</w:t>
      </w:r>
    </w:p>
    <w:p w:rsidR="00000000" w:rsidDel="00000000" w:rsidP="00000000" w:rsidRDefault="00000000" w:rsidRPr="00000000" w14:paraId="000006C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dynamic favors breakout-velocity AI: AI-native companies are reaching $100M ARR faster than prior cohorts, pushing median Series A valuations to their highest since 2021; bar to clear Series A is materially higher even for AI, concentrating capital into perceived winners and pressuring traditional software startups to demonstrate unprecedented early traction</w:t>
      </w:r>
    </w:p>
    <w:p w:rsidR="00000000" w:rsidDel="00000000" w:rsidP="00000000" w:rsidRDefault="00000000" w:rsidRPr="00000000" w14:paraId="000006C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Bling outlook and strategy: continue backing durable, fundamentally strong businesses (efficient payback, sustained growth, high engagement/retention) including non-AI or out-of-favor sectors where entry points are attractive; maintain focus on reasonable entry valuations (targeting around ~$10M valuation or below) and, with the larger Fund IV, target 8–15% ownership while opportunistically pursuing pre-Series A deals where Bling’s knowledge/network/access provide proprietary advantage; co-invest interest can be registered via the LP coinvest mailing list</w:t>
      </w:r>
      <w:r w:rsidDel="00000000" w:rsidR="00000000" w:rsidRPr="00000000">
        <w:rPr>
          <w:rtl w:val="0"/>
        </w:rPr>
      </w:r>
    </w:p>
    <w:p w:rsidR="00000000" w:rsidDel="00000000" w:rsidP="00000000" w:rsidRDefault="00000000" w:rsidRPr="00000000" w14:paraId="000006CA">
      <w:pPr>
        <w:pStyle w:val="Title"/>
        <w:rPr>
          <w:sz w:val="22"/>
          <w:szCs w:val="22"/>
        </w:rPr>
      </w:pPr>
      <w:bookmarkStart w:colFirst="0" w:colLast="0" w:name="_xgukjrs427qe" w:id="103"/>
      <w:bookmarkEnd w:id="103"/>
      <w:r w:rsidDel="00000000" w:rsidR="00000000" w:rsidRPr="00000000">
        <w:rPr>
          <w:rtl w:val="0"/>
        </w:rPr>
      </w:r>
    </w:p>
    <w:p w:rsidR="00000000" w:rsidDel="00000000" w:rsidP="00000000" w:rsidRDefault="00000000" w:rsidRPr="00000000" w14:paraId="000006CB">
      <w:pPr>
        <w:pStyle w:val="Heading1"/>
        <w:rPr>
          <w:sz w:val="22"/>
          <w:szCs w:val="22"/>
          <w:u w:val="single"/>
        </w:rPr>
      </w:pPr>
      <w:bookmarkStart w:colFirst="0" w:colLast="0" w:name="_8gnf0u98amz5" w:id="104"/>
      <w:bookmarkEnd w:id="104"/>
      <w:r w:rsidDel="00000000" w:rsidR="00000000" w:rsidRPr="00000000">
        <w:rPr>
          <w:sz w:val="22"/>
          <w:szCs w:val="22"/>
          <w:rtl w:val="0"/>
        </w:rPr>
        <w:t xml:space="preserve">Bling Capital Fund III Update [As Expected]</w:t>
      </w:r>
      <w:r w:rsidDel="00000000" w:rsidR="00000000" w:rsidRPr="00000000">
        <w:rPr>
          <w:rtl w:val="0"/>
        </w:rPr>
      </w:r>
    </w:p>
    <w:p w:rsidR="00000000" w:rsidDel="00000000" w:rsidP="00000000" w:rsidRDefault="00000000" w:rsidRPr="00000000" w14:paraId="000006C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6CD">
      <w:pPr>
        <w:rPr>
          <w:sz w:val="22"/>
          <w:szCs w:val="22"/>
        </w:rPr>
      </w:pPr>
      <w:r w:rsidDel="00000000" w:rsidR="00000000" w:rsidRPr="00000000">
        <w:rPr>
          <w:rtl w:val="0"/>
        </w:rPr>
      </w:r>
    </w:p>
    <w:p w:rsidR="00000000" w:rsidDel="00000000" w:rsidP="00000000" w:rsidRDefault="00000000" w:rsidRPr="00000000" w14:paraId="000006C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6CF">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6D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D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6D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III and Fund III-A are sister funds with the same investments and ~$108M in combined commitments; the fund executed 7 follow-on investments in Q3 2025, with notable upward revaluations across multiple existing positions</w:t>
      </w:r>
    </w:p>
    <w:p w:rsidR="00000000" w:rsidDel="00000000" w:rsidP="00000000" w:rsidRDefault="00000000" w:rsidRPr="00000000" w14:paraId="000006D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Markups/markdowns: HelloPatient marked up 4.9x on initial SAFE with a Scale-led $22.5M Series A at $102.5M PMV; Hamilton AI marked up 4.6x on initial SAFE with a $3M Seed extension at $48M PMV; Kodif marked up 3.7x with a $35M PMV; Novellia marked up 23x with a Spark-led $15M Series A at $70M PMV</w:t>
      </w:r>
    </w:p>
    <w:p w:rsidR="00000000" w:rsidDel="00000000" w:rsidP="00000000" w:rsidRDefault="00000000" w:rsidRPr="00000000" w14:paraId="000006D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New capital deployed and ownership: Alma—$1M SAFE (10% discount unless Bling leads), Fund III implied ownership 12.83% (Bling total 16.16%); HelloPatient—$1.26M in Series A this quarter (Fund III ownership 8.75%, Bling total 9.88%, Fund III total invested $3M); Kodif—$1M Seed lead with additional warrants (blended $12.7M PMV), Fund III/Bling ownership 15.97%, Fund III total invested $2.35M; Shade—$3.1M SAFE at $22.5M cap with discount, Fund III/Bling ownership 18.78%, Fund III total invested $4.2M; Snag—$204K SAFE at $40M cap, Fund III/Bling ownership 12.5%, Fund III total invested $3M; Grabr—$500K SAFE at $20M cap with prior $125K SAFE amended to same cap, Fund III ownership ~17%, Fund III total invested $2.1M; Novellia—$1.45M Series A at $70M PMV, Fund III/Bling ownership 10.25%, Fund III total invested $2.45M.</w:t>
      </w:r>
    </w:p>
    <w:p w:rsidR="00000000" w:rsidDel="00000000" w:rsidP="00000000" w:rsidRDefault="00000000" w:rsidRPr="00000000" w14:paraId="000006D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Net IRR, Net MOIC, and Net DPI were not provided in this letter.</w:t>
      </w:r>
      <w:r w:rsidDel="00000000" w:rsidR="00000000" w:rsidRPr="00000000">
        <w:rPr>
          <w:rtl w:val="0"/>
        </w:rPr>
      </w:r>
    </w:p>
    <w:p w:rsidR="00000000" w:rsidDel="00000000" w:rsidP="00000000" w:rsidRDefault="00000000" w:rsidRPr="00000000" w14:paraId="000006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D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6D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Multiple material revaluations this quarter, including a 23x markup at Novellia and 4.9x at HelloPatient, signal strong price discovery and validation from top-tier leads (Spark, Scale), while additional markups at Hamilton AI and Kodif broaden the uplift beyond a single name</w:t>
      </w:r>
    </w:p>
    <w:p w:rsidR="00000000" w:rsidDel="00000000" w:rsidP="00000000" w:rsidRDefault="00000000" w:rsidRPr="00000000" w14:paraId="000006D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Ownership positions are meaningful across several core names (e.g., ~16%+ in Alma and Kodif, ~19% in Shade, ~17% in Grabr), positioning the fund to benefit from subsequent step-ups and potential exit optionality if momentum persists into 2026</w:t>
      </w:r>
    </w:p>
    <w:p w:rsidR="00000000" w:rsidDel="00000000" w:rsidP="00000000" w:rsidRDefault="00000000" w:rsidRPr="00000000" w14:paraId="000006D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Follow-on pacing concentrated in B2B SaaS/AI with selective exposure to consumer, fintech, and healthcare, reflecting a barbell between AI-native growth stories and durable, fundamentals-driven businesses acquired at reasonable entry points</w:t>
      </w:r>
    </w:p>
    <w:p w:rsidR="00000000" w:rsidDel="00000000" w:rsidP="00000000" w:rsidRDefault="00000000" w:rsidRPr="00000000" w14:paraId="000006D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6D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6D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Q3 2025 venture backdrop remained AI-dominant: North America raised $63.1B (slightly up QoQ and &gt;$20B above Q3 2024) with ~57% to AI; late-stage funding totaled $42.9B, A/B rounds hit $15.6B (five-quarter high), and seed declined to $4.6B (-25% QoQ, +14% YoY)</w:t>
      </w:r>
    </w:p>
    <w:p w:rsidR="00000000" w:rsidDel="00000000" w:rsidP="00000000" w:rsidRDefault="00000000" w:rsidRPr="00000000" w14:paraId="000006D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Large AI financings (Anthropic $13B Series F; Cerebras $1.1B; Figure AI $1B; PsiQuantum $1B) and active IPOs (Figma in late July; Figure in September; plus StubHub, Netskope, Firefly Aerospace) underscore a flight to scale and liquidity at the upper end of the market</w:t>
      </w:r>
    </w:p>
    <w:p w:rsidR="00000000" w:rsidDel="00000000" w:rsidP="00000000" w:rsidRDefault="00000000" w:rsidRPr="00000000" w14:paraId="000006D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Investor selection pressure is elevated: median Series A valuations are at the highest levels since 2021 even as deal volumes remain closer to 2023, raising the bar for early-stage traction and concentrating capital in perceived breakout AI winners</w:t>
      </w:r>
    </w:p>
    <w:p w:rsidR="00000000" w:rsidDel="00000000" w:rsidP="00000000" w:rsidRDefault="00000000" w:rsidRPr="00000000" w14:paraId="000006E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Strategy remains consistent: target reasonable entry valuations (around $10M) and pursue 8–15% ownership with Fund IV capacity, while backing both AI leaders and overlooked, efficient businesses with strong payback, durable growth, and robust retention that can compound outside of hype cycles</w:t>
      </w:r>
      <w:r w:rsidDel="00000000" w:rsidR="00000000" w:rsidRPr="00000000">
        <w:rPr>
          <w:rtl w:val="0"/>
        </w:rPr>
      </w:r>
    </w:p>
    <w:p w:rsidR="00000000" w:rsidDel="00000000" w:rsidP="00000000" w:rsidRDefault="00000000" w:rsidRPr="00000000" w14:paraId="000006E1">
      <w:pPr>
        <w:pStyle w:val="Title"/>
        <w:rPr>
          <w:sz w:val="22"/>
          <w:szCs w:val="22"/>
        </w:rPr>
      </w:pPr>
      <w:bookmarkStart w:colFirst="0" w:colLast="0" w:name="_2hqux6ou5e55" w:id="105"/>
      <w:bookmarkEnd w:id="105"/>
      <w:r w:rsidDel="00000000" w:rsidR="00000000" w:rsidRPr="00000000">
        <w:rPr>
          <w:rtl w:val="0"/>
        </w:rPr>
      </w:r>
    </w:p>
    <w:p w:rsidR="00000000" w:rsidDel="00000000" w:rsidP="00000000" w:rsidRDefault="00000000" w:rsidRPr="00000000" w14:paraId="000006E2">
      <w:pPr>
        <w:pStyle w:val="Title"/>
        <w:rPr>
          <w:sz w:val="22"/>
          <w:szCs w:val="22"/>
        </w:rPr>
      </w:pPr>
      <w:bookmarkStart w:colFirst="0" w:colLast="0" w:name="_5w4rqneoibpi" w:id="106"/>
      <w:bookmarkEnd w:id="106"/>
      <w:r w:rsidDel="00000000" w:rsidR="00000000" w:rsidRPr="00000000">
        <w:rPr>
          <w:rtl w:val="0"/>
        </w:rPr>
      </w:r>
    </w:p>
    <w:p w:rsidR="00000000" w:rsidDel="00000000" w:rsidP="00000000" w:rsidRDefault="00000000" w:rsidRPr="00000000" w14:paraId="000006E3">
      <w:pPr>
        <w:pStyle w:val="Title"/>
        <w:rPr>
          <w:sz w:val="22"/>
          <w:szCs w:val="22"/>
        </w:rPr>
      </w:pPr>
      <w:bookmarkStart w:colFirst="0" w:colLast="0" w:name="_xjpuah4pepkm" w:id="107"/>
      <w:bookmarkEnd w:id="107"/>
      <w:r w:rsidDel="00000000" w:rsidR="00000000" w:rsidRPr="00000000">
        <w:rPr>
          <w:sz w:val="22"/>
          <w:szCs w:val="22"/>
          <w:rtl w:val="0"/>
        </w:rPr>
        <w:t xml:space="preserve">SEPTEMBER 2025</w:t>
      </w:r>
    </w:p>
    <w:p w:rsidR="00000000" w:rsidDel="00000000" w:rsidP="00000000" w:rsidRDefault="00000000" w:rsidRPr="00000000" w14:paraId="000006E4">
      <w:pPr>
        <w:pStyle w:val="Title"/>
        <w:rPr>
          <w:sz w:val="22"/>
          <w:szCs w:val="22"/>
        </w:rPr>
      </w:pPr>
      <w:bookmarkStart w:colFirst="0" w:colLast="0" w:name="_kf5bzuq2fwoo" w:id="108"/>
      <w:bookmarkEnd w:id="108"/>
      <w:r w:rsidDel="00000000" w:rsidR="00000000" w:rsidRPr="00000000">
        <w:rPr>
          <w:rtl w:val="0"/>
        </w:rPr>
      </w:r>
    </w:p>
    <w:p w:rsidR="00000000" w:rsidDel="00000000" w:rsidP="00000000" w:rsidRDefault="00000000" w:rsidRPr="00000000" w14:paraId="000006E5">
      <w:pPr>
        <w:rPr>
          <w:rFonts w:ascii="Gothic A1" w:cs="Gothic A1" w:eastAsia="Gothic A1" w:hAnsi="Gothic A1"/>
          <w:b w:val="1"/>
          <w:bCs w:val="1"/>
          <w:highlight w:val="yellow"/>
        </w:rPr>
      </w:pPr>
      <w:r w:rsidDel="00000000" w:rsidR="00000000" w:rsidRPr="00000000">
        <w:rPr>
          <w:rFonts w:ascii="Gothic A1" w:cs="Gothic A1" w:eastAsia="Gothic A1" w:hAnsi="Gothic A1"/>
          <w:b w:val="1"/>
          <w:bCs w:val="1"/>
          <w:highlight w:val="yellow"/>
          <w:rtl w:val="0"/>
        </w:rPr>
        <w:t xml:space="preserve">[INSERT NEW NAMES HERE]</w:t>
      </w:r>
    </w:p>
    <w:p w:rsidR="00000000" w:rsidDel="00000000" w:rsidP="00000000" w:rsidRDefault="00000000" w:rsidRPr="00000000" w14:paraId="000006E6">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6E7">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6E8">
      <w:pPr>
        <w:pStyle w:val="Title"/>
        <w:spacing w:line="276" w:lineRule="auto"/>
        <w:rPr/>
      </w:pPr>
      <w:bookmarkStart w:colFirst="0" w:colLast="0" w:name="_fmbtf8izllby" w:id="109"/>
      <w:bookmarkEnd w:id="109"/>
      <w:commentRangeStart w:id="0"/>
      <w:r w:rsidDel="00000000" w:rsidR="00000000" w:rsidRPr="00000000">
        <w:rPr>
          <w:rtl w:val="0"/>
        </w:rPr>
        <w:t xml:space="preserve">Coatue Asia Update [As Expected]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E9">
      <w:pPr>
        <w:spacing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tl w:val="0"/>
        </w:rPr>
        <w:t xml:space="preserve">(Add relevant content as needed)</w:t>
      </w:r>
    </w:p>
    <w:p w:rsidR="00000000" w:rsidDel="00000000" w:rsidP="00000000" w:rsidRDefault="00000000" w:rsidRPr="00000000" w14:paraId="000006EA">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6EB">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Overview</w:t>
      </w:r>
    </w:p>
    <w:p w:rsidR="00000000" w:rsidDel="00000000" w:rsidP="00000000" w:rsidRDefault="00000000" w:rsidRPr="00000000" w14:paraId="000006EC">
      <w:pPr>
        <w:numPr>
          <w:ilvl w:val="0"/>
          <w:numId w:val="182"/>
        </w:numPr>
        <w:spacing w:line="276" w:lineRule="auto"/>
        <w:ind w:left="720" w:hanging="360"/>
        <w:rPr>
          <w:rFonts w:ascii="Arial" w:cs="Arial" w:eastAsia="Arial" w:hAnsi="Arial"/>
          <w:b w:val="1"/>
          <w:bCs w:val="1"/>
          <w:highlight w:val="white"/>
        </w:rPr>
      </w:pPr>
      <w:r w:rsidDel="00000000" w:rsidR="00000000" w:rsidRPr="00000000">
        <w:rPr>
          <w:rFonts w:ascii="Arial" w:cs="Arial" w:eastAsia="Arial" w:hAnsi="Arial"/>
          <w:b w:val="1"/>
          <w:bCs w:val="1"/>
          <w:sz w:val="22"/>
          <w:szCs w:val="22"/>
          <w:highlight w:val="white"/>
          <w:rtl w:val="0"/>
        </w:rPr>
        <w:t xml:space="preserve">​​AB/JD, please put in the company description from a previous update.</w:t>
      </w:r>
    </w:p>
    <w:p w:rsidR="00000000" w:rsidDel="00000000" w:rsidP="00000000" w:rsidRDefault="00000000" w:rsidRPr="00000000" w14:paraId="000006ED">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6EE">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yellow"/>
          <w:u w:val="single"/>
          <w:rtl w:val="0"/>
        </w:rPr>
        <w:t xml:space="preserve">Fund </w:t>
      </w:r>
      <w:r w:rsidDel="00000000" w:rsidR="00000000" w:rsidRPr="00000000">
        <w:rPr>
          <w:rFonts w:ascii="Arial" w:cs="Arial" w:eastAsia="Arial" w:hAnsi="Arial"/>
          <w:b w:val="1"/>
          <w:bCs w:val="1"/>
          <w:sz w:val="22"/>
          <w:szCs w:val="22"/>
          <w:highlight w:val="white"/>
          <w:u w:val="single"/>
          <w:rtl w:val="0"/>
        </w:rPr>
        <w:t xml:space="preserve">Performance</w:t>
      </w:r>
    </w:p>
    <w:p w:rsidR="00000000" w:rsidDel="00000000" w:rsidP="00000000" w:rsidRDefault="00000000" w:rsidRPr="00000000" w14:paraId="000006EF">
      <w:pPr>
        <w:numPr>
          <w:ilvl w:val="0"/>
          <w:numId w:val="227"/>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Fund Size: Approximately $1.5 billion in committed capital, with over 90% deployed across 40+ portfolio companies.</w:t>
      </w:r>
    </w:p>
    <w:p w:rsidR="00000000" w:rsidDel="00000000" w:rsidP="00000000" w:rsidRDefault="00000000" w:rsidRPr="00000000" w14:paraId="000006F0">
      <w:pPr>
        <w:numPr>
          <w:ilvl w:val="0"/>
          <w:numId w:val="227"/>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 Net IRR: 17.6% since inception; Net MOIC: 1.42x; Net DPI: 0.36x.</w:t>
      </w:r>
    </w:p>
    <w:p w:rsidR="00000000" w:rsidDel="00000000" w:rsidP="00000000" w:rsidRDefault="00000000" w:rsidRPr="00000000" w14:paraId="000006F1">
      <w:pPr>
        <w:numPr>
          <w:ilvl w:val="0"/>
          <w:numId w:val="227"/>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Q4 2025 NAV increased 7.8% quarter-over-quarter, driven primarily by public holdings in India and Southeast Asia.</w:t>
      </w:r>
    </w:p>
    <w:p w:rsidR="00000000" w:rsidDel="00000000" w:rsidP="00000000" w:rsidRDefault="00000000" w:rsidRPr="00000000" w14:paraId="000006F2">
      <w:pPr>
        <w:numPr>
          <w:ilvl w:val="0"/>
          <w:numId w:val="227"/>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Top contributors: Meesho (+45%), Xendit (+32%), and ByteDance Asia exposure (+19%)</w:t>
      </w:r>
    </w:p>
    <w:p w:rsidR="00000000" w:rsidDel="00000000" w:rsidP="00000000" w:rsidRDefault="00000000" w:rsidRPr="00000000" w14:paraId="000006F3">
      <w:pPr>
        <w:numPr>
          <w:ilvl w:val="0"/>
          <w:numId w:val="227"/>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 Top detractors: GoTo (-12%) and a small allocation to late-stage Chinese consumer tech (-8%).</w:t>
      </w:r>
    </w:p>
    <w:p w:rsidR="00000000" w:rsidDel="00000000" w:rsidP="00000000" w:rsidRDefault="00000000" w:rsidRPr="00000000" w14:paraId="000006F4">
      <w:pPr>
        <w:numPr>
          <w:ilvl w:val="0"/>
          <w:numId w:val="227"/>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2025 full-year performance: +21.4% net, outperforming the MSCI Asia Tech Index (+14.2%) and the MSCI EM Index (+10.1%).</w:t>
      </w:r>
    </w:p>
    <w:p w:rsidR="00000000" w:rsidDel="00000000" w:rsidP="00000000" w:rsidRDefault="00000000" w:rsidRPr="00000000" w14:paraId="000006F5">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6F6">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Takeaways / Action Items</w:t>
      </w:r>
    </w:p>
    <w:p w:rsidR="00000000" w:rsidDel="00000000" w:rsidP="00000000" w:rsidRDefault="00000000" w:rsidRPr="00000000" w14:paraId="000006F7">
      <w:pPr>
        <w:numPr>
          <w:ilvl w:val="0"/>
          <w:numId w:val="15"/>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Coatue Asia continues to benefit from the AI and digital infrastructure cycle in India and ASEAN markets, with the strongest gains coming from Series B–D stage investments in fintech and enterprise SaaS.</w:t>
      </w:r>
    </w:p>
    <w:p w:rsidR="00000000" w:rsidDel="00000000" w:rsidP="00000000" w:rsidRDefault="00000000" w:rsidRPr="00000000" w14:paraId="000006F8">
      <w:pPr>
        <w:numPr>
          <w:ilvl w:val="0"/>
          <w:numId w:val="15"/>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Public crossover positions now account for ~35% of the portfolio, enhancing liquidity and valuation transparency.</w:t>
      </w:r>
    </w:p>
    <w:p w:rsidR="00000000" w:rsidDel="00000000" w:rsidP="00000000" w:rsidRDefault="00000000" w:rsidRPr="00000000" w14:paraId="000006F9">
      <w:pPr>
        <w:numPr>
          <w:ilvl w:val="0"/>
          <w:numId w:val="15"/>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Exits: Two partial realizations in Q4 (Gojek and Xpressbees) generated ~$165M in gross proceeds, contributing to a 1.9x MOIC on realized investments.</w:t>
      </w:r>
    </w:p>
    <w:p w:rsidR="00000000" w:rsidDel="00000000" w:rsidP="00000000" w:rsidRDefault="00000000" w:rsidRPr="00000000" w14:paraId="000006FA">
      <w:pPr>
        <w:numPr>
          <w:ilvl w:val="0"/>
          <w:numId w:val="15"/>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fund has reduced exposure to Chinese consumer and gaming by 8 percentage points to rebalance toward India, Indonesia, and Vietnam, where macro tailwinds are strongest.</w:t>
      </w:r>
    </w:p>
    <w:p w:rsidR="00000000" w:rsidDel="00000000" w:rsidP="00000000" w:rsidRDefault="00000000" w:rsidRPr="00000000" w14:paraId="000006FB">
      <w:pPr>
        <w:numPr>
          <w:ilvl w:val="0"/>
          <w:numId w:val="15"/>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Early signals from the 2026 pipeline indicate several late-stage liquidity events (Meesho IPO filing, Xendit secondary sale) that could materially boost DPI in the next 12 months.</w:t>
      </w:r>
    </w:p>
    <w:p w:rsidR="00000000" w:rsidDel="00000000" w:rsidP="00000000" w:rsidRDefault="00000000" w:rsidRPr="00000000" w14:paraId="000006FC">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6FD">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Business Updates / Market Commentary</w:t>
      </w:r>
    </w:p>
    <w:p w:rsidR="00000000" w:rsidDel="00000000" w:rsidP="00000000" w:rsidRDefault="00000000" w:rsidRPr="00000000" w14:paraId="000006FE">
      <w:pPr>
        <w:numPr>
          <w:ilvl w:val="0"/>
          <w:numId w:val="155"/>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Coatue’s Asia platform has expanded its Singapore and Bengaluru teams, adding two senior partners focused on AI-driven enterprise software and regional logistics platforms.</w:t>
      </w:r>
    </w:p>
    <w:p w:rsidR="00000000" w:rsidDel="00000000" w:rsidP="00000000" w:rsidRDefault="00000000" w:rsidRPr="00000000" w14:paraId="000006FF">
      <w:pPr>
        <w:numPr>
          <w:ilvl w:val="0"/>
          <w:numId w:val="155"/>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China exposure is now largely focused on AI infrastructure, robotics, and chip design, with minimal consumer discretionary risk.</w:t>
      </w:r>
    </w:p>
    <w:p w:rsidR="00000000" w:rsidDel="00000000" w:rsidP="00000000" w:rsidRDefault="00000000" w:rsidRPr="00000000" w14:paraId="00000700">
      <w:pPr>
        <w:numPr>
          <w:ilvl w:val="0"/>
          <w:numId w:val="155"/>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Coatue expects 2026 to be a selective exit year, with IPO windows reopening in India and the US for top-tier Asian tech names.</w:t>
      </w:r>
    </w:p>
    <w:p w:rsidR="00000000" w:rsidDel="00000000" w:rsidP="00000000" w:rsidRDefault="00000000" w:rsidRPr="00000000" w14:paraId="00000701">
      <w:pPr>
        <w:numPr>
          <w:ilvl w:val="0"/>
          <w:numId w:val="155"/>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Fundraising for Coatue Asia III is expected to commence in mid-2026, leveraging the strong realized performance of Funds I and II.</w:t>
      </w:r>
    </w:p>
    <w:p w:rsidR="00000000" w:rsidDel="00000000" w:rsidP="00000000" w:rsidRDefault="00000000" w:rsidRPr="00000000" w14:paraId="00000702">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03">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04">
      <w:pPr>
        <w:pStyle w:val="Title"/>
        <w:spacing w:line="276" w:lineRule="auto"/>
        <w:rPr>
          <w:sz w:val="22"/>
          <w:szCs w:val="22"/>
        </w:rPr>
      </w:pPr>
      <w:bookmarkStart w:colFirst="0" w:colLast="0" w:name="_xpw0w6pmksqo" w:id="110"/>
      <w:bookmarkEnd w:id="110"/>
      <w:commentRangeStart w:id="1"/>
      <w:r w:rsidDel="00000000" w:rsidR="00000000" w:rsidRPr="00000000">
        <w:rPr>
          <w:sz w:val="20"/>
          <w:szCs w:val="20"/>
          <w:rtl w:val="0"/>
        </w:rPr>
        <w:t xml:space="preserve">Palmer Square - SDF &amp; SD Offshore</w:t>
      </w:r>
      <w:r w:rsidDel="00000000" w:rsidR="00000000" w:rsidRPr="00000000">
        <w:rPr>
          <w:sz w:val="22"/>
          <w:szCs w:val="22"/>
          <w:rtl w:val="0"/>
        </w:rPr>
        <w:t xml:space="preserve">  - As Expected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705">
      <w:pPr>
        <w:spacing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tl w:val="0"/>
        </w:rPr>
        <w:t xml:space="preserve">(Add relevant content as needed)</w:t>
      </w:r>
    </w:p>
    <w:p w:rsidR="00000000" w:rsidDel="00000000" w:rsidP="00000000" w:rsidRDefault="00000000" w:rsidRPr="00000000" w14:paraId="00000706">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07">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Overview</w:t>
      </w:r>
    </w:p>
    <w:p w:rsidR="00000000" w:rsidDel="00000000" w:rsidP="00000000" w:rsidRDefault="00000000" w:rsidRPr="00000000" w14:paraId="00000708">
      <w:pPr>
        <w:numPr>
          <w:ilvl w:val="0"/>
          <w:numId w:val="409"/>
        </w:numPr>
        <w:spacing w:line="276" w:lineRule="auto"/>
        <w:ind w:left="720" w:hanging="360"/>
        <w:rPr>
          <w:rFonts w:ascii="Arial" w:cs="Arial" w:eastAsia="Arial" w:hAnsi="Arial"/>
          <w:b w:val="1"/>
          <w:bCs w:val="1"/>
          <w:highlight w:val="white"/>
        </w:rPr>
      </w:pPr>
      <w:r w:rsidDel="00000000" w:rsidR="00000000" w:rsidRPr="00000000">
        <w:rPr>
          <w:rFonts w:ascii="Arial" w:cs="Arial" w:eastAsia="Arial" w:hAnsi="Arial"/>
          <w:b w:val="1"/>
          <w:bCs w:val="1"/>
          <w:sz w:val="22"/>
          <w:szCs w:val="22"/>
          <w:highlight w:val="white"/>
          <w:rtl w:val="0"/>
        </w:rPr>
        <w:t xml:space="preserve">​​AB/JD, please put in the company description from a previous update.</w:t>
      </w:r>
    </w:p>
    <w:p w:rsidR="00000000" w:rsidDel="00000000" w:rsidP="00000000" w:rsidRDefault="00000000" w:rsidRPr="00000000" w14:paraId="00000709">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0A">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yellow"/>
          <w:u w:val="single"/>
          <w:rtl w:val="0"/>
        </w:rPr>
        <w:t xml:space="preserve">Fund </w:t>
      </w:r>
      <w:r w:rsidDel="00000000" w:rsidR="00000000" w:rsidRPr="00000000">
        <w:rPr>
          <w:rFonts w:ascii="Arial" w:cs="Arial" w:eastAsia="Arial" w:hAnsi="Arial"/>
          <w:b w:val="1"/>
          <w:bCs w:val="1"/>
          <w:sz w:val="22"/>
          <w:szCs w:val="22"/>
          <w:highlight w:val="white"/>
          <w:u w:val="single"/>
          <w:rtl w:val="0"/>
        </w:rPr>
        <w:t xml:space="preserve">Performance</w:t>
      </w:r>
    </w:p>
    <w:p w:rsidR="00000000" w:rsidDel="00000000" w:rsidP="00000000" w:rsidRDefault="00000000" w:rsidRPr="00000000" w14:paraId="0000070B">
      <w:pPr>
        <w:numPr>
          <w:ilvl w:val="0"/>
          <w:numId w:val="328"/>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 Estimated Net Return (September 2025): +0.79%, bringing Q3 2025 total net performance to +2.4%.</w:t>
      </w:r>
    </w:p>
    <w:p w:rsidR="00000000" w:rsidDel="00000000" w:rsidP="00000000" w:rsidRDefault="00000000" w:rsidRPr="00000000" w14:paraId="0000070C">
      <w:pPr>
        <w:numPr>
          <w:ilvl w:val="0"/>
          <w:numId w:val="328"/>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Year-to-date (YTD) net return: +8.7%, versus +6.1% for the CS Leveraged Loan Index and +7.3% for the ICE BofA HY Index.</w:t>
      </w:r>
    </w:p>
    <w:p w:rsidR="00000000" w:rsidDel="00000000" w:rsidP="00000000" w:rsidRDefault="00000000" w:rsidRPr="00000000" w14:paraId="0000070D">
      <w:pPr>
        <w:numPr>
          <w:ilvl w:val="0"/>
          <w:numId w:val="328"/>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 Since inception (Jan 2017): Net IRR: 10.9%, Net MOIC: 1.94x, Net DPI: 0.68x.</w:t>
      </w:r>
    </w:p>
    <w:p w:rsidR="00000000" w:rsidDel="00000000" w:rsidP="00000000" w:rsidRDefault="00000000" w:rsidRPr="00000000" w14:paraId="0000070E">
      <w:pPr>
        <w:numPr>
          <w:ilvl w:val="0"/>
          <w:numId w:val="328"/>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AUM: approximately $2.6 billion, with ~82% invested in structured credit and CLO tranches and 18% in opportunistic corporate credit.</w:t>
      </w:r>
    </w:p>
    <w:p w:rsidR="00000000" w:rsidDel="00000000" w:rsidP="00000000" w:rsidRDefault="00000000" w:rsidRPr="00000000" w14:paraId="0000070F">
      <w:pPr>
        <w:numPr>
          <w:ilvl w:val="0"/>
          <w:numId w:val="328"/>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Portfolio composition: 45% CLO mezzanine debt, 25% CLO equity, 20% direct loans, 10% structured credit opportunistic positions.</w:t>
      </w:r>
    </w:p>
    <w:p w:rsidR="00000000" w:rsidDel="00000000" w:rsidP="00000000" w:rsidRDefault="00000000" w:rsidRPr="00000000" w14:paraId="00000710">
      <w:pPr>
        <w:numPr>
          <w:ilvl w:val="0"/>
          <w:numId w:val="328"/>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September drivers: continued spread tightening in BB/B CLO debt and positive carry from CLO equity positions.</w:t>
      </w:r>
    </w:p>
    <w:p w:rsidR="00000000" w:rsidDel="00000000" w:rsidP="00000000" w:rsidRDefault="00000000" w:rsidRPr="00000000" w14:paraId="00000711">
      <w:pPr>
        <w:numPr>
          <w:ilvl w:val="0"/>
          <w:numId w:val="328"/>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No defaults recorded within the fund’s portfolio during the quarter.</w:t>
      </w:r>
    </w:p>
    <w:p w:rsidR="00000000" w:rsidDel="00000000" w:rsidP="00000000" w:rsidRDefault="00000000" w:rsidRPr="00000000" w14:paraId="00000712">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13">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Takeaways / Action Items</w:t>
      </w:r>
    </w:p>
    <w:p w:rsidR="00000000" w:rsidDel="00000000" w:rsidP="00000000" w:rsidRDefault="00000000" w:rsidRPr="00000000" w14:paraId="00000714">
      <w:pPr>
        <w:numPr>
          <w:ilvl w:val="0"/>
          <w:numId w:val="483"/>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fund continues to benefit from a favorable credit environment with tightening spreads and robust CLO issuance supporting mark-to-market gains.</w:t>
      </w:r>
    </w:p>
    <w:p w:rsidR="00000000" w:rsidDel="00000000" w:rsidP="00000000" w:rsidRDefault="00000000" w:rsidRPr="00000000" w14:paraId="00000715">
      <w:pPr>
        <w:numPr>
          <w:ilvl w:val="0"/>
          <w:numId w:val="483"/>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Floating-rate exposure (~92%) remains advantageous amid persistent higher-for-longer rate expectations.</w:t>
      </w:r>
    </w:p>
    <w:p w:rsidR="00000000" w:rsidDel="00000000" w:rsidP="00000000" w:rsidRDefault="00000000" w:rsidRPr="00000000" w14:paraId="00000716">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17">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Business Updates / Market Commentary</w:t>
      </w:r>
    </w:p>
    <w:p w:rsidR="00000000" w:rsidDel="00000000" w:rsidP="00000000" w:rsidRDefault="00000000" w:rsidRPr="00000000" w14:paraId="00000718">
      <w:pPr>
        <w:numPr>
          <w:ilvl w:val="0"/>
          <w:numId w:val="48"/>
        </w:numPr>
        <w:spacing w:after="160" w:before="240" w:line="276" w:lineRule="auto"/>
        <w:ind w:left="720" w:hanging="360"/>
        <w:rPr>
          <w:rFonts w:ascii="Arial" w:cs="Arial" w:eastAsia="Arial" w:hAnsi="Arial"/>
          <w:b w:val="1"/>
          <w:bCs w:val="1"/>
          <w:highlight w:val="white"/>
        </w:rPr>
      </w:pPr>
      <w:r w:rsidDel="00000000" w:rsidR="00000000" w:rsidRPr="00000000">
        <w:rPr>
          <w:rFonts w:ascii="Arial" w:cs="Arial" w:eastAsia="Arial" w:hAnsi="Arial"/>
          <w:b w:val="1"/>
          <w:bCs w:val="1"/>
          <w:sz w:val="22"/>
          <w:szCs w:val="22"/>
          <w:highlight w:val="white"/>
          <w:rtl w:val="0"/>
        </w:rPr>
        <w:t xml:space="preserve">Nothing material.</w:t>
      </w:r>
    </w:p>
    <w:p w:rsidR="00000000" w:rsidDel="00000000" w:rsidP="00000000" w:rsidRDefault="00000000" w:rsidRPr="00000000" w14:paraId="00000719">
      <w:pPr>
        <w:spacing w:after="160"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tl w:val="0"/>
        </w:rPr>
        <w:t xml:space="preserve"> </w:t>
      </w:r>
    </w:p>
    <w:p w:rsidR="00000000" w:rsidDel="00000000" w:rsidP="00000000" w:rsidRDefault="00000000" w:rsidRPr="00000000" w14:paraId="0000071A">
      <w:pPr>
        <w:pStyle w:val="Title"/>
        <w:spacing w:line="276" w:lineRule="auto"/>
        <w:rPr/>
      </w:pPr>
      <w:bookmarkStart w:colFirst="0" w:colLast="0" w:name="_w9zdclq4ttx2" w:id="111"/>
      <w:bookmarkEnd w:id="111"/>
      <w:commentRangeStart w:id="2"/>
      <w:r w:rsidDel="00000000" w:rsidR="00000000" w:rsidRPr="00000000">
        <w:rPr>
          <w:rtl w:val="0"/>
        </w:rPr>
        <w:t xml:space="preserve">Satori Alpha Update [ As Expected]</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1B">
      <w:pPr>
        <w:spacing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tl w:val="0"/>
        </w:rPr>
        <w:t xml:space="preserve">(Add relevant content as needed)</w:t>
      </w:r>
    </w:p>
    <w:p w:rsidR="00000000" w:rsidDel="00000000" w:rsidP="00000000" w:rsidRDefault="00000000" w:rsidRPr="00000000" w14:paraId="0000071C">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1D">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Overview</w:t>
      </w:r>
    </w:p>
    <w:p w:rsidR="00000000" w:rsidDel="00000000" w:rsidP="00000000" w:rsidRDefault="00000000" w:rsidRPr="00000000" w14:paraId="0000071E">
      <w:pPr>
        <w:numPr>
          <w:ilvl w:val="0"/>
          <w:numId w:val="590"/>
        </w:numPr>
        <w:spacing w:line="276" w:lineRule="auto"/>
        <w:ind w:left="720" w:hanging="360"/>
        <w:rPr>
          <w:rFonts w:ascii="Arial" w:cs="Arial" w:eastAsia="Arial" w:hAnsi="Arial"/>
          <w:b w:val="1"/>
          <w:bCs w:val="1"/>
          <w:highlight w:val="white"/>
        </w:rPr>
      </w:pPr>
      <w:r w:rsidDel="00000000" w:rsidR="00000000" w:rsidRPr="00000000">
        <w:rPr>
          <w:rFonts w:ascii="Arial" w:cs="Arial" w:eastAsia="Arial" w:hAnsi="Arial"/>
          <w:b w:val="1"/>
          <w:bCs w:val="1"/>
          <w:sz w:val="22"/>
          <w:szCs w:val="22"/>
          <w:highlight w:val="white"/>
          <w:rtl w:val="0"/>
        </w:rPr>
        <w:t xml:space="preserve">​​AB/JD, please put in the company description from a previous update.</w:t>
      </w:r>
    </w:p>
    <w:p w:rsidR="00000000" w:rsidDel="00000000" w:rsidP="00000000" w:rsidRDefault="00000000" w:rsidRPr="00000000" w14:paraId="0000071F">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20">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yellow"/>
          <w:u w:val="single"/>
          <w:rtl w:val="0"/>
        </w:rPr>
        <w:t xml:space="preserve">Fund </w:t>
      </w:r>
      <w:r w:rsidDel="00000000" w:rsidR="00000000" w:rsidRPr="00000000">
        <w:rPr>
          <w:rFonts w:ascii="Arial" w:cs="Arial" w:eastAsia="Arial" w:hAnsi="Arial"/>
          <w:b w:val="1"/>
          <w:bCs w:val="1"/>
          <w:sz w:val="22"/>
          <w:szCs w:val="22"/>
          <w:highlight w:val="white"/>
          <w:u w:val="single"/>
          <w:rtl w:val="0"/>
        </w:rPr>
        <w:t xml:space="preserve">Performance</w:t>
      </w:r>
    </w:p>
    <w:p w:rsidR="00000000" w:rsidDel="00000000" w:rsidP="00000000" w:rsidRDefault="00000000" w:rsidRPr="00000000" w14:paraId="00000721">
      <w:pPr>
        <w:numPr>
          <w:ilvl w:val="0"/>
          <w:numId w:val="302"/>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Monthly performance (September 2025): +0.48% net, bringing Q3 2025 performance to +1.9%.</w:t>
      </w:r>
    </w:p>
    <w:p w:rsidR="00000000" w:rsidDel="00000000" w:rsidP="00000000" w:rsidRDefault="00000000" w:rsidRPr="00000000" w14:paraId="00000722">
      <w:pPr>
        <w:numPr>
          <w:ilvl w:val="0"/>
          <w:numId w:val="30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Year-to-date (YTD) net performance: +6.4%, compared to +4.2% for the HFRI Fund of Funds Index.</w:t>
      </w:r>
    </w:p>
    <w:p w:rsidR="00000000" w:rsidDel="00000000" w:rsidP="00000000" w:rsidRDefault="00000000" w:rsidRPr="00000000" w14:paraId="00000723">
      <w:pPr>
        <w:numPr>
          <w:ilvl w:val="0"/>
          <w:numId w:val="30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Since inception (2018): Net IRR: 8.3%, Net MOIC: 1.72x, Net DPI: 0.44x.</w:t>
      </w:r>
    </w:p>
    <w:p w:rsidR="00000000" w:rsidDel="00000000" w:rsidP="00000000" w:rsidRDefault="00000000" w:rsidRPr="00000000" w14:paraId="00000724">
      <w:pPr>
        <w:numPr>
          <w:ilvl w:val="0"/>
          <w:numId w:val="30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Volatility (12-month rolling): 3.9%, consistent with the fund’s low-beta, absolute-return target.</w:t>
      </w:r>
    </w:p>
    <w:p w:rsidR="00000000" w:rsidDel="00000000" w:rsidP="00000000" w:rsidRDefault="00000000" w:rsidRPr="00000000" w14:paraId="00000725">
      <w:pPr>
        <w:numPr>
          <w:ilvl w:val="0"/>
          <w:numId w:val="30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Sharpe ratio: 1.42 versus 0.98 for peer median.</w:t>
      </w:r>
    </w:p>
    <w:p w:rsidR="00000000" w:rsidDel="00000000" w:rsidP="00000000" w:rsidRDefault="00000000" w:rsidRPr="00000000" w14:paraId="00000726">
      <w:pPr>
        <w:numPr>
          <w:ilvl w:val="0"/>
          <w:numId w:val="30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AUM: $940 million, diversified across 24 underlying managers with balanced exposure to macro, quant equity, credit, and relative value strategies.</w:t>
      </w:r>
    </w:p>
    <w:p w:rsidR="00000000" w:rsidDel="00000000" w:rsidP="00000000" w:rsidRDefault="00000000" w:rsidRPr="00000000" w14:paraId="00000727">
      <w:pPr>
        <w:numPr>
          <w:ilvl w:val="0"/>
          <w:numId w:val="302"/>
        </w:numPr>
        <w:spacing w:after="160" w:before="0" w:beforeAutospacing="0" w:line="276" w:lineRule="auto"/>
        <w:ind w:left="720" w:hanging="360"/>
        <w:rPr>
          <w:rFonts w:ascii="Arial" w:cs="Arial" w:eastAsia="Arial" w:hAnsi="Arial"/>
          <w:highlight w:val="white"/>
        </w:rPr>
      </w:pPr>
      <w:r w:rsidDel="00000000" w:rsidR="00000000" w:rsidRPr="00000000">
        <w:rPr>
          <w:rFonts w:ascii="Times New Roman" w:cs="Times New Roman" w:eastAsia="Times New Roman" w:hAnsi="Times New Roman"/>
          <w:highlight w:val="white"/>
          <w:rtl w:val="0"/>
        </w:rPr>
        <w:t xml:space="preserve">Liquidity: 84% of NAV redeemable within 90 days; no gating or redemption restrictions in place.</w:t>
      </w:r>
    </w:p>
    <w:p w:rsidR="00000000" w:rsidDel="00000000" w:rsidP="00000000" w:rsidRDefault="00000000" w:rsidRPr="00000000" w14:paraId="00000728">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29">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Takeaways / Action Items</w:t>
      </w:r>
    </w:p>
    <w:p w:rsidR="00000000" w:rsidDel="00000000" w:rsidP="00000000" w:rsidRDefault="00000000" w:rsidRPr="00000000" w14:paraId="0000072A">
      <w:pPr>
        <w:numPr>
          <w:ilvl w:val="0"/>
          <w:numId w:val="149"/>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Satori Alpha continues to generate steady, uncorrelated returns through diversified hedge fund allocations, with macro and relative value strategies leading performance in Q3.</w:t>
      </w:r>
    </w:p>
    <w:p w:rsidR="00000000" w:rsidDel="00000000" w:rsidP="00000000" w:rsidRDefault="00000000" w:rsidRPr="00000000" w14:paraId="0000072B">
      <w:pPr>
        <w:numPr>
          <w:ilvl w:val="0"/>
          <w:numId w:val="149"/>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Top contributors: Systematic macro (especially rate and FX models), equity market neutral, and structured credit arbitrage.</w:t>
      </w:r>
    </w:p>
    <w:p w:rsidR="00000000" w:rsidDel="00000000" w:rsidP="00000000" w:rsidRDefault="00000000" w:rsidRPr="00000000" w14:paraId="0000072C">
      <w:pPr>
        <w:numPr>
          <w:ilvl w:val="0"/>
          <w:numId w:val="149"/>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Detractors: Event-driven and long/short equity managers with China exposure underperformed modestly.</w:t>
      </w:r>
    </w:p>
    <w:p w:rsidR="00000000" w:rsidDel="00000000" w:rsidP="00000000" w:rsidRDefault="00000000" w:rsidRPr="00000000" w14:paraId="0000072D">
      <w:pPr>
        <w:numPr>
          <w:ilvl w:val="0"/>
          <w:numId w:val="149"/>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manager’s capital preservation mandate remains intact—no negative months in 2025 year-to-date.</w:t>
      </w:r>
    </w:p>
    <w:p w:rsidR="00000000" w:rsidDel="00000000" w:rsidP="00000000" w:rsidRDefault="00000000" w:rsidRPr="00000000" w14:paraId="0000072E">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2F">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Business Updates / Market Commentary</w:t>
      </w:r>
    </w:p>
    <w:p w:rsidR="00000000" w:rsidDel="00000000" w:rsidP="00000000" w:rsidRDefault="00000000" w:rsidRPr="00000000" w14:paraId="00000730">
      <w:pPr>
        <w:numPr>
          <w:ilvl w:val="0"/>
          <w:numId w:val="536"/>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Satori continues to emphasize manager selection and low correlation amid a mixed macro backdrop featuring persistent inflation and elevated policy uncertainty.</w:t>
      </w:r>
    </w:p>
    <w:p w:rsidR="00000000" w:rsidDel="00000000" w:rsidP="00000000" w:rsidRDefault="00000000" w:rsidRPr="00000000" w14:paraId="00000731">
      <w:pPr>
        <w:numPr>
          <w:ilvl w:val="0"/>
          <w:numId w:val="536"/>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Exposure to quant macro and relative value fixed income was increased in Q3 to capture divergence across global rate cycles.</w:t>
      </w:r>
    </w:p>
    <w:p w:rsidR="00000000" w:rsidDel="00000000" w:rsidP="00000000" w:rsidRDefault="00000000" w:rsidRPr="00000000" w14:paraId="00000732">
      <w:pPr>
        <w:numPr>
          <w:ilvl w:val="0"/>
          <w:numId w:val="536"/>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No structural changes to fund terms or liquidity; management reiterated full confidence in the current underlying roster.</w:t>
      </w:r>
    </w:p>
    <w:p w:rsidR="00000000" w:rsidDel="00000000" w:rsidP="00000000" w:rsidRDefault="00000000" w:rsidRPr="00000000" w14:paraId="00000733">
      <w:pPr>
        <w:spacing w:after="160" w:line="276" w:lineRule="auto"/>
        <w:rPr>
          <w:rFonts w:ascii="Arial" w:cs="Arial" w:eastAsia="Arial" w:hAnsi="Arial"/>
          <w:b w:val="1"/>
          <w:bCs w:val="1"/>
          <w:highlight w:val="white"/>
        </w:rPr>
      </w:pPr>
      <w:r w:rsidDel="00000000" w:rsidR="00000000" w:rsidRPr="00000000">
        <w:rPr>
          <w:rFonts w:ascii="Arial" w:cs="Arial" w:eastAsia="Arial" w:hAnsi="Arial"/>
          <w:b w:val="1"/>
          <w:bCs w:val="1"/>
          <w:highlight w:val="white"/>
          <w:rtl w:val="0"/>
        </w:rPr>
        <w:t xml:space="preserve"> </w:t>
      </w:r>
    </w:p>
    <w:p w:rsidR="00000000" w:rsidDel="00000000" w:rsidP="00000000" w:rsidRDefault="00000000" w:rsidRPr="00000000" w14:paraId="00000734">
      <w:pPr>
        <w:pStyle w:val="Title"/>
        <w:spacing w:line="276" w:lineRule="auto"/>
        <w:rPr/>
      </w:pPr>
      <w:bookmarkStart w:colFirst="0" w:colLast="0" w:name="_zgu9ermwyp7v" w:id="112"/>
      <w:bookmarkEnd w:id="112"/>
      <w:commentRangeStart w:id="3"/>
      <w:r w:rsidDel="00000000" w:rsidR="00000000" w:rsidRPr="00000000">
        <w:rPr>
          <w:rtl w:val="0"/>
        </w:rPr>
        <w:t xml:space="preserve">Nuclein Update [As Expected]</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735">
      <w:pPr>
        <w:spacing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tl w:val="0"/>
        </w:rPr>
        <w:t xml:space="preserve">(Add relevant content as needed)</w:t>
      </w:r>
    </w:p>
    <w:p w:rsidR="00000000" w:rsidDel="00000000" w:rsidP="00000000" w:rsidRDefault="00000000" w:rsidRPr="00000000" w14:paraId="00000736">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37">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Overview</w:t>
      </w:r>
    </w:p>
    <w:p w:rsidR="00000000" w:rsidDel="00000000" w:rsidP="00000000" w:rsidRDefault="00000000" w:rsidRPr="00000000" w14:paraId="00000738">
      <w:pPr>
        <w:numPr>
          <w:ilvl w:val="0"/>
          <w:numId w:val="333"/>
        </w:numPr>
        <w:spacing w:line="276" w:lineRule="auto"/>
        <w:ind w:left="720" w:hanging="360"/>
        <w:rPr>
          <w:rFonts w:ascii="Arial" w:cs="Arial" w:eastAsia="Arial" w:hAnsi="Arial"/>
          <w:b w:val="1"/>
          <w:bCs w:val="1"/>
          <w:highlight w:val="white"/>
        </w:rPr>
      </w:pPr>
      <w:r w:rsidDel="00000000" w:rsidR="00000000" w:rsidRPr="00000000">
        <w:rPr>
          <w:rFonts w:ascii="Arial" w:cs="Arial" w:eastAsia="Arial" w:hAnsi="Arial"/>
          <w:b w:val="1"/>
          <w:bCs w:val="1"/>
          <w:sz w:val="22"/>
          <w:szCs w:val="22"/>
          <w:highlight w:val="white"/>
          <w:rtl w:val="0"/>
        </w:rPr>
        <w:t xml:space="preserve">​​AB/JD, please put in the company description from a previous update.</w:t>
      </w:r>
    </w:p>
    <w:p w:rsidR="00000000" w:rsidDel="00000000" w:rsidP="00000000" w:rsidRDefault="00000000" w:rsidRPr="00000000" w14:paraId="00000739">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3A">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yellow"/>
          <w:u w:val="single"/>
          <w:rtl w:val="0"/>
        </w:rPr>
        <w:t xml:space="preserve">Company</w:t>
      </w:r>
      <w:r w:rsidDel="00000000" w:rsidR="00000000" w:rsidRPr="00000000">
        <w:rPr>
          <w:rFonts w:ascii="Arial" w:cs="Arial" w:eastAsia="Arial" w:hAnsi="Arial"/>
          <w:b w:val="1"/>
          <w:bCs w:val="1"/>
          <w:sz w:val="22"/>
          <w:szCs w:val="22"/>
          <w:highlight w:val="white"/>
          <w:u w:val="single"/>
          <w:rtl w:val="0"/>
        </w:rPr>
        <w:t xml:space="preserve"> Performance</w:t>
      </w:r>
    </w:p>
    <w:p w:rsidR="00000000" w:rsidDel="00000000" w:rsidP="00000000" w:rsidRDefault="00000000" w:rsidRPr="00000000" w14:paraId="0000073B">
      <w:pPr>
        <w:numPr>
          <w:ilvl w:val="0"/>
          <w:numId w:val="314"/>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Total Capital Raised: $24.6 million through Trinity Nuclein Investors LLC (Series A and convertible note).</w:t>
      </w:r>
    </w:p>
    <w:p w:rsidR="00000000" w:rsidDel="00000000" w:rsidP="00000000" w:rsidRDefault="00000000" w:rsidRPr="00000000" w14:paraId="0000073C">
      <w:pPr>
        <w:numPr>
          <w:ilvl w:val="0"/>
          <w:numId w:val="314"/>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Post-money valuation: $96 million, reflecting a 1.9x step-up from prior round.</w:t>
      </w:r>
    </w:p>
    <w:p w:rsidR="00000000" w:rsidDel="00000000" w:rsidP="00000000" w:rsidRDefault="00000000" w:rsidRPr="00000000" w14:paraId="0000073D">
      <w:pPr>
        <w:numPr>
          <w:ilvl w:val="0"/>
          <w:numId w:val="314"/>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Cash balance (as of Sept 30, 2025): $11.2 million; estimated runway through Q3 2026.</w:t>
      </w:r>
    </w:p>
    <w:p w:rsidR="00000000" w:rsidDel="00000000" w:rsidP="00000000" w:rsidRDefault="00000000" w:rsidRPr="00000000" w14:paraId="0000073E">
      <w:pPr>
        <w:numPr>
          <w:ilvl w:val="0"/>
          <w:numId w:val="314"/>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Revenue (YTD 2025): $5.4 million, up 52% year-over-year, driven by early commercial sales of Nuclein NAAT+ test kits.</w:t>
      </w:r>
    </w:p>
    <w:p w:rsidR="00000000" w:rsidDel="00000000" w:rsidP="00000000" w:rsidRDefault="00000000" w:rsidRPr="00000000" w14:paraId="0000073F">
      <w:pPr>
        <w:numPr>
          <w:ilvl w:val="0"/>
          <w:numId w:val="314"/>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Gross margins: 46% versus 39% in 2024, as fixed manufacturing costs were leveraged across higher volume.</w:t>
      </w:r>
    </w:p>
    <w:p w:rsidR="00000000" w:rsidDel="00000000" w:rsidP="00000000" w:rsidRDefault="00000000" w:rsidRPr="00000000" w14:paraId="00000740">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41">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Takeaways / Action Items</w:t>
      </w:r>
    </w:p>
    <w:p w:rsidR="00000000" w:rsidDel="00000000" w:rsidP="00000000" w:rsidRDefault="00000000" w:rsidRPr="00000000" w14:paraId="00000742">
      <w:pPr>
        <w:numPr>
          <w:ilvl w:val="0"/>
          <w:numId w:val="32"/>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Nuclein continues to advance its rapid molecular testing platform for infectious diseases, with strong early adoption in point-of-care clinical settings</w:t>
      </w:r>
    </w:p>
    <w:p w:rsidR="00000000" w:rsidDel="00000000" w:rsidP="00000000" w:rsidRDefault="00000000" w:rsidRPr="00000000" w14:paraId="00000743">
      <w:pPr>
        <w:numPr>
          <w:ilvl w:val="0"/>
          <w:numId w:val="3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NAAT+ COVID/Flu combo test cleared by the FDA in July 2025, marking a key regulatory milestone and enabling reimbursement expansion.</w:t>
      </w:r>
    </w:p>
    <w:p w:rsidR="00000000" w:rsidDel="00000000" w:rsidP="00000000" w:rsidRDefault="00000000" w:rsidRPr="00000000" w14:paraId="00000744">
      <w:pPr>
        <w:numPr>
          <w:ilvl w:val="0"/>
          <w:numId w:val="3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Pilot programs with CVS Health and Cardinal Diagnostics are underway, with initial reorder rates exceeding 70%.</w:t>
      </w:r>
    </w:p>
    <w:p w:rsidR="00000000" w:rsidDel="00000000" w:rsidP="00000000" w:rsidRDefault="00000000" w:rsidRPr="00000000" w14:paraId="00000745">
      <w:pPr>
        <w:numPr>
          <w:ilvl w:val="0"/>
          <w:numId w:val="32"/>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Manufacturing scale-up through the Austin facility (completed Q2 2025) has doubled output capacity to 500k test units per month.</w:t>
      </w:r>
    </w:p>
    <w:p w:rsidR="00000000" w:rsidDel="00000000" w:rsidP="00000000" w:rsidRDefault="00000000" w:rsidRPr="00000000" w14:paraId="00000746">
      <w:pPr>
        <w:numPr>
          <w:ilvl w:val="0"/>
          <w:numId w:val="32"/>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Series B financing expected to launch in late Q4 2025, targeting $40–50 million to fund expansion into additional respiratory and STI panels.</w:t>
      </w:r>
    </w:p>
    <w:p w:rsidR="00000000" w:rsidDel="00000000" w:rsidP="00000000" w:rsidRDefault="00000000" w:rsidRPr="00000000" w14:paraId="00000747">
      <w:pPr>
        <w:spacing w:line="276"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 </w:t>
      </w:r>
    </w:p>
    <w:p w:rsidR="00000000" w:rsidDel="00000000" w:rsidP="00000000" w:rsidRDefault="00000000" w:rsidRPr="00000000" w14:paraId="00000748">
      <w:pPr>
        <w:spacing w:line="276" w:lineRule="auto"/>
        <w:rPr>
          <w:rFonts w:ascii="Arial" w:cs="Arial" w:eastAsia="Arial" w:hAnsi="Arial"/>
          <w:b w:val="1"/>
          <w:bCs w:val="1"/>
          <w:sz w:val="22"/>
          <w:szCs w:val="22"/>
          <w:highlight w:val="white"/>
          <w:u w:val="single"/>
        </w:rPr>
      </w:pPr>
      <w:r w:rsidDel="00000000" w:rsidR="00000000" w:rsidRPr="00000000">
        <w:rPr>
          <w:rFonts w:ascii="Arial" w:cs="Arial" w:eastAsia="Arial" w:hAnsi="Arial"/>
          <w:b w:val="1"/>
          <w:bCs w:val="1"/>
          <w:sz w:val="22"/>
          <w:szCs w:val="22"/>
          <w:highlight w:val="white"/>
          <w:u w:val="single"/>
          <w:rtl w:val="0"/>
        </w:rPr>
        <w:t xml:space="preserve">Business Updates / Market Commentary</w:t>
      </w:r>
    </w:p>
    <w:p w:rsidR="00000000" w:rsidDel="00000000" w:rsidP="00000000" w:rsidRDefault="00000000" w:rsidRPr="00000000" w14:paraId="00000749">
      <w:pPr>
        <w:numPr>
          <w:ilvl w:val="0"/>
          <w:numId w:val="286"/>
        </w:numPr>
        <w:spacing w:after="0" w:afterAutospacing="0" w:before="24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point-of-care molecular diagnostics market is growing rapidly (~20% CAGR), driven by post-pandemic decentralization of testing.</w:t>
      </w:r>
    </w:p>
    <w:p w:rsidR="00000000" w:rsidDel="00000000" w:rsidP="00000000" w:rsidRDefault="00000000" w:rsidRPr="00000000" w14:paraId="0000074A">
      <w:pPr>
        <w:numPr>
          <w:ilvl w:val="0"/>
          <w:numId w:val="286"/>
        </w:numPr>
        <w:spacing w:after="0" w:afterAutospacing="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Nuclein is positioning itself as a cost-effective, portable NAAT alternative to incumbents like Abbott ID NOW and Cepheid GeneXpert.</w:t>
      </w:r>
    </w:p>
    <w:p w:rsidR="00000000" w:rsidDel="00000000" w:rsidP="00000000" w:rsidRDefault="00000000" w:rsidRPr="00000000" w14:paraId="0000074B">
      <w:pPr>
        <w:numPr>
          <w:ilvl w:val="0"/>
          <w:numId w:val="286"/>
        </w:numPr>
        <w:spacing w:after="160" w:before="0" w:beforeAutospacing="0" w:line="276"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Strong demand from urgent care networks, rural clinics, and military contracts has supported 2025 revenue growth and pipeline visibility.</w:t>
      </w:r>
    </w:p>
    <w:p w:rsidR="00000000" w:rsidDel="00000000" w:rsidP="00000000" w:rsidRDefault="00000000" w:rsidRPr="00000000" w14:paraId="0000074C">
      <w:pPr>
        <w:spacing w:after="160" w:line="276" w:lineRule="auto"/>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74D">
      <w:pPr>
        <w:rPr>
          <w:sz w:val="22"/>
          <w:szCs w:val="22"/>
        </w:rPr>
      </w:pPr>
      <w:r w:rsidDel="00000000" w:rsidR="00000000" w:rsidRPr="00000000">
        <w:rPr>
          <w:rtl w:val="0"/>
        </w:rPr>
      </w:r>
    </w:p>
    <w:p w:rsidR="00000000" w:rsidDel="00000000" w:rsidP="00000000" w:rsidRDefault="00000000" w:rsidRPr="00000000" w14:paraId="0000074E">
      <w:pPr>
        <w:pStyle w:val="Heading1"/>
        <w:rPr>
          <w:sz w:val="22"/>
          <w:szCs w:val="22"/>
          <w:u w:val="single"/>
        </w:rPr>
      </w:pPr>
      <w:bookmarkStart w:colFirst="0" w:colLast="0" w:name="_xltjz8r175wz" w:id="113"/>
      <w:bookmarkEnd w:id="113"/>
      <w:r w:rsidDel="00000000" w:rsidR="00000000" w:rsidRPr="00000000">
        <w:rPr>
          <w:sz w:val="22"/>
          <w:szCs w:val="22"/>
          <w:rtl w:val="0"/>
        </w:rPr>
        <w:t xml:space="preserve">Merida III Update [Underperforming]</w:t>
      </w:r>
      <w:r w:rsidDel="00000000" w:rsidR="00000000" w:rsidRPr="00000000">
        <w:rPr>
          <w:rtl w:val="0"/>
        </w:rPr>
      </w:r>
    </w:p>
    <w:p w:rsidR="00000000" w:rsidDel="00000000" w:rsidP="00000000" w:rsidRDefault="00000000" w:rsidRPr="00000000" w14:paraId="0000074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50">
      <w:pPr>
        <w:rPr>
          <w:sz w:val="22"/>
          <w:szCs w:val="22"/>
        </w:rPr>
      </w:pPr>
      <w:r w:rsidDel="00000000" w:rsidR="00000000" w:rsidRPr="00000000">
        <w:rPr>
          <w:rtl w:val="0"/>
        </w:rPr>
      </w:r>
    </w:p>
    <w:p w:rsidR="00000000" w:rsidDel="00000000" w:rsidP="00000000" w:rsidRDefault="00000000" w:rsidRPr="00000000" w14:paraId="0000075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52">
      <w:pPr>
        <w:numPr>
          <w:ilvl w:val="0"/>
          <w:numId w:val="4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755">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Q2 2025, </w:t>
      </w:r>
      <w:r w:rsidDel="00000000" w:rsidR="00000000" w:rsidRPr="00000000">
        <w:rPr>
          <w:rFonts w:ascii="Gothic A1" w:cs="Gothic A1" w:eastAsia="Gothic A1" w:hAnsi="Gothic A1"/>
          <w:b w:val="1"/>
          <w:bCs w:val="1"/>
          <w:sz w:val="22"/>
          <w:szCs w:val="22"/>
          <w:rtl w:val="0"/>
        </w:rPr>
        <w:t xml:space="preserve">Merida Capital Partners III</w:t>
      </w:r>
      <w:r w:rsidDel="00000000" w:rsidR="00000000" w:rsidRPr="00000000">
        <w:rPr>
          <w:rFonts w:ascii="Gothic A1" w:cs="Gothic A1" w:eastAsia="Gothic A1" w:hAnsi="Gothic A1"/>
          <w:sz w:val="22"/>
          <w:szCs w:val="22"/>
          <w:rtl w:val="0"/>
        </w:rPr>
        <w:t xml:space="preserve"> reports a </w:t>
      </w:r>
      <w:r w:rsidDel="00000000" w:rsidR="00000000" w:rsidRPr="00000000">
        <w:rPr>
          <w:rFonts w:ascii="Gothic A1" w:cs="Gothic A1" w:eastAsia="Gothic A1" w:hAnsi="Gothic A1"/>
          <w:b w:val="1"/>
          <w:bCs w:val="1"/>
          <w:sz w:val="22"/>
          <w:szCs w:val="22"/>
          <w:rtl w:val="0"/>
        </w:rPr>
        <w:t xml:space="preserve">net asset value (NAV)</w:t>
      </w:r>
      <w:r w:rsidDel="00000000" w:rsidR="00000000" w:rsidRPr="00000000">
        <w:rPr>
          <w:rFonts w:ascii="Gothic A1" w:cs="Gothic A1" w:eastAsia="Gothic A1" w:hAnsi="Gothic A1"/>
          <w:sz w:val="22"/>
          <w:szCs w:val="22"/>
          <w:rtl w:val="0"/>
        </w:rPr>
        <w:t xml:space="preserve"> of </w:t>
      </w:r>
      <w:r w:rsidDel="00000000" w:rsidR="00000000" w:rsidRPr="00000000">
        <w:rPr>
          <w:rFonts w:ascii="Gothic A1" w:cs="Gothic A1" w:eastAsia="Gothic A1" w:hAnsi="Gothic A1"/>
          <w:b w:val="1"/>
          <w:bCs w:val="1"/>
          <w:sz w:val="22"/>
          <w:szCs w:val="22"/>
          <w:rtl w:val="0"/>
        </w:rPr>
        <w:t xml:space="preserve">$78.0 million</w:t>
      </w:r>
      <w:r w:rsidDel="00000000" w:rsidR="00000000" w:rsidRPr="00000000">
        <w:rPr>
          <w:rFonts w:ascii="Gothic A1" w:cs="Gothic A1" w:eastAsia="Gothic A1" w:hAnsi="Gothic A1"/>
          <w:sz w:val="22"/>
          <w:szCs w:val="22"/>
          <w:rtl w:val="0"/>
        </w:rPr>
        <w:t xml:space="preserve"> against total investments of </w:t>
      </w:r>
      <w:r w:rsidDel="00000000" w:rsidR="00000000" w:rsidRPr="00000000">
        <w:rPr>
          <w:rFonts w:ascii="Gothic A1" w:cs="Gothic A1" w:eastAsia="Gothic A1" w:hAnsi="Gothic A1"/>
          <w:b w:val="1"/>
          <w:bCs w:val="1"/>
          <w:sz w:val="22"/>
          <w:szCs w:val="22"/>
          <w:rtl w:val="0"/>
        </w:rPr>
        <w:t xml:space="preserve">$146.0 million</w:t>
      </w:r>
      <w:r w:rsidDel="00000000" w:rsidR="00000000" w:rsidRPr="00000000">
        <w:rPr>
          <w:rFonts w:ascii="Gothic A1" w:cs="Gothic A1" w:eastAsia="Gothic A1" w:hAnsi="Gothic A1"/>
          <w:sz w:val="22"/>
          <w:szCs w:val="22"/>
          <w:rtl w:val="0"/>
        </w:rPr>
        <w:t xml:space="preserve">, representing an overall </w:t>
      </w:r>
      <w:r w:rsidDel="00000000" w:rsidR="00000000" w:rsidRPr="00000000">
        <w:rPr>
          <w:rFonts w:ascii="Gothic A1" w:cs="Gothic A1" w:eastAsia="Gothic A1" w:hAnsi="Gothic A1"/>
          <w:b w:val="1"/>
          <w:bCs w:val="1"/>
          <w:sz w:val="22"/>
          <w:szCs w:val="22"/>
          <w:rtl w:val="0"/>
        </w:rPr>
        <w:t xml:space="preserve">net loss of $17.4 million</w:t>
      </w:r>
      <w:r w:rsidDel="00000000" w:rsidR="00000000" w:rsidRPr="00000000">
        <w:rPr>
          <w:rFonts w:ascii="Gothic A1" w:cs="Gothic A1" w:eastAsia="Gothic A1" w:hAnsi="Gothic A1"/>
          <w:sz w:val="22"/>
          <w:szCs w:val="22"/>
          <w:rtl w:val="0"/>
        </w:rPr>
        <w:t xml:space="preserve"> to date.</w:t>
      </w:r>
    </w:p>
    <w:p w:rsidR="00000000" w:rsidDel="00000000" w:rsidP="00000000" w:rsidRDefault="00000000" w:rsidRPr="00000000" w14:paraId="00000756">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fund’s largest positions include </w:t>
      </w:r>
      <w:r w:rsidDel="00000000" w:rsidR="00000000" w:rsidRPr="00000000">
        <w:rPr>
          <w:rFonts w:ascii="Gothic A1" w:cs="Gothic A1" w:eastAsia="Gothic A1" w:hAnsi="Gothic A1"/>
          <w:b w:val="1"/>
          <w:bCs w:val="1"/>
          <w:sz w:val="22"/>
          <w:szCs w:val="22"/>
          <w:rtl w:val="0"/>
        </w:rPr>
        <w:t xml:space="preserve">MCP Wellness Michigan ($7.8M MV)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New Frontier Data ($16.8M MV)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MINY Holdings ($4.3M MV)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Petalfast ($4.1M MV)</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GTI/Dharma ($2.1M unrealized MV + $17.6M realized gains)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57">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Top realized winners include </w:t>
      </w:r>
      <w:r w:rsidDel="00000000" w:rsidR="00000000" w:rsidRPr="00000000">
        <w:rPr>
          <w:rFonts w:ascii="Gothic A1" w:cs="Gothic A1" w:eastAsia="Gothic A1" w:hAnsi="Gothic A1"/>
          <w:b w:val="1"/>
          <w:bCs w:val="1"/>
          <w:sz w:val="22"/>
          <w:szCs w:val="22"/>
          <w:rtl w:val="0"/>
        </w:rPr>
        <w:t xml:space="preserve">GrowGeneration ($15.4M gain)</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GTI/Dharma ($17.6M gain)</w:t>
      </w:r>
      <w:r w:rsidDel="00000000" w:rsidR="00000000" w:rsidRPr="00000000">
        <w:rPr>
          <w:rFonts w:ascii="Gothic A1" w:cs="Gothic A1" w:eastAsia="Gothic A1" w:hAnsi="Gothic A1"/>
          <w:sz w:val="22"/>
          <w:szCs w:val="22"/>
          <w:rtl w:val="0"/>
        </w:rPr>
        <w:t xml:space="preserve">; primary losses stem from </w:t>
      </w:r>
      <w:r w:rsidDel="00000000" w:rsidR="00000000" w:rsidRPr="00000000">
        <w:rPr>
          <w:rFonts w:ascii="Gothic A1" w:cs="Gothic A1" w:eastAsia="Gothic A1" w:hAnsi="Gothic A1"/>
          <w:b w:val="1"/>
          <w:bCs w:val="1"/>
          <w:sz w:val="22"/>
          <w:szCs w:val="22"/>
          <w:rtl w:val="0"/>
        </w:rPr>
        <w:t xml:space="preserve">Leafly</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Heritage</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MCP Wellness II</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Slang Worldwide</w:t>
      </w:r>
      <w:r w:rsidDel="00000000" w:rsidR="00000000" w:rsidRPr="00000000">
        <w:rPr>
          <w:rFonts w:ascii="Gothic A1" w:cs="Gothic A1" w:eastAsia="Gothic A1" w:hAnsi="Gothic A1"/>
          <w:sz w:val="22"/>
          <w:szCs w:val="22"/>
          <w:rtl w:val="0"/>
        </w:rPr>
        <w:t xml:space="preserve"> positions written to zero.</w:t>
      </w:r>
    </w:p>
    <w:p w:rsidR="00000000" w:rsidDel="00000000" w:rsidP="00000000" w:rsidRDefault="00000000" w:rsidRPr="00000000" w14:paraId="00000758">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No fund-level Net IRR, MOIC, or DPI were explicitly provided; however, aggregate portfolio returns suggest the fund remains </w:t>
      </w:r>
      <w:r w:rsidDel="00000000" w:rsidR="00000000" w:rsidRPr="00000000">
        <w:rPr>
          <w:rFonts w:ascii="Gothic A1" w:cs="Gothic A1" w:eastAsia="Gothic A1" w:hAnsi="Gothic A1"/>
          <w:b w:val="1"/>
          <w:bCs w:val="1"/>
          <w:sz w:val="22"/>
          <w:szCs w:val="22"/>
          <w:rtl w:val="0"/>
        </w:rPr>
        <w:t xml:space="preserve">below cost but improving</w:t>
      </w:r>
      <w:r w:rsidDel="00000000" w:rsidR="00000000" w:rsidRPr="00000000">
        <w:rPr>
          <w:rFonts w:ascii="Gothic A1" w:cs="Gothic A1" w:eastAsia="Gothic A1" w:hAnsi="Gothic A1"/>
          <w:sz w:val="22"/>
          <w:szCs w:val="22"/>
          <w:rtl w:val="0"/>
        </w:rPr>
        <w:t xml:space="preserve">, driven by recent recoveries and exits.</w:t>
      </w:r>
    </w:p>
    <w:p w:rsidR="00000000" w:rsidDel="00000000" w:rsidP="00000000" w:rsidRDefault="00000000" w:rsidRPr="00000000" w14:paraId="00000759">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continues to manage over </w:t>
      </w:r>
      <w:r w:rsidDel="00000000" w:rsidR="00000000" w:rsidRPr="00000000">
        <w:rPr>
          <w:rFonts w:ascii="Gothic A1" w:cs="Gothic A1" w:eastAsia="Gothic A1" w:hAnsi="Gothic A1"/>
          <w:b w:val="1"/>
          <w:bCs w:val="1"/>
          <w:sz w:val="22"/>
          <w:szCs w:val="22"/>
          <w:rtl w:val="0"/>
        </w:rPr>
        <w:t xml:space="preserve">40 active positions</w:t>
      </w:r>
      <w:r w:rsidDel="00000000" w:rsidR="00000000" w:rsidRPr="00000000">
        <w:rPr>
          <w:rFonts w:ascii="Gothic A1" w:cs="Gothic A1" w:eastAsia="Gothic A1" w:hAnsi="Gothic A1"/>
          <w:sz w:val="22"/>
          <w:szCs w:val="22"/>
          <w:rtl w:val="0"/>
        </w:rPr>
        <w:t xml:space="preserve">, with several—such as </w:t>
      </w:r>
      <w:r w:rsidDel="00000000" w:rsidR="00000000" w:rsidRPr="00000000">
        <w:rPr>
          <w:rFonts w:ascii="Gothic A1" w:cs="Gothic A1" w:eastAsia="Gothic A1" w:hAnsi="Gothic A1"/>
          <w:b w:val="1"/>
          <w:bCs w:val="1"/>
          <w:sz w:val="22"/>
          <w:szCs w:val="22"/>
          <w:rtl w:val="0"/>
        </w:rPr>
        <w:t xml:space="preserve">Phylos</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Sorse Technologies</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Mainstem</w:t>
      </w:r>
      <w:r w:rsidDel="00000000" w:rsidR="00000000" w:rsidRPr="00000000">
        <w:rPr>
          <w:rFonts w:ascii="Gothic A1" w:cs="Gothic A1" w:eastAsia="Gothic A1" w:hAnsi="Gothic A1"/>
          <w:sz w:val="22"/>
          <w:szCs w:val="22"/>
          <w:rtl w:val="0"/>
        </w:rPr>
        <w:t xml:space="preserve">—expected to reach </w:t>
      </w:r>
      <w:r w:rsidDel="00000000" w:rsidR="00000000" w:rsidRPr="00000000">
        <w:rPr>
          <w:rFonts w:ascii="Gothic A1" w:cs="Gothic A1" w:eastAsia="Gothic A1" w:hAnsi="Gothic A1"/>
          <w:b w:val="1"/>
          <w:bCs w:val="1"/>
          <w:sz w:val="22"/>
          <w:szCs w:val="22"/>
          <w:rtl w:val="0"/>
        </w:rPr>
        <w:t xml:space="preserve">cash-flow breakeven within 12–18 months</w:t>
      </w:r>
      <w:r w:rsidDel="00000000" w:rsidR="00000000" w:rsidRPr="00000000">
        <w:rPr>
          <w:rFonts w:ascii="Gothic A1" w:cs="Gothic A1" w:eastAsia="Gothic A1" w:hAnsi="Gothic A1"/>
          <w:sz w:val="22"/>
          <w:szCs w:val="22"/>
          <w:rtl w:val="0"/>
        </w:rPr>
        <w:t xml:space="preserve">, supporting gradual NAV recovery.</w:t>
      </w:r>
    </w:p>
    <w:p w:rsidR="00000000" w:rsidDel="00000000" w:rsidP="00000000" w:rsidRDefault="00000000" w:rsidRPr="00000000" w14:paraId="0000075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5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5C">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After multiple challenging years across cannabis, </w:t>
      </w:r>
      <w:r w:rsidDel="00000000" w:rsidR="00000000" w:rsidRPr="00000000">
        <w:rPr>
          <w:rFonts w:ascii="Gothic A1" w:cs="Gothic A1" w:eastAsia="Gothic A1" w:hAnsi="Gothic A1"/>
          <w:b w:val="1"/>
          <w:bCs w:val="1"/>
          <w:sz w:val="22"/>
          <w:szCs w:val="22"/>
          <w:rtl w:val="0"/>
        </w:rPr>
        <w:t xml:space="preserve">portfolio stabilization is evident</w:t>
      </w:r>
      <w:r w:rsidDel="00000000" w:rsidR="00000000" w:rsidRPr="00000000">
        <w:rPr>
          <w:rFonts w:ascii="Gothic A1" w:cs="Gothic A1" w:eastAsia="Gothic A1" w:hAnsi="Gothic A1"/>
          <w:sz w:val="22"/>
          <w:szCs w:val="22"/>
          <w:rtl w:val="0"/>
        </w:rPr>
        <w:t xml:space="preserve">, with leading holdings (GTI, Sorse, Mainstem, Petalfast, Phylos) delivering </w:t>
      </w:r>
      <w:r w:rsidDel="00000000" w:rsidR="00000000" w:rsidRPr="00000000">
        <w:rPr>
          <w:rFonts w:ascii="Gothic A1" w:cs="Gothic A1" w:eastAsia="Gothic A1" w:hAnsi="Gothic A1"/>
          <w:b w:val="1"/>
          <w:bCs w:val="1"/>
          <w:sz w:val="22"/>
          <w:szCs w:val="22"/>
          <w:rtl w:val="0"/>
        </w:rPr>
        <w:t xml:space="preserve">positive operational momentum</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5D">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GTI/Dharma</w:t>
      </w:r>
      <w:r w:rsidDel="00000000" w:rsidR="00000000" w:rsidRPr="00000000">
        <w:rPr>
          <w:rFonts w:ascii="Gothic A1" w:cs="Gothic A1" w:eastAsia="Gothic A1" w:hAnsi="Gothic A1"/>
          <w:sz w:val="22"/>
          <w:szCs w:val="22"/>
          <w:rtl w:val="0"/>
        </w:rPr>
        <w:t xml:space="preserve"> posted Q2 2025 revenues of </w:t>
      </w:r>
      <w:r w:rsidDel="00000000" w:rsidR="00000000" w:rsidRPr="00000000">
        <w:rPr>
          <w:rFonts w:ascii="Gothic A1" w:cs="Gothic A1" w:eastAsia="Gothic A1" w:hAnsi="Gothic A1"/>
          <w:b w:val="1"/>
          <w:bCs w:val="1"/>
          <w:sz w:val="22"/>
          <w:szCs w:val="22"/>
          <w:rtl w:val="0"/>
        </w:rPr>
        <w:t xml:space="preserve">$293 million (+5% YoY)</w:t>
      </w:r>
      <w:r w:rsidDel="00000000" w:rsidR="00000000" w:rsidRPr="00000000">
        <w:rPr>
          <w:rFonts w:ascii="Gothic A1" w:cs="Gothic A1" w:eastAsia="Gothic A1" w:hAnsi="Gothic A1"/>
          <w:sz w:val="22"/>
          <w:szCs w:val="22"/>
          <w:rtl w:val="0"/>
        </w:rPr>
        <w:t xml:space="preserve"> and EBITDA of </w:t>
      </w:r>
      <w:r w:rsidDel="00000000" w:rsidR="00000000" w:rsidRPr="00000000">
        <w:rPr>
          <w:rFonts w:ascii="Gothic A1" w:cs="Gothic A1" w:eastAsia="Gothic A1" w:hAnsi="Gothic A1"/>
          <w:b w:val="1"/>
          <w:bCs w:val="1"/>
          <w:sz w:val="22"/>
          <w:szCs w:val="22"/>
          <w:rtl w:val="0"/>
        </w:rPr>
        <w:t xml:space="preserve">$83 million (28% margin)</w:t>
      </w:r>
      <w:r w:rsidDel="00000000" w:rsidR="00000000" w:rsidRPr="00000000">
        <w:rPr>
          <w:rFonts w:ascii="Gothic A1" w:cs="Gothic A1" w:eastAsia="Gothic A1" w:hAnsi="Gothic A1"/>
          <w:sz w:val="22"/>
          <w:szCs w:val="22"/>
          <w:rtl w:val="0"/>
        </w:rPr>
        <w:t xml:space="preserve">, supported by strong cash generation ($56 million from operations) and a $24 million share buyback.</w:t>
      </w:r>
    </w:p>
    <w:p w:rsidR="00000000" w:rsidDel="00000000" w:rsidP="00000000" w:rsidRDefault="00000000" w:rsidRPr="00000000" w14:paraId="0000075E">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Henry’s Original</w:t>
      </w:r>
      <w:r w:rsidDel="00000000" w:rsidR="00000000" w:rsidRPr="00000000">
        <w:rPr>
          <w:rFonts w:ascii="Gothic A1" w:cs="Gothic A1" w:eastAsia="Gothic A1" w:hAnsi="Gothic A1"/>
          <w:sz w:val="22"/>
          <w:szCs w:val="22"/>
          <w:rtl w:val="0"/>
        </w:rPr>
        <w:t xml:space="preserve"> weathered California’s pricing pressures, secured a strategic partnership with </w:t>
      </w:r>
      <w:r w:rsidDel="00000000" w:rsidR="00000000" w:rsidRPr="00000000">
        <w:rPr>
          <w:rFonts w:ascii="Gothic A1" w:cs="Gothic A1" w:eastAsia="Gothic A1" w:hAnsi="Gothic A1"/>
          <w:b w:val="1"/>
          <w:bCs w:val="1"/>
          <w:sz w:val="22"/>
          <w:szCs w:val="22"/>
          <w:rtl w:val="0"/>
        </w:rPr>
        <w:t xml:space="preserve">Leef Brands</w:t>
      </w:r>
      <w:r w:rsidDel="00000000" w:rsidR="00000000" w:rsidRPr="00000000">
        <w:rPr>
          <w:rFonts w:ascii="Gothic A1" w:cs="Gothic A1" w:eastAsia="Gothic A1" w:hAnsi="Gothic A1"/>
          <w:sz w:val="22"/>
          <w:szCs w:val="22"/>
          <w:rtl w:val="0"/>
        </w:rPr>
        <w:t xml:space="preserve">, and reduced costs via operational integration and new low-cost farmland leases.</w:t>
      </w:r>
    </w:p>
    <w:p w:rsidR="00000000" w:rsidDel="00000000" w:rsidP="00000000" w:rsidRDefault="00000000" w:rsidRPr="00000000" w14:paraId="0000075F">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Sorse Technologies</w:t>
      </w:r>
      <w:r w:rsidDel="00000000" w:rsidR="00000000" w:rsidRPr="00000000">
        <w:rPr>
          <w:rFonts w:ascii="Gothic A1" w:cs="Gothic A1" w:eastAsia="Gothic A1" w:hAnsi="Gothic A1"/>
          <w:sz w:val="22"/>
          <w:szCs w:val="22"/>
          <w:rtl w:val="0"/>
        </w:rPr>
        <w:t xml:space="preserve"> achieved </w:t>
      </w:r>
      <w:r w:rsidDel="00000000" w:rsidR="00000000" w:rsidRPr="00000000">
        <w:rPr>
          <w:rFonts w:ascii="Gothic A1" w:cs="Gothic A1" w:eastAsia="Gothic A1" w:hAnsi="Gothic A1"/>
          <w:b w:val="1"/>
          <w:bCs w:val="1"/>
          <w:sz w:val="22"/>
          <w:szCs w:val="22"/>
          <w:rtl w:val="0"/>
        </w:rPr>
        <w:t xml:space="preserve">1H25 net income of $920K</w:t>
      </w:r>
      <w:r w:rsidDel="00000000" w:rsidR="00000000" w:rsidRPr="00000000">
        <w:rPr>
          <w:rFonts w:ascii="Gothic A1" w:cs="Gothic A1" w:eastAsia="Gothic A1" w:hAnsi="Gothic A1"/>
          <w:sz w:val="22"/>
          <w:szCs w:val="22"/>
          <w:rtl w:val="0"/>
        </w:rPr>
        <w:t xml:space="preserve"> and continues deleveraging (bank debt reduced from $2M to $833K), while positioning ahead of U.S. hemp regulatory changes.</w:t>
      </w:r>
    </w:p>
    <w:p w:rsidR="00000000" w:rsidDel="00000000" w:rsidP="00000000" w:rsidRDefault="00000000" w:rsidRPr="00000000" w14:paraId="00000760">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Phylos Bioscience</w:t>
      </w:r>
      <w:r w:rsidDel="00000000" w:rsidR="00000000" w:rsidRPr="00000000">
        <w:rPr>
          <w:rFonts w:ascii="Gothic A1" w:cs="Gothic A1" w:eastAsia="Gothic A1" w:hAnsi="Gothic A1"/>
          <w:sz w:val="22"/>
          <w:szCs w:val="22"/>
          <w:rtl w:val="0"/>
        </w:rPr>
        <w:t xml:space="preserve"> achieved </w:t>
      </w:r>
      <w:r w:rsidDel="00000000" w:rsidR="00000000" w:rsidRPr="00000000">
        <w:rPr>
          <w:rFonts w:ascii="Gothic A1" w:cs="Gothic A1" w:eastAsia="Gothic A1" w:hAnsi="Gothic A1"/>
          <w:b w:val="1"/>
          <w:bCs w:val="1"/>
          <w:sz w:val="22"/>
          <w:szCs w:val="22"/>
          <w:rtl w:val="0"/>
        </w:rPr>
        <w:t xml:space="preserve">$2.4M in quarterly revenue (+163% YoY)</w:t>
      </w:r>
      <w:r w:rsidDel="00000000" w:rsidR="00000000" w:rsidRPr="00000000">
        <w:rPr>
          <w:rFonts w:ascii="Gothic A1" w:cs="Gothic A1" w:eastAsia="Gothic A1" w:hAnsi="Gothic A1"/>
          <w:sz w:val="22"/>
          <w:szCs w:val="22"/>
          <w:rtl w:val="0"/>
        </w:rPr>
        <w:t xml:space="preserve"> and first-time operating profitability ($413K).</w:t>
      </w:r>
    </w:p>
    <w:p w:rsidR="00000000" w:rsidDel="00000000" w:rsidP="00000000" w:rsidRDefault="00000000" w:rsidRPr="00000000" w14:paraId="00000761">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Happy Cabbage</w:t>
      </w:r>
      <w:r w:rsidDel="00000000" w:rsidR="00000000" w:rsidRPr="00000000">
        <w:rPr>
          <w:rFonts w:ascii="Gothic A1" w:cs="Gothic A1" w:eastAsia="Gothic A1" w:hAnsi="Gothic A1"/>
          <w:sz w:val="22"/>
          <w:szCs w:val="22"/>
          <w:rtl w:val="0"/>
        </w:rPr>
        <w:t xml:space="preserve"> completed a $5M divestiture of its marketing product to Alpine IQ, streamlining focus and extending cash runway to 3+ years.</w:t>
      </w:r>
    </w:p>
    <w:p w:rsidR="00000000" w:rsidDel="00000000" w:rsidP="00000000" w:rsidRDefault="00000000" w:rsidRPr="00000000" w14:paraId="00000762">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Cellibre</w:t>
      </w:r>
      <w:r w:rsidDel="00000000" w:rsidR="00000000" w:rsidRPr="00000000">
        <w:rPr>
          <w:rFonts w:ascii="Gothic A1" w:cs="Gothic A1" w:eastAsia="Gothic A1" w:hAnsi="Gothic A1"/>
          <w:sz w:val="22"/>
          <w:szCs w:val="22"/>
          <w:rtl w:val="0"/>
        </w:rPr>
        <w:t xml:space="preserve"> secured a lead strategic investor for its Series A-2, marking a validation of its biotech IP platform and partnership potential.</w:t>
      </w:r>
    </w:p>
    <w:p w:rsidR="00000000" w:rsidDel="00000000" w:rsidP="00000000" w:rsidRDefault="00000000" w:rsidRPr="00000000" w14:paraId="00000763">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management indicates that </w:t>
      </w:r>
      <w:r w:rsidDel="00000000" w:rsidR="00000000" w:rsidRPr="00000000">
        <w:rPr>
          <w:rFonts w:ascii="Gothic A1" w:cs="Gothic A1" w:eastAsia="Gothic A1" w:hAnsi="Gothic A1"/>
          <w:b w:val="1"/>
          <w:bCs w:val="1"/>
          <w:sz w:val="22"/>
          <w:szCs w:val="22"/>
          <w:rtl w:val="0"/>
        </w:rPr>
        <w:t xml:space="preserve">capital discipline and selective liquidity events</w:t>
      </w:r>
      <w:r w:rsidDel="00000000" w:rsidR="00000000" w:rsidRPr="00000000">
        <w:rPr>
          <w:rFonts w:ascii="Gothic A1" w:cs="Gothic A1" w:eastAsia="Gothic A1" w:hAnsi="Gothic A1"/>
          <w:sz w:val="22"/>
          <w:szCs w:val="22"/>
          <w:rtl w:val="0"/>
        </w:rPr>
        <w:t xml:space="preserve"> are supporting a </w:t>
      </w:r>
      <w:r w:rsidDel="00000000" w:rsidR="00000000" w:rsidRPr="00000000">
        <w:rPr>
          <w:rFonts w:ascii="Gothic A1" w:cs="Gothic A1" w:eastAsia="Gothic A1" w:hAnsi="Gothic A1"/>
          <w:b w:val="1"/>
          <w:bCs w:val="1"/>
          <w:sz w:val="22"/>
          <w:szCs w:val="22"/>
          <w:rtl w:val="0"/>
        </w:rPr>
        <w:t xml:space="preserve">turn toward recovery</w:t>
      </w:r>
      <w:r w:rsidDel="00000000" w:rsidR="00000000" w:rsidRPr="00000000">
        <w:rPr>
          <w:rFonts w:ascii="Gothic A1" w:cs="Gothic A1" w:eastAsia="Gothic A1" w:hAnsi="Gothic A1"/>
          <w:sz w:val="22"/>
          <w:szCs w:val="22"/>
          <w:rtl w:val="0"/>
        </w:rPr>
        <w:t xml:space="preserve">, though full fund-level profitability has not yet been reached.</w:t>
      </w:r>
    </w:p>
    <w:p w:rsidR="00000000" w:rsidDel="00000000" w:rsidP="00000000" w:rsidRDefault="00000000" w:rsidRPr="00000000" w14:paraId="0000076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6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66">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cannabis industry remains under pressure, but </w:t>
      </w:r>
      <w:r w:rsidDel="00000000" w:rsidR="00000000" w:rsidRPr="00000000">
        <w:rPr>
          <w:rFonts w:ascii="Gothic A1" w:cs="Gothic A1" w:eastAsia="Gothic A1" w:hAnsi="Gothic A1"/>
          <w:b w:val="1"/>
          <w:bCs w:val="1"/>
          <w:sz w:val="22"/>
          <w:szCs w:val="22"/>
          <w:rtl w:val="0"/>
        </w:rPr>
        <w:t xml:space="preserve">market indicators point to a potential inflection point</w:t>
      </w:r>
      <w:r w:rsidDel="00000000" w:rsidR="00000000" w:rsidRPr="00000000">
        <w:rPr>
          <w:rFonts w:ascii="Gothic A1" w:cs="Gothic A1" w:eastAsia="Gothic A1" w:hAnsi="Gothic A1"/>
          <w:sz w:val="22"/>
          <w:szCs w:val="22"/>
          <w:rtl w:val="0"/>
        </w:rPr>
        <w:t xml:space="preserve"> as rescheduling to </w:t>
      </w:r>
      <w:r w:rsidDel="00000000" w:rsidR="00000000" w:rsidRPr="00000000">
        <w:rPr>
          <w:rFonts w:ascii="Gothic A1" w:cs="Gothic A1" w:eastAsia="Gothic A1" w:hAnsi="Gothic A1"/>
          <w:b w:val="1"/>
          <w:bCs w:val="1"/>
          <w:sz w:val="22"/>
          <w:szCs w:val="22"/>
          <w:rtl w:val="0"/>
        </w:rPr>
        <w:t xml:space="preserve">Schedule III</w:t>
      </w:r>
      <w:r w:rsidDel="00000000" w:rsidR="00000000" w:rsidRPr="00000000">
        <w:rPr>
          <w:rFonts w:ascii="Gothic A1" w:cs="Gothic A1" w:eastAsia="Gothic A1" w:hAnsi="Gothic A1"/>
          <w:sz w:val="22"/>
          <w:szCs w:val="22"/>
          <w:rtl w:val="0"/>
        </w:rPr>
        <w:t xml:space="preserve"> appears increasingly likely under the Trump administration.</w:t>
      </w:r>
    </w:p>
    <w:p w:rsidR="00000000" w:rsidDel="00000000" w:rsidP="00000000" w:rsidRDefault="00000000" w:rsidRPr="00000000" w14:paraId="00000767">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Major operators such as </w:t>
      </w:r>
      <w:r w:rsidDel="00000000" w:rsidR="00000000" w:rsidRPr="00000000">
        <w:rPr>
          <w:rFonts w:ascii="Gothic A1" w:cs="Gothic A1" w:eastAsia="Gothic A1" w:hAnsi="Gothic A1"/>
          <w:b w:val="1"/>
          <w:bCs w:val="1"/>
          <w:sz w:val="22"/>
          <w:szCs w:val="22"/>
          <w:rtl w:val="0"/>
        </w:rPr>
        <w:t xml:space="preserve">Cresco</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GTI</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Curaleaf</w:t>
      </w:r>
      <w:r w:rsidDel="00000000" w:rsidR="00000000" w:rsidRPr="00000000">
        <w:rPr>
          <w:rFonts w:ascii="Gothic A1" w:cs="Gothic A1" w:eastAsia="Gothic A1" w:hAnsi="Gothic A1"/>
          <w:sz w:val="22"/>
          <w:szCs w:val="22"/>
          <w:rtl w:val="0"/>
        </w:rPr>
        <w:t xml:space="preserve"> have improved balance sheets through refinancing and brand licensing transactions, signaling stabilization in capital access.</w:t>
      </w:r>
    </w:p>
    <w:p w:rsidR="00000000" w:rsidDel="00000000" w:rsidP="00000000" w:rsidRDefault="00000000" w:rsidRPr="00000000" w14:paraId="00000768">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stocks rebounded sharply in August 2025 (average +40–60%) on rescheduling rumors, suggesting renewed investor sentiment despite thin trading volumes.</w:t>
      </w:r>
    </w:p>
    <w:p w:rsidR="00000000" w:rsidDel="00000000" w:rsidP="00000000" w:rsidRDefault="00000000" w:rsidRPr="00000000" w14:paraId="00000769">
      <w:pPr>
        <w:rPr>
          <w:sz w:val="22"/>
          <w:szCs w:val="22"/>
        </w:rPr>
      </w:pPr>
      <w:r w:rsidDel="00000000" w:rsidR="00000000" w:rsidRPr="00000000">
        <w:rPr>
          <w:rtl w:val="0"/>
        </w:rPr>
      </w:r>
    </w:p>
    <w:p w:rsidR="00000000" w:rsidDel="00000000" w:rsidP="00000000" w:rsidRDefault="00000000" w:rsidRPr="00000000" w14:paraId="0000076A">
      <w:pPr>
        <w:pStyle w:val="Heading1"/>
        <w:rPr>
          <w:sz w:val="22"/>
          <w:szCs w:val="22"/>
          <w:u w:val="single"/>
        </w:rPr>
      </w:pPr>
      <w:bookmarkStart w:colFirst="0" w:colLast="0" w:name="_yxpigckdqgml" w:id="114"/>
      <w:bookmarkEnd w:id="114"/>
      <w:r w:rsidDel="00000000" w:rsidR="00000000" w:rsidRPr="00000000">
        <w:rPr>
          <w:sz w:val="22"/>
          <w:szCs w:val="22"/>
          <w:rtl w:val="0"/>
        </w:rPr>
        <w:t xml:space="preserve">Merida IV Update [Underperforming]</w:t>
      </w:r>
      <w:r w:rsidDel="00000000" w:rsidR="00000000" w:rsidRPr="00000000">
        <w:rPr>
          <w:rtl w:val="0"/>
        </w:rPr>
      </w:r>
    </w:p>
    <w:p w:rsidR="00000000" w:rsidDel="00000000" w:rsidP="00000000" w:rsidRDefault="00000000" w:rsidRPr="00000000" w14:paraId="0000076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6C">
      <w:pPr>
        <w:rPr>
          <w:sz w:val="22"/>
          <w:szCs w:val="22"/>
        </w:rPr>
      </w:pPr>
      <w:r w:rsidDel="00000000" w:rsidR="00000000" w:rsidRPr="00000000">
        <w:rPr>
          <w:rtl w:val="0"/>
        </w:rPr>
      </w:r>
    </w:p>
    <w:p w:rsidR="00000000" w:rsidDel="00000000" w:rsidP="00000000" w:rsidRDefault="00000000" w:rsidRPr="00000000" w14:paraId="0000076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6E">
      <w:pPr>
        <w:numPr>
          <w:ilvl w:val="0"/>
          <w:numId w:val="4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6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7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771">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Q2 2025, </w:t>
      </w:r>
      <w:r w:rsidDel="00000000" w:rsidR="00000000" w:rsidRPr="00000000">
        <w:rPr>
          <w:rFonts w:ascii="Gothic A1" w:cs="Gothic A1" w:eastAsia="Gothic A1" w:hAnsi="Gothic A1"/>
          <w:b w:val="1"/>
          <w:bCs w:val="1"/>
          <w:sz w:val="22"/>
          <w:szCs w:val="22"/>
          <w:rtl w:val="0"/>
        </w:rPr>
        <w:t xml:space="preserve">Merida Capital Partners IV</w:t>
      </w:r>
      <w:r w:rsidDel="00000000" w:rsidR="00000000" w:rsidRPr="00000000">
        <w:rPr>
          <w:rFonts w:ascii="Gothic A1" w:cs="Gothic A1" w:eastAsia="Gothic A1" w:hAnsi="Gothic A1"/>
          <w:sz w:val="22"/>
          <w:szCs w:val="22"/>
          <w:rtl w:val="0"/>
        </w:rPr>
        <w:t xml:space="preserve"> reports </w:t>
      </w:r>
      <w:r w:rsidDel="00000000" w:rsidR="00000000" w:rsidRPr="00000000">
        <w:rPr>
          <w:rFonts w:ascii="Gothic A1" w:cs="Gothic A1" w:eastAsia="Gothic A1" w:hAnsi="Gothic A1"/>
          <w:b w:val="1"/>
          <w:bCs w:val="1"/>
          <w:sz w:val="22"/>
          <w:szCs w:val="22"/>
          <w:rtl w:val="0"/>
        </w:rPr>
        <w:t xml:space="preserve">$49.1 million in total invested capital</w:t>
      </w:r>
      <w:r w:rsidDel="00000000" w:rsidR="00000000" w:rsidRPr="00000000">
        <w:rPr>
          <w:rFonts w:ascii="Gothic A1" w:cs="Gothic A1" w:eastAsia="Gothic A1" w:hAnsi="Gothic A1"/>
          <w:sz w:val="22"/>
          <w:szCs w:val="22"/>
          <w:rtl w:val="0"/>
        </w:rPr>
        <w:t xml:space="preserve"> and a </w:t>
      </w:r>
      <w:r w:rsidDel="00000000" w:rsidR="00000000" w:rsidRPr="00000000">
        <w:rPr>
          <w:rFonts w:ascii="Gothic A1" w:cs="Gothic A1" w:eastAsia="Gothic A1" w:hAnsi="Gothic A1"/>
          <w:b w:val="1"/>
          <w:bCs w:val="1"/>
          <w:sz w:val="22"/>
          <w:szCs w:val="22"/>
          <w:rtl w:val="0"/>
        </w:rPr>
        <w:t xml:space="preserve">net asset value (NAV) of $30.5 million</w:t>
      </w:r>
      <w:r w:rsidDel="00000000" w:rsidR="00000000" w:rsidRPr="00000000">
        <w:rPr>
          <w:rFonts w:ascii="Gothic A1" w:cs="Gothic A1" w:eastAsia="Gothic A1" w:hAnsi="Gothic A1"/>
          <w:sz w:val="22"/>
          <w:szCs w:val="22"/>
          <w:rtl w:val="0"/>
        </w:rPr>
        <w:t xml:space="preserve">, implying an aggregate </w:t>
      </w:r>
      <w:r w:rsidDel="00000000" w:rsidR="00000000" w:rsidRPr="00000000">
        <w:rPr>
          <w:rFonts w:ascii="Gothic A1" w:cs="Gothic A1" w:eastAsia="Gothic A1" w:hAnsi="Gothic A1"/>
          <w:b w:val="1"/>
          <w:bCs w:val="1"/>
          <w:sz w:val="22"/>
          <w:szCs w:val="22"/>
          <w:rtl w:val="0"/>
        </w:rPr>
        <w:t xml:space="preserve">unrealized and realized loss of $18.2 million</w:t>
      </w:r>
      <w:r w:rsidDel="00000000" w:rsidR="00000000" w:rsidRPr="00000000">
        <w:rPr>
          <w:rFonts w:ascii="Gothic A1" w:cs="Gothic A1" w:eastAsia="Gothic A1" w:hAnsi="Gothic A1"/>
          <w:sz w:val="22"/>
          <w:szCs w:val="22"/>
          <w:rtl w:val="0"/>
        </w:rPr>
        <w:t xml:space="preserve"> (≈ -37% of invested capital).</w:t>
      </w:r>
    </w:p>
    <w:p w:rsidR="00000000" w:rsidDel="00000000" w:rsidP="00000000" w:rsidRDefault="00000000" w:rsidRPr="00000000" w14:paraId="00000772">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portfolio remains </w:t>
      </w:r>
      <w:r w:rsidDel="00000000" w:rsidR="00000000" w:rsidRPr="00000000">
        <w:rPr>
          <w:rFonts w:ascii="Gothic A1" w:cs="Gothic A1" w:eastAsia="Gothic A1" w:hAnsi="Gothic A1"/>
          <w:b w:val="1"/>
          <w:bCs w:val="1"/>
          <w:sz w:val="22"/>
          <w:szCs w:val="22"/>
          <w:rtl w:val="0"/>
        </w:rPr>
        <w:t xml:space="preserve">diversified across 30+ active positions</w:t>
      </w:r>
      <w:r w:rsidDel="00000000" w:rsidR="00000000" w:rsidRPr="00000000">
        <w:rPr>
          <w:rFonts w:ascii="Gothic A1" w:cs="Gothic A1" w:eastAsia="Gothic A1" w:hAnsi="Gothic A1"/>
          <w:sz w:val="22"/>
          <w:szCs w:val="22"/>
          <w:rtl w:val="0"/>
        </w:rPr>
        <w:t xml:space="preserve">, with leading exposures to </w:t>
      </w:r>
      <w:r w:rsidDel="00000000" w:rsidR="00000000" w:rsidRPr="00000000">
        <w:rPr>
          <w:rFonts w:ascii="Gothic A1" w:cs="Gothic A1" w:eastAsia="Gothic A1" w:hAnsi="Gothic A1"/>
          <w:b w:val="1"/>
          <w:bCs w:val="1"/>
          <w:sz w:val="22"/>
          <w:szCs w:val="22"/>
          <w:rtl w:val="0"/>
        </w:rPr>
        <w:t xml:space="preserve">New Frontier ($7.6M MV)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Nautilus Botanicals ($8.8M MV)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Clearfield Communications ($2.0M MV)</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Mainstem ($1.7M MV)</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73">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New Frontier</w:t>
      </w:r>
      <w:r w:rsidDel="00000000" w:rsidR="00000000" w:rsidRPr="00000000">
        <w:rPr>
          <w:rFonts w:ascii="Gothic A1" w:cs="Gothic A1" w:eastAsia="Gothic A1" w:hAnsi="Gothic A1"/>
          <w:sz w:val="22"/>
          <w:szCs w:val="22"/>
          <w:rtl w:val="0"/>
        </w:rPr>
        <w:t xml:space="preserve"> showed modest resilience with only a slight Q/Q revenue decline (-10%) and operating expense reductions of 24% YoY, helping stabilize EBITDA losses at ~$425K.</w:t>
      </w:r>
    </w:p>
    <w:p w:rsidR="00000000" w:rsidDel="00000000" w:rsidP="00000000" w:rsidRDefault="00000000" w:rsidRPr="00000000" w14:paraId="00000774">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Phylos Bioscience</w:t>
      </w:r>
      <w:r w:rsidDel="00000000" w:rsidR="00000000" w:rsidRPr="00000000">
        <w:rPr>
          <w:rFonts w:ascii="Gothic A1" w:cs="Gothic A1" w:eastAsia="Gothic A1" w:hAnsi="Gothic A1"/>
          <w:sz w:val="22"/>
          <w:szCs w:val="22"/>
          <w:rtl w:val="0"/>
        </w:rPr>
        <w:t xml:space="preserve"> maintained strong momentum, growing Q2 revenue 163% YoY to </w:t>
      </w:r>
      <w:r w:rsidDel="00000000" w:rsidR="00000000" w:rsidRPr="00000000">
        <w:rPr>
          <w:rFonts w:ascii="Gothic A1" w:cs="Gothic A1" w:eastAsia="Gothic A1" w:hAnsi="Gothic A1"/>
          <w:b w:val="1"/>
          <w:bCs w:val="1"/>
          <w:sz w:val="22"/>
          <w:szCs w:val="22"/>
          <w:rtl w:val="0"/>
        </w:rPr>
        <w:t xml:space="preserve">$2.4 million</w:t>
      </w:r>
      <w:r w:rsidDel="00000000" w:rsidR="00000000" w:rsidRPr="00000000">
        <w:rPr>
          <w:rFonts w:ascii="Gothic A1" w:cs="Gothic A1" w:eastAsia="Gothic A1" w:hAnsi="Gothic A1"/>
          <w:sz w:val="22"/>
          <w:szCs w:val="22"/>
          <w:rtl w:val="0"/>
        </w:rPr>
        <w:t xml:space="preserve"> with </w:t>
      </w:r>
      <w:r w:rsidDel="00000000" w:rsidR="00000000" w:rsidRPr="00000000">
        <w:rPr>
          <w:rFonts w:ascii="Gothic A1" w:cs="Gothic A1" w:eastAsia="Gothic A1" w:hAnsi="Gothic A1"/>
          <w:b w:val="1"/>
          <w:bCs w:val="1"/>
          <w:sz w:val="22"/>
          <w:szCs w:val="22"/>
          <w:rtl w:val="0"/>
        </w:rPr>
        <w:t xml:space="preserve">83% gross margins</w:t>
      </w:r>
      <w:r w:rsidDel="00000000" w:rsidR="00000000" w:rsidRPr="00000000">
        <w:rPr>
          <w:rFonts w:ascii="Gothic A1" w:cs="Gothic A1" w:eastAsia="Gothic A1" w:hAnsi="Gothic A1"/>
          <w:sz w:val="22"/>
          <w:szCs w:val="22"/>
          <w:rtl w:val="0"/>
        </w:rPr>
        <w:t xml:space="preserve"> and its first positive operating income ($413K). The company raised 2025 revenue targets and is in discussions with strategic investors to fund expansion.</w:t>
      </w:r>
    </w:p>
    <w:p w:rsidR="00000000" w:rsidDel="00000000" w:rsidP="00000000" w:rsidRDefault="00000000" w:rsidRPr="00000000" w14:paraId="00000775">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Mainstem</w:t>
      </w:r>
      <w:r w:rsidDel="00000000" w:rsidR="00000000" w:rsidRPr="00000000">
        <w:rPr>
          <w:rFonts w:ascii="Gothic A1" w:cs="Gothic A1" w:eastAsia="Gothic A1" w:hAnsi="Gothic A1"/>
          <w:sz w:val="22"/>
          <w:szCs w:val="22"/>
          <w:rtl w:val="0"/>
        </w:rPr>
        <w:t xml:space="preserve"> continues executing toward cashflow neutrality with large new clients via its partnership with </w:t>
      </w:r>
      <w:r w:rsidDel="00000000" w:rsidR="00000000" w:rsidRPr="00000000">
        <w:rPr>
          <w:rFonts w:ascii="Gothic A1" w:cs="Gothic A1" w:eastAsia="Gothic A1" w:hAnsi="Gothic A1"/>
          <w:b w:val="1"/>
          <w:bCs w:val="1"/>
          <w:sz w:val="22"/>
          <w:szCs w:val="22"/>
          <w:rtl w:val="0"/>
        </w:rPr>
        <w:t xml:space="preserve">Cannabis GPO</w:t>
      </w:r>
      <w:r w:rsidDel="00000000" w:rsidR="00000000" w:rsidRPr="00000000">
        <w:rPr>
          <w:rFonts w:ascii="Gothic A1" w:cs="Gothic A1" w:eastAsia="Gothic A1" w:hAnsi="Gothic A1"/>
          <w:sz w:val="22"/>
          <w:szCs w:val="22"/>
          <w:rtl w:val="0"/>
        </w:rPr>
        <w:t xml:space="preserve">, while </w:t>
      </w:r>
      <w:r w:rsidDel="00000000" w:rsidR="00000000" w:rsidRPr="00000000">
        <w:rPr>
          <w:rFonts w:ascii="Gothic A1" w:cs="Gothic A1" w:eastAsia="Gothic A1" w:hAnsi="Gothic A1"/>
          <w:b w:val="1"/>
          <w:bCs w:val="1"/>
          <w:sz w:val="22"/>
          <w:szCs w:val="22"/>
          <w:rtl w:val="0"/>
        </w:rPr>
        <w:t xml:space="preserve">Henry’s Original</w:t>
      </w:r>
      <w:r w:rsidDel="00000000" w:rsidR="00000000" w:rsidRPr="00000000">
        <w:rPr>
          <w:rFonts w:ascii="Gothic A1" w:cs="Gothic A1" w:eastAsia="Gothic A1" w:hAnsi="Gothic A1"/>
          <w:sz w:val="22"/>
          <w:szCs w:val="22"/>
          <w:rtl w:val="0"/>
        </w:rPr>
        <w:t xml:space="preserve"> preserved stability through its integration with </w:t>
      </w:r>
      <w:r w:rsidDel="00000000" w:rsidR="00000000" w:rsidRPr="00000000">
        <w:rPr>
          <w:rFonts w:ascii="Gothic A1" w:cs="Gothic A1" w:eastAsia="Gothic A1" w:hAnsi="Gothic A1"/>
          <w:b w:val="1"/>
          <w:bCs w:val="1"/>
          <w:sz w:val="22"/>
          <w:szCs w:val="22"/>
          <w:rtl w:val="0"/>
        </w:rPr>
        <w:t xml:space="preserve">Leef Brands</w:t>
      </w:r>
      <w:r w:rsidDel="00000000" w:rsidR="00000000" w:rsidRPr="00000000">
        <w:rPr>
          <w:rFonts w:ascii="Gothic A1" w:cs="Gothic A1" w:eastAsia="Gothic A1" w:hAnsi="Gothic A1"/>
          <w:sz w:val="22"/>
          <w:szCs w:val="22"/>
          <w:rtl w:val="0"/>
        </w:rPr>
        <w:t xml:space="preserve"> and operational cost reductions.</w:t>
      </w:r>
    </w:p>
    <w:p w:rsidR="00000000" w:rsidDel="00000000" w:rsidP="00000000" w:rsidRDefault="00000000" w:rsidRPr="00000000" w14:paraId="00000776">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HempWood</w:t>
      </w:r>
      <w:r w:rsidDel="00000000" w:rsidR="00000000" w:rsidRPr="00000000">
        <w:rPr>
          <w:rFonts w:ascii="Gothic A1" w:cs="Gothic A1" w:eastAsia="Gothic A1" w:hAnsi="Gothic A1"/>
          <w:sz w:val="22"/>
          <w:szCs w:val="22"/>
          <w:rtl w:val="0"/>
        </w:rPr>
        <w:t xml:space="preserve"> delivered a </w:t>
      </w:r>
      <w:r w:rsidDel="00000000" w:rsidR="00000000" w:rsidRPr="00000000">
        <w:rPr>
          <w:rFonts w:ascii="Gothic A1" w:cs="Gothic A1" w:eastAsia="Gothic A1" w:hAnsi="Gothic A1"/>
          <w:b w:val="1"/>
          <w:bCs w:val="1"/>
          <w:sz w:val="22"/>
          <w:szCs w:val="22"/>
          <w:rtl w:val="0"/>
        </w:rPr>
        <w:t xml:space="preserve">70% YoY revenue increase</w:t>
      </w:r>
      <w:r w:rsidDel="00000000" w:rsidR="00000000" w:rsidRPr="00000000">
        <w:rPr>
          <w:rFonts w:ascii="Gothic A1" w:cs="Gothic A1" w:eastAsia="Gothic A1" w:hAnsi="Gothic A1"/>
          <w:sz w:val="22"/>
          <w:szCs w:val="22"/>
          <w:rtl w:val="0"/>
        </w:rPr>
        <w:t xml:space="preserve"> and achieved temporary profitability in April–May 2025 before June headwinds (tariffs, project delays) tempered results.</w:t>
      </w:r>
    </w:p>
    <w:p w:rsidR="00000000" w:rsidDel="00000000" w:rsidP="00000000" w:rsidRDefault="00000000" w:rsidRPr="00000000" w14:paraId="00000777">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Nautilus Botanicals</w:t>
      </w:r>
      <w:r w:rsidDel="00000000" w:rsidR="00000000" w:rsidRPr="00000000">
        <w:rPr>
          <w:rFonts w:ascii="Gothic A1" w:cs="Gothic A1" w:eastAsia="Gothic A1" w:hAnsi="Gothic A1"/>
          <w:sz w:val="22"/>
          <w:szCs w:val="22"/>
          <w:rtl w:val="0"/>
        </w:rPr>
        <w:t xml:space="preserve"> (a new highlight) posted a large mark-up from </w:t>
      </w:r>
      <w:r w:rsidDel="00000000" w:rsidR="00000000" w:rsidRPr="00000000">
        <w:rPr>
          <w:rFonts w:ascii="Gothic A1" w:cs="Gothic A1" w:eastAsia="Gothic A1" w:hAnsi="Gothic A1"/>
          <w:b w:val="1"/>
          <w:bCs w:val="1"/>
          <w:sz w:val="22"/>
          <w:szCs w:val="22"/>
          <w:rtl w:val="0"/>
        </w:rPr>
        <w:t xml:space="preserve">$1.1M cost to $8.8M fair value</w:t>
      </w:r>
      <w:r w:rsidDel="00000000" w:rsidR="00000000" w:rsidRPr="00000000">
        <w:rPr>
          <w:rFonts w:ascii="Gothic A1" w:cs="Gothic A1" w:eastAsia="Gothic A1" w:hAnsi="Gothic A1"/>
          <w:sz w:val="22"/>
          <w:szCs w:val="22"/>
          <w:rtl w:val="0"/>
        </w:rPr>
        <w:t xml:space="preserve">, driving the fund’s largest unrealized gain.</w:t>
      </w:r>
    </w:p>
    <w:p w:rsidR="00000000" w:rsidDel="00000000" w:rsidP="00000000" w:rsidRDefault="00000000" w:rsidRPr="00000000" w14:paraId="00000778">
      <w:pPr>
        <w:numPr>
          <w:ilvl w:val="0"/>
          <w:numId w:val="27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 does not report Net IRR, MOIC, or DPI, though current NAV suggests the portfolio is </w:t>
      </w:r>
      <w:r w:rsidDel="00000000" w:rsidR="00000000" w:rsidRPr="00000000">
        <w:rPr>
          <w:rFonts w:ascii="Gothic A1" w:cs="Gothic A1" w:eastAsia="Gothic A1" w:hAnsi="Gothic A1"/>
          <w:b w:val="1"/>
          <w:bCs w:val="1"/>
          <w:sz w:val="22"/>
          <w:szCs w:val="22"/>
          <w:rtl w:val="0"/>
        </w:rPr>
        <w:t xml:space="preserve">in early recovery but below cost</w:t>
      </w:r>
      <w:r w:rsidDel="00000000" w:rsidR="00000000" w:rsidRPr="00000000">
        <w:rPr>
          <w:rFonts w:ascii="Gothic A1" w:cs="Gothic A1" w:eastAsia="Gothic A1" w:hAnsi="Gothic A1"/>
          <w:sz w:val="22"/>
          <w:szCs w:val="22"/>
          <w:rtl w:val="0"/>
        </w:rPr>
        <w:t xml:space="preserve"> following prior markdowns.</w:t>
      </w:r>
    </w:p>
    <w:p w:rsidR="00000000" w:rsidDel="00000000" w:rsidP="00000000" w:rsidRDefault="00000000" w:rsidRPr="00000000" w14:paraId="000007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7B">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Fund IV continues to demonstrate </w:t>
      </w:r>
      <w:r w:rsidDel="00000000" w:rsidR="00000000" w:rsidRPr="00000000">
        <w:rPr>
          <w:rFonts w:ascii="Gothic A1" w:cs="Gothic A1" w:eastAsia="Gothic A1" w:hAnsi="Gothic A1"/>
          <w:b w:val="1"/>
          <w:bCs w:val="1"/>
          <w:sz w:val="22"/>
          <w:szCs w:val="22"/>
          <w:rtl w:val="0"/>
        </w:rPr>
        <w:t xml:space="preserve">selective strength in core holdings</w:t>
      </w:r>
      <w:r w:rsidDel="00000000" w:rsidR="00000000" w:rsidRPr="00000000">
        <w:rPr>
          <w:rFonts w:ascii="Gothic A1" w:cs="Gothic A1" w:eastAsia="Gothic A1" w:hAnsi="Gothic A1"/>
          <w:sz w:val="22"/>
          <w:szCs w:val="22"/>
          <w:rtl w:val="0"/>
        </w:rPr>
        <w:t xml:space="preserve"> (Phylos, Mainstem, New Frontier, Nautilus Botanicals), offset by markdowns in legacy or distressed assets such as </w:t>
      </w:r>
      <w:r w:rsidDel="00000000" w:rsidR="00000000" w:rsidRPr="00000000">
        <w:rPr>
          <w:rFonts w:ascii="Gothic A1" w:cs="Gothic A1" w:eastAsia="Gothic A1" w:hAnsi="Gothic A1"/>
          <w:b w:val="1"/>
          <w:bCs w:val="1"/>
          <w:sz w:val="22"/>
          <w:szCs w:val="22"/>
          <w:rtl w:val="0"/>
        </w:rPr>
        <w:t xml:space="preserve">Skymint (-$7.1M loss)</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Foundry</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Heritage</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7C">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Capital deployment is largely complete</w:t>
      </w:r>
      <w:r w:rsidDel="00000000" w:rsidR="00000000" w:rsidRPr="00000000">
        <w:rPr>
          <w:rFonts w:ascii="Gothic A1" w:cs="Gothic A1" w:eastAsia="Gothic A1" w:hAnsi="Gothic A1"/>
          <w:sz w:val="22"/>
          <w:szCs w:val="22"/>
          <w:rtl w:val="0"/>
        </w:rPr>
        <w:t xml:space="preserve">, with follow-on rounds focused on funding near-profitable platforms (Phylos, Sorse, Mainstem).</w:t>
      </w:r>
    </w:p>
    <w:p w:rsidR="00000000" w:rsidDel="00000000" w:rsidP="00000000" w:rsidRDefault="00000000" w:rsidRPr="00000000" w14:paraId="0000077D">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Strategic wins</w:t>
      </w:r>
      <w:r w:rsidDel="00000000" w:rsidR="00000000" w:rsidRPr="00000000">
        <w:rPr>
          <w:rFonts w:ascii="Gothic A1" w:cs="Gothic A1" w:eastAsia="Gothic A1" w:hAnsi="Gothic A1"/>
          <w:sz w:val="22"/>
          <w:szCs w:val="22"/>
          <w:rtl w:val="0"/>
        </w:rPr>
        <w:t xml:space="preserve"> include Cellibre’s forthcoming </w:t>
      </w:r>
      <w:r w:rsidDel="00000000" w:rsidR="00000000" w:rsidRPr="00000000">
        <w:rPr>
          <w:rFonts w:ascii="Gothic A1" w:cs="Gothic A1" w:eastAsia="Gothic A1" w:hAnsi="Gothic A1"/>
          <w:b w:val="1"/>
          <w:bCs w:val="1"/>
          <w:sz w:val="22"/>
          <w:szCs w:val="22"/>
          <w:rtl w:val="0"/>
        </w:rPr>
        <w:t xml:space="preserve">Series A-2 financing led by a major multinational partner</w:t>
      </w:r>
      <w:r w:rsidDel="00000000" w:rsidR="00000000" w:rsidRPr="00000000">
        <w:rPr>
          <w:rFonts w:ascii="Gothic A1" w:cs="Gothic A1" w:eastAsia="Gothic A1" w:hAnsi="Gothic A1"/>
          <w:sz w:val="22"/>
          <w:szCs w:val="22"/>
          <w:rtl w:val="0"/>
        </w:rPr>
        <w:t xml:space="preserve">, validating Merida’s biotech diversification strategy.</w:t>
      </w:r>
    </w:p>
    <w:p w:rsidR="00000000" w:rsidDel="00000000" w:rsidP="00000000" w:rsidRDefault="00000000" w:rsidRPr="00000000" w14:paraId="0000077E">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Industrial hemp investments (</w:t>
      </w:r>
      <w:r w:rsidDel="00000000" w:rsidR="00000000" w:rsidRPr="00000000">
        <w:rPr>
          <w:rFonts w:ascii="Gothic A1" w:cs="Gothic A1" w:eastAsia="Gothic A1" w:hAnsi="Gothic A1"/>
          <w:b w:val="1"/>
          <w:bCs w:val="1"/>
          <w:sz w:val="22"/>
          <w:szCs w:val="22"/>
          <w:rtl w:val="0"/>
        </w:rPr>
        <w:t xml:space="preserve">Bast Fibre</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HempWood</w:t>
      </w:r>
      <w:r w:rsidDel="00000000" w:rsidR="00000000" w:rsidRPr="00000000">
        <w:rPr>
          <w:rFonts w:ascii="Gothic A1" w:cs="Gothic A1" w:eastAsia="Gothic A1" w:hAnsi="Gothic A1"/>
          <w:sz w:val="22"/>
          <w:szCs w:val="22"/>
          <w:rtl w:val="0"/>
        </w:rPr>
        <w:t xml:space="preserve">) are progressing toward cash flow breakeven and supported by environmental tailwinds as global brands seek plastic-alternative fibers.</w:t>
      </w:r>
    </w:p>
    <w:p w:rsidR="00000000" w:rsidDel="00000000" w:rsidP="00000000" w:rsidRDefault="00000000" w:rsidRPr="00000000" w14:paraId="0000077F">
      <w:pPr>
        <w:numPr>
          <w:ilvl w:val="0"/>
          <w:numId w:val="55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overall fund trajectory reflects a </w:t>
      </w:r>
      <w:r w:rsidDel="00000000" w:rsidR="00000000" w:rsidRPr="00000000">
        <w:rPr>
          <w:rFonts w:ascii="Gothic A1" w:cs="Gothic A1" w:eastAsia="Gothic A1" w:hAnsi="Gothic A1"/>
          <w:b w:val="1"/>
          <w:bCs w:val="1"/>
          <w:sz w:val="22"/>
          <w:szCs w:val="22"/>
          <w:rtl w:val="0"/>
        </w:rPr>
        <w:t xml:space="preserve">transitional year</w:t>
      </w:r>
      <w:r w:rsidDel="00000000" w:rsidR="00000000" w:rsidRPr="00000000">
        <w:rPr>
          <w:rFonts w:ascii="Gothic A1" w:cs="Gothic A1" w:eastAsia="Gothic A1" w:hAnsi="Gothic A1"/>
          <w:sz w:val="22"/>
          <w:szCs w:val="22"/>
          <w:rtl w:val="0"/>
        </w:rPr>
        <w:t xml:space="preserve">, with valuation uplifts in key holdings offsetting legacy write-downs—suggesting gradual NAV recovery contingent on a more favorable cannabis policy environment.</w:t>
      </w:r>
    </w:p>
    <w:p w:rsidR="00000000" w:rsidDel="00000000" w:rsidP="00000000" w:rsidRDefault="00000000" w:rsidRPr="00000000" w14:paraId="0000078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8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82">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Q2 letter reiterates a </w:t>
      </w:r>
      <w:r w:rsidDel="00000000" w:rsidR="00000000" w:rsidRPr="00000000">
        <w:rPr>
          <w:rFonts w:ascii="Gothic A1" w:cs="Gothic A1" w:eastAsia="Gothic A1" w:hAnsi="Gothic A1"/>
          <w:b w:val="1"/>
          <w:bCs w:val="1"/>
          <w:sz w:val="22"/>
          <w:szCs w:val="22"/>
          <w:rtl w:val="0"/>
        </w:rPr>
        <w:t xml:space="preserve">cautiously optimistic industry outlook</w:t>
      </w:r>
      <w:r w:rsidDel="00000000" w:rsidR="00000000" w:rsidRPr="00000000">
        <w:rPr>
          <w:rFonts w:ascii="Gothic A1" w:cs="Gothic A1" w:eastAsia="Gothic A1" w:hAnsi="Gothic A1"/>
          <w:sz w:val="22"/>
          <w:szCs w:val="22"/>
          <w:rtl w:val="0"/>
        </w:rPr>
        <w:t xml:space="preserve">, as rescheduling to </w:t>
      </w:r>
      <w:r w:rsidDel="00000000" w:rsidR="00000000" w:rsidRPr="00000000">
        <w:rPr>
          <w:rFonts w:ascii="Gothic A1" w:cs="Gothic A1" w:eastAsia="Gothic A1" w:hAnsi="Gothic A1"/>
          <w:b w:val="1"/>
          <w:bCs w:val="1"/>
          <w:sz w:val="22"/>
          <w:szCs w:val="22"/>
          <w:rtl w:val="0"/>
        </w:rPr>
        <w:t xml:space="preserve">Schedule III</w:t>
      </w:r>
      <w:r w:rsidDel="00000000" w:rsidR="00000000" w:rsidRPr="00000000">
        <w:rPr>
          <w:rFonts w:ascii="Gothic A1" w:cs="Gothic A1" w:eastAsia="Gothic A1" w:hAnsi="Gothic A1"/>
          <w:sz w:val="22"/>
          <w:szCs w:val="22"/>
          <w:rtl w:val="0"/>
        </w:rPr>
        <w:t xml:space="preserve"> appears to be gaining momentum within the Trump administration—an event Merida believes could effectively </w:t>
      </w:r>
      <w:r w:rsidDel="00000000" w:rsidR="00000000" w:rsidRPr="00000000">
        <w:rPr>
          <w:rFonts w:ascii="Gothic A1" w:cs="Gothic A1" w:eastAsia="Gothic A1" w:hAnsi="Gothic A1"/>
          <w:b w:val="1"/>
          <w:bCs w:val="1"/>
          <w:sz w:val="22"/>
          <w:szCs w:val="22"/>
          <w:rtl w:val="0"/>
        </w:rPr>
        <w:t xml:space="preserve">federalize legality and unlock institutional capital</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83">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Public cannabis equities rallied sharply in August 2025 (CURLF +52%, CRLBF +65%, GRWG +43%), signaling a </w:t>
      </w:r>
      <w:r w:rsidDel="00000000" w:rsidR="00000000" w:rsidRPr="00000000">
        <w:rPr>
          <w:rFonts w:ascii="Gothic A1" w:cs="Gothic A1" w:eastAsia="Gothic A1" w:hAnsi="Gothic A1"/>
          <w:b w:val="1"/>
          <w:bCs w:val="1"/>
          <w:sz w:val="22"/>
          <w:szCs w:val="22"/>
          <w:rtl w:val="0"/>
        </w:rPr>
        <w:t xml:space="preserve">shift in investor sentiment</w:t>
      </w:r>
      <w:r w:rsidDel="00000000" w:rsidR="00000000" w:rsidRPr="00000000">
        <w:rPr>
          <w:rFonts w:ascii="Gothic A1" w:cs="Gothic A1" w:eastAsia="Gothic A1" w:hAnsi="Gothic A1"/>
          <w:sz w:val="22"/>
          <w:szCs w:val="22"/>
          <w:rtl w:val="0"/>
        </w:rPr>
        <w:t xml:space="preserve"> after prolonged capital drought.</w:t>
      </w:r>
    </w:p>
    <w:p w:rsidR="00000000" w:rsidDel="00000000" w:rsidP="00000000" w:rsidRDefault="00000000" w:rsidRPr="00000000" w14:paraId="00000784">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Cresco’s $325M refinancing</w:t>
      </w:r>
      <w:r w:rsidDel="00000000" w:rsidR="00000000" w:rsidRPr="00000000">
        <w:rPr>
          <w:rFonts w:ascii="Gothic A1" w:cs="Gothic A1" w:eastAsia="Gothic A1" w:hAnsi="Gothic A1"/>
          <w:sz w:val="22"/>
          <w:szCs w:val="22"/>
          <w:rtl w:val="0"/>
        </w:rPr>
        <w:t xml:space="preserve"> through 2030 and </w:t>
      </w:r>
      <w:r w:rsidDel="00000000" w:rsidR="00000000" w:rsidRPr="00000000">
        <w:rPr>
          <w:rFonts w:ascii="Gothic A1" w:cs="Gothic A1" w:eastAsia="Gothic A1" w:hAnsi="Gothic A1"/>
          <w:b w:val="1"/>
          <w:bCs w:val="1"/>
          <w:sz w:val="22"/>
          <w:szCs w:val="22"/>
          <w:rtl w:val="0"/>
        </w:rPr>
        <w:t xml:space="preserve">GTI’s $50M licensing transaction</w:t>
      </w:r>
      <w:r w:rsidDel="00000000" w:rsidR="00000000" w:rsidRPr="00000000">
        <w:rPr>
          <w:rFonts w:ascii="Gothic A1" w:cs="Gothic A1" w:eastAsia="Gothic A1" w:hAnsi="Gothic A1"/>
          <w:sz w:val="22"/>
          <w:szCs w:val="22"/>
          <w:rtl w:val="0"/>
        </w:rPr>
        <w:t xml:space="preserve"> underscore improving liquidity conditions for large operators and confidence in policy change.</w:t>
      </w:r>
    </w:p>
    <w:p w:rsidR="00000000" w:rsidDel="00000000" w:rsidP="00000000" w:rsidRDefault="00000000" w:rsidRPr="00000000" w14:paraId="00000785">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Merida’s investment focus remains on </w:t>
      </w:r>
      <w:r w:rsidDel="00000000" w:rsidR="00000000" w:rsidRPr="00000000">
        <w:rPr>
          <w:rFonts w:ascii="Gothic A1" w:cs="Gothic A1" w:eastAsia="Gothic A1" w:hAnsi="Gothic A1"/>
          <w:b w:val="1"/>
          <w:bCs w:val="1"/>
          <w:sz w:val="22"/>
          <w:szCs w:val="22"/>
          <w:rtl w:val="0"/>
        </w:rPr>
        <w:t xml:space="preserve">post-crisis survivors</w:t>
      </w:r>
      <w:r w:rsidDel="00000000" w:rsidR="00000000" w:rsidRPr="00000000">
        <w:rPr>
          <w:rFonts w:ascii="Gothic A1" w:cs="Gothic A1" w:eastAsia="Gothic A1" w:hAnsi="Gothic A1"/>
          <w:sz w:val="22"/>
          <w:szCs w:val="22"/>
          <w:rtl w:val="0"/>
        </w:rPr>
        <w:t xml:space="preserve"> with lean operations, scalable IP, and cross-sector applications (biotech, industrial hemp, data analytics).</w:t>
      </w:r>
    </w:p>
    <w:p w:rsidR="00000000" w:rsidDel="00000000" w:rsidP="00000000" w:rsidRDefault="00000000" w:rsidRPr="00000000" w14:paraId="00000786">
      <w:pPr>
        <w:numPr>
          <w:ilvl w:val="0"/>
          <w:numId w:val="1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Management views 2025 as a likely </w:t>
      </w:r>
      <w:r w:rsidDel="00000000" w:rsidR="00000000" w:rsidRPr="00000000">
        <w:rPr>
          <w:rFonts w:ascii="Gothic A1" w:cs="Gothic A1" w:eastAsia="Gothic A1" w:hAnsi="Gothic A1"/>
          <w:b w:val="1"/>
          <w:bCs w:val="1"/>
          <w:sz w:val="22"/>
          <w:szCs w:val="22"/>
          <w:rtl w:val="0"/>
        </w:rPr>
        <w:t xml:space="preserve">bottoming year</w:t>
      </w:r>
      <w:r w:rsidDel="00000000" w:rsidR="00000000" w:rsidRPr="00000000">
        <w:rPr>
          <w:rFonts w:ascii="Gothic A1" w:cs="Gothic A1" w:eastAsia="Gothic A1" w:hAnsi="Gothic A1"/>
          <w:sz w:val="22"/>
          <w:szCs w:val="22"/>
          <w:rtl w:val="0"/>
        </w:rPr>
        <w:t xml:space="preserve"> for cannabis valuations, setting up </w:t>
      </w:r>
      <w:r w:rsidDel="00000000" w:rsidR="00000000" w:rsidRPr="00000000">
        <w:rPr>
          <w:rFonts w:ascii="Gothic A1" w:cs="Gothic A1" w:eastAsia="Gothic A1" w:hAnsi="Gothic A1"/>
          <w:b w:val="1"/>
          <w:bCs w:val="1"/>
          <w:sz w:val="22"/>
          <w:szCs w:val="22"/>
          <w:rtl w:val="0"/>
        </w:rPr>
        <w:t xml:space="preserve">potential NAV recovery and liquidity opportunities</w:t>
      </w:r>
      <w:r w:rsidDel="00000000" w:rsidR="00000000" w:rsidRPr="00000000">
        <w:rPr>
          <w:rFonts w:ascii="Gothic A1" w:cs="Gothic A1" w:eastAsia="Gothic A1" w:hAnsi="Gothic A1"/>
          <w:sz w:val="22"/>
          <w:szCs w:val="22"/>
          <w:rtl w:val="0"/>
        </w:rPr>
        <w:t xml:space="preserve"> in 2026–2027.</w:t>
      </w:r>
    </w:p>
    <w:p w:rsidR="00000000" w:rsidDel="00000000" w:rsidP="00000000" w:rsidRDefault="00000000" w:rsidRPr="00000000" w14:paraId="00000787">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88">
      <w:pPr>
        <w:pStyle w:val="Heading1"/>
        <w:rPr>
          <w:sz w:val="22"/>
          <w:szCs w:val="22"/>
          <w:u w:val="single"/>
        </w:rPr>
      </w:pPr>
      <w:bookmarkStart w:colFirst="0" w:colLast="0" w:name="_9x3309pgbg" w:id="115"/>
      <w:bookmarkEnd w:id="115"/>
      <w:r w:rsidDel="00000000" w:rsidR="00000000" w:rsidRPr="00000000">
        <w:rPr>
          <w:sz w:val="22"/>
          <w:szCs w:val="22"/>
          <w:rtl w:val="0"/>
        </w:rPr>
        <w:t xml:space="preserve">Nodal Update [Underperforming]</w:t>
      </w:r>
      <w:r w:rsidDel="00000000" w:rsidR="00000000" w:rsidRPr="00000000">
        <w:rPr>
          <w:rtl w:val="0"/>
        </w:rPr>
      </w:r>
    </w:p>
    <w:p w:rsidR="00000000" w:rsidDel="00000000" w:rsidP="00000000" w:rsidRDefault="00000000" w:rsidRPr="00000000" w14:paraId="0000078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8A">
      <w:pPr>
        <w:rPr>
          <w:sz w:val="22"/>
          <w:szCs w:val="22"/>
        </w:rPr>
      </w:pPr>
      <w:r w:rsidDel="00000000" w:rsidR="00000000" w:rsidRPr="00000000">
        <w:rPr>
          <w:rtl w:val="0"/>
        </w:rPr>
      </w:r>
    </w:p>
    <w:p w:rsidR="00000000" w:rsidDel="00000000" w:rsidP="00000000" w:rsidRDefault="00000000" w:rsidRPr="00000000" w14:paraId="000007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8C">
      <w:pPr>
        <w:numPr>
          <w:ilvl w:val="0"/>
          <w:numId w:val="5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8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78F">
      <w:pPr>
        <w:numPr>
          <w:ilvl w:val="0"/>
          <w:numId w:val="26"/>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Nodal continues to show </w:t>
      </w:r>
      <w:r w:rsidDel="00000000" w:rsidR="00000000" w:rsidRPr="00000000">
        <w:rPr>
          <w:rFonts w:ascii="Gothic A1" w:cs="Gothic A1" w:eastAsia="Gothic A1" w:hAnsi="Gothic A1"/>
          <w:b w:val="1"/>
          <w:bCs w:val="1"/>
          <w:sz w:val="22"/>
          <w:szCs w:val="22"/>
          <w:rtl w:val="0"/>
        </w:rPr>
        <w:t xml:space="preserve">strong operational traction</w:t>
      </w:r>
      <w:r w:rsidDel="00000000" w:rsidR="00000000" w:rsidRPr="00000000">
        <w:rPr>
          <w:rFonts w:ascii="Gothic A1" w:cs="Gothic A1" w:eastAsia="Gothic A1" w:hAnsi="Gothic A1"/>
          <w:sz w:val="22"/>
          <w:szCs w:val="22"/>
          <w:rtl w:val="0"/>
        </w:rPr>
        <w:t xml:space="preserve"> within its managed surrogacy marketplace, posting </w:t>
      </w:r>
      <w:r w:rsidDel="00000000" w:rsidR="00000000" w:rsidRPr="00000000">
        <w:rPr>
          <w:rFonts w:ascii="Gothic A1" w:cs="Gothic A1" w:eastAsia="Gothic A1" w:hAnsi="Gothic A1"/>
          <w:b w:val="1"/>
          <w:bCs w:val="1"/>
          <w:sz w:val="22"/>
          <w:szCs w:val="22"/>
          <w:rtl w:val="0"/>
        </w:rPr>
        <w:t xml:space="preserve">Q2 2025 revenue of $244K</w:t>
      </w:r>
      <w:r w:rsidDel="00000000" w:rsidR="00000000" w:rsidRPr="00000000">
        <w:rPr>
          <w:rFonts w:ascii="Gothic A1" w:cs="Gothic A1" w:eastAsia="Gothic A1" w:hAnsi="Gothic A1"/>
          <w:sz w:val="22"/>
          <w:szCs w:val="22"/>
          <w:rtl w:val="0"/>
        </w:rPr>
        <w:t xml:space="preserve">, up from </w:t>
      </w:r>
      <w:r w:rsidDel="00000000" w:rsidR="00000000" w:rsidRPr="00000000">
        <w:rPr>
          <w:rFonts w:ascii="Gothic A1" w:cs="Gothic A1" w:eastAsia="Gothic A1" w:hAnsi="Gothic A1"/>
          <w:b w:val="1"/>
          <w:bCs w:val="1"/>
          <w:sz w:val="22"/>
          <w:szCs w:val="22"/>
          <w:rtl w:val="0"/>
        </w:rPr>
        <w:t xml:space="preserve">$215K in Q1</w:t>
      </w:r>
      <w:r w:rsidDel="00000000" w:rsidR="00000000" w:rsidRPr="00000000">
        <w:rPr>
          <w:rFonts w:ascii="Gothic A1" w:cs="Gothic A1" w:eastAsia="Gothic A1" w:hAnsi="Gothic A1"/>
          <w:sz w:val="22"/>
          <w:szCs w:val="22"/>
          <w:rtl w:val="0"/>
        </w:rPr>
        <w:t xml:space="preserve">, equating to roughly </w:t>
      </w:r>
      <w:r w:rsidDel="00000000" w:rsidR="00000000" w:rsidRPr="00000000">
        <w:rPr>
          <w:rFonts w:ascii="Gothic A1" w:cs="Gothic A1" w:eastAsia="Gothic A1" w:hAnsi="Gothic A1"/>
          <w:b w:val="1"/>
          <w:bCs w:val="1"/>
          <w:sz w:val="22"/>
          <w:szCs w:val="22"/>
          <w:rtl w:val="0"/>
        </w:rPr>
        <w:t xml:space="preserve">$1 million in annualized run-rate revenue</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0">
      <w:pPr>
        <w:numPr>
          <w:ilvl w:val="0"/>
          <w:numId w:val="2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facilitated </w:t>
      </w:r>
      <w:r w:rsidDel="00000000" w:rsidR="00000000" w:rsidRPr="00000000">
        <w:rPr>
          <w:rFonts w:ascii="Gothic A1" w:cs="Gothic A1" w:eastAsia="Gothic A1" w:hAnsi="Gothic A1"/>
          <w:b w:val="1"/>
          <w:bCs w:val="1"/>
          <w:sz w:val="22"/>
          <w:szCs w:val="22"/>
          <w:rtl w:val="0"/>
        </w:rPr>
        <w:t xml:space="preserve">12 new matches</w:t>
      </w:r>
      <w:r w:rsidDel="00000000" w:rsidR="00000000" w:rsidRPr="00000000">
        <w:rPr>
          <w:rFonts w:ascii="Gothic A1" w:cs="Gothic A1" w:eastAsia="Gothic A1" w:hAnsi="Gothic A1"/>
          <w:sz w:val="22"/>
          <w:szCs w:val="22"/>
          <w:rtl w:val="0"/>
        </w:rPr>
        <w:t xml:space="preserve"> in Q2 and celebrated </w:t>
      </w:r>
      <w:r w:rsidDel="00000000" w:rsidR="00000000" w:rsidRPr="00000000">
        <w:rPr>
          <w:rFonts w:ascii="Gothic A1" w:cs="Gothic A1" w:eastAsia="Gothic A1" w:hAnsi="Gothic A1"/>
          <w:b w:val="1"/>
          <w:bCs w:val="1"/>
          <w:sz w:val="22"/>
          <w:szCs w:val="22"/>
          <w:rtl w:val="0"/>
        </w:rPr>
        <w:t xml:space="preserve">11 Nodal Babies born</w:t>
      </w:r>
      <w:r w:rsidDel="00000000" w:rsidR="00000000" w:rsidRPr="00000000">
        <w:rPr>
          <w:rFonts w:ascii="Gothic A1" w:cs="Gothic A1" w:eastAsia="Gothic A1" w:hAnsi="Gothic A1"/>
          <w:sz w:val="22"/>
          <w:szCs w:val="22"/>
          <w:rtl w:val="0"/>
        </w:rPr>
        <w:t xml:space="preserve">, with average match time now </w:t>
      </w:r>
      <w:r w:rsidDel="00000000" w:rsidR="00000000" w:rsidRPr="00000000">
        <w:rPr>
          <w:rFonts w:ascii="Gothic A1" w:cs="Gothic A1" w:eastAsia="Gothic A1" w:hAnsi="Gothic A1"/>
          <w:b w:val="1"/>
          <w:bCs w:val="1"/>
          <w:sz w:val="22"/>
          <w:szCs w:val="22"/>
          <w:rtl w:val="0"/>
        </w:rPr>
        <w:t xml:space="preserve">57 days</w:t>
      </w:r>
      <w:r w:rsidDel="00000000" w:rsidR="00000000" w:rsidRPr="00000000">
        <w:rPr>
          <w:rFonts w:ascii="Gothic A1" w:cs="Gothic A1" w:eastAsia="Gothic A1" w:hAnsi="Gothic A1"/>
          <w:sz w:val="22"/>
          <w:szCs w:val="22"/>
          <w:rtl w:val="0"/>
        </w:rPr>
        <w:t xml:space="preserve">, dramatically outperforming the </w:t>
      </w:r>
      <w:r w:rsidDel="00000000" w:rsidR="00000000" w:rsidRPr="00000000">
        <w:rPr>
          <w:rFonts w:ascii="Gothic A1" w:cs="Gothic A1" w:eastAsia="Gothic A1" w:hAnsi="Gothic A1"/>
          <w:b w:val="1"/>
          <w:bCs w:val="1"/>
          <w:sz w:val="22"/>
          <w:szCs w:val="22"/>
          <w:rtl w:val="0"/>
        </w:rPr>
        <w:t xml:space="preserve">industry average of 9–18 months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1">
      <w:pPr>
        <w:numPr>
          <w:ilvl w:val="0"/>
          <w:numId w:val="2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Conversion efficiency improved significantly: </w:t>
      </w:r>
      <w:r w:rsidDel="00000000" w:rsidR="00000000" w:rsidRPr="00000000">
        <w:rPr>
          <w:rFonts w:ascii="Gothic A1" w:cs="Gothic A1" w:eastAsia="Gothic A1" w:hAnsi="Gothic A1"/>
          <w:b w:val="1"/>
          <w:bCs w:val="1"/>
          <w:sz w:val="22"/>
          <w:szCs w:val="22"/>
          <w:rtl w:val="0"/>
        </w:rPr>
        <w:t xml:space="preserve">85% of matches converted to case management</w:t>
      </w:r>
      <w:r w:rsidDel="00000000" w:rsidR="00000000" w:rsidRPr="00000000">
        <w:rPr>
          <w:rFonts w:ascii="Gothic A1" w:cs="Gothic A1" w:eastAsia="Gothic A1" w:hAnsi="Gothic A1"/>
          <w:sz w:val="22"/>
          <w:szCs w:val="22"/>
          <w:rtl w:val="0"/>
        </w:rPr>
        <w:t xml:space="preserve"> (vs. 70% in Q1), boosting </w:t>
      </w:r>
      <w:r w:rsidDel="00000000" w:rsidR="00000000" w:rsidRPr="00000000">
        <w:rPr>
          <w:rFonts w:ascii="Gothic A1" w:cs="Gothic A1" w:eastAsia="Gothic A1" w:hAnsi="Gothic A1"/>
          <w:b w:val="1"/>
          <w:bCs w:val="1"/>
          <w:sz w:val="22"/>
          <w:szCs w:val="22"/>
          <w:rtl w:val="0"/>
        </w:rPr>
        <w:t xml:space="preserve">lifetime value (LTV)</w:t>
      </w:r>
      <w:r w:rsidDel="00000000" w:rsidR="00000000" w:rsidRPr="00000000">
        <w:rPr>
          <w:rFonts w:ascii="Gothic A1" w:cs="Gothic A1" w:eastAsia="Gothic A1" w:hAnsi="Gothic A1"/>
          <w:sz w:val="22"/>
          <w:szCs w:val="22"/>
          <w:rtl w:val="0"/>
        </w:rPr>
        <w:t xml:space="preserve"> per customer from </w:t>
      </w:r>
      <w:r w:rsidDel="00000000" w:rsidR="00000000" w:rsidRPr="00000000">
        <w:rPr>
          <w:rFonts w:ascii="Gothic A1" w:cs="Gothic A1" w:eastAsia="Gothic A1" w:hAnsi="Gothic A1"/>
          <w:b w:val="1"/>
          <w:bCs w:val="1"/>
          <w:sz w:val="22"/>
          <w:szCs w:val="22"/>
          <w:rtl w:val="0"/>
        </w:rPr>
        <w:t xml:space="preserve">$15K to $25K</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2">
      <w:pPr>
        <w:numPr>
          <w:ilvl w:val="0"/>
          <w:numId w:val="2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platform attracted </w:t>
      </w:r>
      <w:r w:rsidDel="00000000" w:rsidR="00000000" w:rsidRPr="00000000">
        <w:rPr>
          <w:rFonts w:ascii="Gothic A1" w:cs="Gothic A1" w:eastAsia="Gothic A1" w:hAnsi="Gothic A1"/>
          <w:b w:val="1"/>
          <w:bCs w:val="1"/>
          <w:sz w:val="22"/>
          <w:szCs w:val="22"/>
          <w:rtl w:val="0"/>
        </w:rPr>
        <w:t xml:space="preserve">2,647 surrogate applicants</w:t>
      </w:r>
      <w:r w:rsidDel="00000000" w:rsidR="00000000" w:rsidRPr="00000000">
        <w:rPr>
          <w:rFonts w:ascii="Gothic A1" w:cs="Gothic A1" w:eastAsia="Gothic A1" w:hAnsi="Gothic A1"/>
          <w:sz w:val="22"/>
          <w:szCs w:val="22"/>
          <w:rtl w:val="0"/>
        </w:rPr>
        <w:t xml:space="preserve"> (+30% QoQ) and </w:t>
      </w:r>
      <w:r w:rsidDel="00000000" w:rsidR="00000000" w:rsidRPr="00000000">
        <w:rPr>
          <w:rFonts w:ascii="Gothic A1" w:cs="Gothic A1" w:eastAsia="Gothic A1" w:hAnsi="Gothic A1"/>
          <w:b w:val="1"/>
          <w:bCs w:val="1"/>
          <w:sz w:val="22"/>
          <w:szCs w:val="22"/>
          <w:rtl w:val="0"/>
        </w:rPr>
        <w:t xml:space="preserve">117 intended parent applications</w:t>
      </w:r>
      <w:r w:rsidDel="00000000" w:rsidR="00000000" w:rsidRPr="00000000">
        <w:rPr>
          <w:rFonts w:ascii="Gothic A1" w:cs="Gothic A1" w:eastAsia="Gothic A1" w:hAnsi="Gothic A1"/>
          <w:sz w:val="22"/>
          <w:szCs w:val="22"/>
          <w:rtl w:val="0"/>
        </w:rPr>
        <w:t xml:space="preserve">, 53% of which originated from </w:t>
      </w:r>
      <w:r w:rsidDel="00000000" w:rsidR="00000000" w:rsidRPr="00000000">
        <w:rPr>
          <w:rFonts w:ascii="Gothic A1" w:cs="Gothic A1" w:eastAsia="Gothic A1" w:hAnsi="Gothic A1"/>
          <w:b w:val="1"/>
          <w:bCs w:val="1"/>
          <w:sz w:val="22"/>
          <w:szCs w:val="22"/>
          <w:rtl w:val="0"/>
        </w:rPr>
        <w:t xml:space="preserve">clinic or professional referrals</w:t>
      </w:r>
      <w:r w:rsidDel="00000000" w:rsidR="00000000" w:rsidRPr="00000000">
        <w:rPr>
          <w:rFonts w:ascii="Gothic A1" w:cs="Gothic A1" w:eastAsia="Gothic A1" w:hAnsi="Gothic A1"/>
          <w:sz w:val="22"/>
          <w:szCs w:val="22"/>
          <w:rtl w:val="0"/>
        </w:rPr>
        <w:t xml:space="preserve"> and 20% from </w:t>
      </w:r>
      <w:r w:rsidDel="00000000" w:rsidR="00000000" w:rsidRPr="00000000">
        <w:rPr>
          <w:rFonts w:ascii="Gothic A1" w:cs="Gothic A1" w:eastAsia="Gothic A1" w:hAnsi="Gothic A1"/>
          <w:b w:val="1"/>
          <w:bCs w:val="1"/>
          <w:sz w:val="22"/>
          <w:szCs w:val="22"/>
          <w:rtl w:val="0"/>
        </w:rPr>
        <w:t xml:space="preserve">word-of-mouth</w:t>
      </w:r>
      <w:r w:rsidDel="00000000" w:rsidR="00000000" w:rsidRPr="00000000">
        <w:rPr>
          <w:rFonts w:ascii="Gothic A1" w:cs="Gothic A1" w:eastAsia="Gothic A1" w:hAnsi="Gothic A1"/>
          <w:sz w:val="22"/>
          <w:szCs w:val="22"/>
          <w:rtl w:val="0"/>
        </w:rPr>
        <w:t xml:space="preserve">—clear signs of increasing brand trust and reputation</w:t>
      </w:r>
    </w:p>
    <w:p w:rsidR="00000000" w:rsidDel="00000000" w:rsidP="00000000" w:rsidRDefault="00000000" w:rsidRPr="00000000" w14:paraId="00000793">
      <w:pPr>
        <w:numPr>
          <w:ilvl w:val="0"/>
          <w:numId w:val="26"/>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Despite growth at the top of the funnel, </w:t>
      </w:r>
      <w:r w:rsidDel="00000000" w:rsidR="00000000" w:rsidRPr="00000000">
        <w:rPr>
          <w:rFonts w:ascii="Gothic A1" w:cs="Gothic A1" w:eastAsia="Gothic A1" w:hAnsi="Gothic A1"/>
          <w:b w:val="1"/>
          <w:bCs w:val="1"/>
          <w:sz w:val="22"/>
          <w:szCs w:val="22"/>
          <w:rtl w:val="0"/>
        </w:rPr>
        <w:t xml:space="preserve">conversion from applicant to qualified surrogate fell 11% QoQ</w:t>
      </w:r>
      <w:r w:rsidDel="00000000" w:rsidR="00000000" w:rsidRPr="00000000">
        <w:rPr>
          <w:rFonts w:ascii="Gothic A1" w:cs="Gothic A1" w:eastAsia="Gothic A1" w:hAnsi="Gothic A1"/>
          <w:sz w:val="22"/>
          <w:szCs w:val="22"/>
          <w:rtl w:val="0"/>
        </w:rPr>
        <w:t xml:space="preserve">, with 67 surrogates advancing (vs. 79 in Q1). Management is addressing this via </w:t>
      </w:r>
      <w:r w:rsidDel="00000000" w:rsidR="00000000" w:rsidRPr="00000000">
        <w:rPr>
          <w:rFonts w:ascii="Gothic A1" w:cs="Gothic A1" w:eastAsia="Gothic A1" w:hAnsi="Gothic A1"/>
          <w:b w:val="1"/>
          <w:bCs w:val="1"/>
          <w:sz w:val="22"/>
          <w:szCs w:val="22"/>
          <w:rtl w:val="0"/>
        </w:rPr>
        <w:t xml:space="preserve">funnel optimization and re-engagement strategies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95">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Quality and retention metrics are improving</w:t>
      </w:r>
      <w:r w:rsidDel="00000000" w:rsidR="00000000" w:rsidRPr="00000000">
        <w:rPr>
          <w:rFonts w:ascii="Gothic A1" w:cs="Gothic A1" w:eastAsia="Gothic A1" w:hAnsi="Gothic A1"/>
          <w:sz w:val="22"/>
          <w:szCs w:val="22"/>
          <w:rtl w:val="0"/>
        </w:rPr>
        <w:t xml:space="preserve">—Q2 saw higher engagement and stronger applicant quality (40% passing initial screens vs. 32% in Q1; 42% scheduling calls vs. 28% prior).</w:t>
      </w:r>
    </w:p>
    <w:p w:rsidR="00000000" w:rsidDel="00000000" w:rsidP="00000000" w:rsidRDefault="00000000" w:rsidRPr="00000000" w14:paraId="00000796">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addition of a </w:t>
      </w:r>
      <w:r w:rsidDel="00000000" w:rsidR="00000000" w:rsidRPr="00000000">
        <w:rPr>
          <w:rFonts w:ascii="Gothic A1" w:cs="Gothic A1" w:eastAsia="Gothic A1" w:hAnsi="Gothic A1"/>
          <w:b w:val="1"/>
          <w:bCs w:val="1"/>
          <w:sz w:val="22"/>
          <w:szCs w:val="22"/>
          <w:rtl w:val="0"/>
        </w:rPr>
        <w:t xml:space="preserve">growth marketing consultant</w:t>
      </w:r>
      <w:r w:rsidDel="00000000" w:rsidR="00000000" w:rsidRPr="00000000">
        <w:rPr>
          <w:rFonts w:ascii="Gothic A1" w:cs="Gothic A1" w:eastAsia="Gothic A1" w:hAnsi="Gothic A1"/>
          <w:sz w:val="22"/>
          <w:szCs w:val="22"/>
          <w:rtl w:val="0"/>
        </w:rPr>
        <w:t xml:space="preserve"> specialized in reaching the surrogate demographic (women aged 21–40) is expected to improve both acquisition and downstream conversion.</w:t>
      </w:r>
    </w:p>
    <w:p w:rsidR="00000000" w:rsidDel="00000000" w:rsidP="00000000" w:rsidRDefault="00000000" w:rsidRPr="00000000" w14:paraId="00000797">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Nodal’s </w:t>
      </w:r>
      <w:r w:rsidDel="00000000" w:rsidR="00000000" w:rsidRPr="00000000">
        <w:rPr>
          <w:rFonts w:ascii="Gothic A1" w:cs="Gothic A1" w:eastAsia="Gothic A1" w:hAnsi="Gothic A1"/>
          <w:b w:val="1"/>
          <w:bCs w:val="1"/>
          <w:sz w:val="22"/>
          <w:szCs w:val="22"/>
          <w:rtl w:val="0"/>
        </w:rPr>
        <w:t xml:space="preserve">AI-driven screening and matching workflows</w:t>
      </w:r>
      <w:r w:rsidDel="00000000" w:rsidR="00000000" w:rsidRPr="00000000">
        <w:rPr>
          <w:rFonts w:ascii="Gothic A1" w:cs="Gothic A1" w:eastAsia="Gothic A1" w:hAnsi="Gothic A1"/>
          <w:sz w:val="22"/>
          <w:szCs w:val="22"/>
          <w:rtl w:val="0"/>
        </w:rPr>
        <w:t xml:space="preserve"> continue to drive competitive differentiation through speed, transparency, and empathy-driven user design.</w:t>
      </w:r>
    </w:p>
    <w:p w:rsidR="00000000" w:rsidDel="00000000" w:rsidP="00000000" w:rsidRDefault="00000000" w:rsidRPr="00000000" w14:paraId="00000798">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Operationally, the business is </w:t>
      </w:r>
      <w:r w:rsidDel="00000000" w:rsidR="00000000" w:rsidRPr="00000000">
        <w:rPr>
          <w:rFonts w:ascii="Gothic A1" w:cs="Gothic A1" w:eastAsia="Gothic A1" w:hAnsi="Gothic A1"/>
          <w:b w:val="1"/>
          <w:bCs w:val="1"/>
          <w:sz w:val="22"/>
          <w:szCs w:val="22"/>
          <w:rtl w:val="0"/>
        </w:rPr>
        <w:t xml:space="preserve">demonstrating scalability with limited burn</w:t>
      </w:r>
      <w:r w:rsidDel="00000000" w:rsidR="00000000" w:rsidRPr="00000000">
        <w:rPr>
          <w:rFonts w:ascii="Gothic A1" w:cs="Gothic A1" w:eastAsia="Gothic A1" w:hAnsi="Gothic A1"/>
          <w:sz w:val="22"/>
          <w:szCs w:val="22"/>
          <w:rtl w:val="0"/>
        </w:rPr>
        <w:t xml:space="preserve">, strong user satisfaction, and expanding clinical referral relationships—positioning it as an early leader in digital surrogacy facilitation.</w:t>
      </w:r>
    </w:p>
    <w:p w:rsidR="00000000" w:rsidDel="00000000" w:rsidP="00000000" w:rsidRDefault="00000000" w:rsidRPr="00000000" w14:paraId="00000799">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While the current </w:t>
      </w:r>
      <w:r w:rsidDel="00000000" w:rsidR="00000000" w:rsidRPr="00000000">
        <w:rPr>
          <w:rFonts w:ascii="Gothic A1" w:cs="Gothic A1" w:eastAsia="Gothic A1" w:hAnsi="Gothic A1"/>
          <w:b w:val="1"/>
          <w:bCs w:val="1"/>
          <w:sz w:val="22"/>
          <w:szCs w:val="22"/>
          <w:rtl w:val="0"/>
        </w:rPr>
        <w:t xml:space="preserve">MOIC remains 1.0x</w:t>
      </w:r>
      <w:r w:rsidDel="00000000" w:rsidR="00000000" w:rsidRPr="00000000">
        <w:rPr>
          <w:rFonts w:ascii="Gothic A1" w:cs="Gothic A1" w:eastAsia="Gothic A1" w:hAnsi="Gothic A1"/>
          <w:sz w:val="22"/>
          <w:szCs w:val="22"/>
          <w:rtl w:val="0"/>
        </w:rPr>
        <w:t xml:space="preserve"> (flat to investment basis), sustained revenue growth and LTV expansion suggest the company is entering a </w:t>
      </w:r>
      <w:r w:rsidDel="00000000" w:rsidR="00000000" w:rsidRPr="00000000">
        <w:rPr>
          <w:rFonts w:ascii="Gothic A1" w:cs="Gothic A1" w:eastAsia="Gothic A1" w:hAnsi="Gothic A1"/>
          <w:b w:val="1"/>
          <w:bCs w:val="1"/>
          <w:sz w:val="22"/>
          <w:szCs w:val="22"/>
          <w:rtl w:val="0"/>
        </w:rPr>
        <w:t xml:space="preserve">commercial validation phase</w:t>
      </w:r>
      <w:r w:rsidDel="00000000" w:rsidR="00000000" w:rsidRPr="00000000">
        <w:rPr>
          <w:rFonts w:ascii="Gothic A1" w:cs="Gothic A1" w:eastAsia="Gothic A1" w:hAnsi="Gothic A1"/>
          <w:sz w:val="22"/>
          <w:szCs w:val="22"/>
          <w:rtl w:val="0"/>
        </w:rPr>
        <w:t xml:space="preserve"> that could set up for a </w:t>
      </w:r>
      <w:r w:rsidDel="00000000" w:rsidR="00000000" w:rsidRPr="00000000">
        <w:rPr>
          <w:rFonts w:ascii="Gothic A1" w:cs="Gothic A1" w:eastAsia="Gothic A1" w:hAnsi="Gothic A1"/>
          <w:b w:val="1"/>
          <w:bCs w:val="1"/>
          <w:sz w:val="22"/>
          <w:szCs w:val="22"/>
          <w:rtl w:val="0"/>
        </w:rPr>
        <w:t xml:space="preserve">Series A raise in late 2025 or early 2026</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9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9C">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company’s </w:t>
      </w:r>
      <w:r w:rsidDel="00000000" w:rsidR="00000000" w:rsidRPr="00000000">
        <w:rPr>
          <w:rFonts w:ascii="Gothic A1" w:cs="Gothic A1" w:eastAsia="Gothic A1" w:hAnsi="Gothic A1"/>
          <w:b w:val="1"/>
          <w:bCs w:val="1"/>
          <w:sz w:val="22"/>
          <w:szCs w:val="22"/>
          <w:rtl w:val="0"/>
        </w:rPr>
        <w:t xml:space="preserve">growth through community channels like Reddit</w:t>
      </w:r>
      <w:r w:rsidDel="00000000" w:rsidR="00000000" w:rsidRPr="00000000">
        <w:rPr>
          <w:rFonts w:ascii="Gothic A1" w:cs="Gothic A1" w:eastAsia="Gothic A1" w:hAnsi="Gothic A1"/>
          <w:sz w:val="22"/>
          <w:szCs w:val="22"/>
          <w:rtl w:val="0"/>
        </w:rPr>
        <w:t xml:space="preserve"> has been a major win—</w:t>
      </w:r>
      <w:r w:rsidDel="00000000" w:rsidR="00000000" w:rsidRPr="00000000">
        <w:rPr>
          <w:rFonts w:ascii="Gothic A1" w:cs="Gothic A1" w:eastAsia="Gothic A1" w:hAnsi="Gothic A1"/>
          <w:b w:val="1"/>
          <w:bCs w:val="1"/>
          <w:sz w:val="22"/>
          <w:szCs w:val="22"/>
          <w:rtl w:val="0"/>
        </w:rPr>
        <w:t xml:space="preserve">65% of Reddit-sourced candidates qualified</w:t>
      </w:r>
      <w:r w:rsidDel="00000000" w:rsidR="00000000" w:rsidRPr="00000000">
        <w:rPr>
          <w:rFonts w:ascii="Gothic A1" w:cs="Gothic A1" w:eastAsia="Gothic A1" w:hAnsi="Gothic A1"/>
          <w:sz w:val="22"/>
          <w:szCs w:val="22"/>
          <w:rtl w:val="0"/>
        </w:rPr>
        <w:t xml:space="preserve"> post-intake vs. </w:t>
      </w:r>
      <w:r w:rsidDel="00000000" w:rsidR="00000000" w:rsidRPr="00000000">
        <w:rPr>
          <w:rFonts w:ascii="Gothic A1" w:cs="Gothic A1" w:eastAsia="Gothic A1" w:hAnsi="Gothic A1"/>
          <w:b w:val="1"/>
          <w:bCs w:val="1"/>
          <w:sz w:val="22"/>
          <w:szCs w:val="22"/>
          <w:rtl w:val="0"/>
        </w:rPr>
        <w:t xml:space="preserve">40% average</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9D">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Nodal remains focused on balancing </w:t>
      </w:r>
      <w:r w:rsidDel="00000000" w:rsidR="00000000" w:rsidRPr="00000000">
        <w:rPr>
          <w:rFonts w:ascii="Gothic A1" w:cs="Gothic A1" w:eastAsia="Gothic A1" w:hAnsi="Gothic A1"/>
          <w:b w:val="1"/>
          <w:bCs w:val="1"/>
          <w:sz w:val="22"/>
          <w:szCs w:val="22"/>
          <w:rtl w:val="0"/>
        </w:rPr>
        <w:t xml:space="preserve">high applicant volume with conversion efficiency</w:t>
      </w:r>
      <w:r w:rsidDel="00000000" w:rsidR="00000000" w:rsidRPr="00000000">
        <w:rPr>
          <w:rFonts w:ascii="Gothic A1" w:cs="Gothic A1" w:eastAsia="Gothic A1" w:hAnsi="Gothic A1"/>
          <w:sz w:val="22"/>
          <w:szCs w:val="22"/>
          <w:rtl w:val="0"/>
        </w:rPr>
        <w:t xml:space="preserve">, a critical step toward profitability and differentiation in a fragmented ART (Assisted Reproductive Technology) market.</w:t>
      </w:r>
    </w:p>
    <w:p w:rsidR="00000000" w:rsidDel="00000000" w:rsidP="00000000" w:rsidRDefault="00000000" w:rsidRPr="00000000" w14:paraId="0000079E">
      <w:pPr>
        <w:rPr>
          <w:sz w:val="22"/>
          <w:szCs w:val="22"/>
        </w:rPr>
      </w:pPr>
      <w:r w:rsidDel="00000000" w:rsidR="00000000" w:rsidRPr="00000000">
        <w:rPr>
          <w:rtl w:val="0"/>
        </w:rPr>
      </w:r>
    </w:p>
    <w:p w:rsidR="00000000" w:rsidDel="00000000" w:rsidP="00000000" w:rsidRDefault="00000000" w:rsidRPr="00000000" w14:paraId="0000079F">
      <w:pPr>
        <w:pStyle w:val="Heading1"/>
        <w:rPr>
          <w:sz w:val="22"/>
          <w:szCs w:val="22"/>
          <w:u w:val="single"/>
        </w:rPr>
      </w:pPr>
      <w:bookmarkStart w:colFirst="0" w:colLast="0" w:name="_ctv55q22hsi2" w:id="116"/>
      <w:bookmarkEnd w:id="116"/>
      <w:r w:rsidDel="00000000" w:rsidR="00000000" w:rsidRPr="00000000">
        <w:rPr>
          <w:sz w:val="22"/>
          <w:szCs w:val="22"/>
          <w:rtl w:val="0"/>
        </w:rPr>
        <w:t xml:space="preserve">Peregrine Fund II [As Expected]</w:t>
      </w:r>
      <w:r w:rsidDel="00000000" w:rsidR="00000000" w:rsidRPr="00000000">
        <w:rPr>
          <w:rtl w:val="0"/>
        </w:rPr>
      </w:r>
    </w:p>
    <w:p w:rsidR="00000000" w:rsidDel="00000000" w:rsidP="00000000" w:rsidRDefault="00000000" w:rsidRPr="00000000" w14:paraId="000007A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A1">
      <w:pPr>
        <w:rPr>
          <w:sz w:val="22"/>
          <w:szCs w:val="22"/>
        </w:rPr>
      </w:pPr>
      <w:r w:rsidDel="00000000" w:rsidR="00000000" w:rsidRPr="00000000">
        <w:rPr>
          <w:rtl w:val="0"/>
        </w:rPr>
      </w:r>
    </w:p>
    <w:p w:rsidR="00000000" w:rsidDel="00000000" w:rsidP="00000000" w:rsidRDefault="00000000" w:rsidRPr="00000000" w14:paraId="000007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A3">
      <w:pPr>
        <w:numPr>
          <w:ilvl w:val="0"/>
          <w:numId w:val="5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7A6">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As of June 30, 2025, </w:t>
      </w:r>
      <w:r w:rsidDel="00000000" w:rsidR="00000000" w:rsidRPr="00000000">
        <w:rPr>
          <w:rFonts w:ascii="Gothic A1" w:cs="Gothic A1" w:eastAsia="Gothic A1" w:hAnsi="Gothic A1"/>
          <w:b w:val="1"/>
          <w:bCs w:val="1"/>
          <w:sz w:val="22"/>
          <w:szCs w:val="22"/>
          <w:rtl w:val="0"/>
        </w:rPr>
        <w:t xml:space="preserve">Peregrine Select Fund II</w:t>
      </w:r>
      <w:r w:rsidDel="00000000" w:rsidR="00000000" w:rsidRPr="00000000">
        <w:rPr>
          <w:rFonts w:ascii="Gothic A1" w:cs="Gothic A1" w:eastAsia="Gothic A1" w:hAnsi="Gothic A1"/>
          <w:sz w:val="22"/>
          <w:szCs w:val="22"/>
          <w:rtl w:val="0"/>
        </w:rPr>
        <w:t xml:space="preserve"> had </w:t>
      </w:r>
      <w:r w:rsidDel="00000000" w:rsidR="00000000" w:rsidRPr="00000000">
        <w:rPr>
          <w:rFonts w:ascii="Gothic A1" w:cs="Gothic A1" w:eastAsia="Gothic A1" w:hAnsi="Gothic A1"/>
          <w:b w:val="1"/>
          <w:bCs w:val="1"/>
          <w:sz w:val="22"/>
          <w:szCs w:val="22"/>
          <w:rtl w:val="0"/>
        </w:rPr>
        <w:t xml:space="preserve">$43.0 million committed and fully called</w:t>
      </w:r>
      <w:r w:rsidDel="00000000" w:rsidR="00000000" w:rsidRPr="00000000">
        <w:rPr>
          <w:rFonts w:ascii="Gothic A1" w:cs="Gothic A1" w:eastAsia="Gothic A1" w:hAnsi="Gothic A1"/>
          <w:sz w:val="22"/>
          <w:szCs w:val="22"/>
          <w:rtl w:val="0"/>
        </w:rPr>
        <w:t xml:space="preserve">, with a </w:t>
      </w:r>
      <w:r w:rsidDel="00000000" w:rsidR="00000000" w:rsidRPr="00000000">
        <w:rPr>
          <w:rFonts w:ascii="Gothic A1" w:cs="Gothic A1" w:eastAsia="Gothic A1" w:hAnsi="Gothic A1"/>
          <w:b w:val="1"/>
          <w:bCs w:val="1"/>
          <w:sz w:val="22"/>
          <w:szCs w:val="22"/>
          <w:rtl w:val="0"/>
        </w:rPr>
        <w:t xml:space="preserve">net TVPI of 1.23x</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DPI of 0.00x</w:t>
      </w:r>
      <w:r w:rsidDel="00000000" w:rsidR="00000000" w:rsidRPr="00000000">
        <w:rPr>
          <w:rFonts w:ascii="Gothic A1" w:cs="Gothic A1" w:eastAsia="Gothic A1" w:hAnsi="Gothic A1"/>
          <w:sz w:val="22"/>
          <w:szCs w:val="22"/>
          <w:rtl w:val="0"/>
        </w:rPr>
        <w:t xml:space="preserve">. The fund’s </w:t>
      </w:r>
      <w:r w:rsidDel="00000000" w:rsidR="00000000" w:rsidRPr="00000000">
        <w:rPr>
          <w:rFonts w:ascii="Gothic A1" w:cs="Gothic A1" w:eastAsia="Gothic A1" w:hAnsi="Gothic A1"/>
          <w:b w:val="1"/>
          <w:bCs w:val="1"/>
          <w:sz w:val="22"/>
          <w:szCs w:val="22"/>
          <w:rtl w:val="0"/>
        </w:rPr>
        <w:t xml:space="preserve">NAV totals $53.4 million</w:t>
      </w:r>
      <w:r w:rsidDel="00000000" w:rsidR="00000000" w:rsidRPr="00000000">
        <w:rPr>
          <w:rFonts w:ascii="Gothic A1" w:cs="Gothic A1" w:eastAsia="Gothic A1" w:hAnsi="Gothic A1"/>
          <w:sz w:val="22"/>
          <w:szCs w:val="22"/>
          <w:rtl w:val="0"/>
        </w:rPr>
        <w:t xml:space="preserve">, reflecting </w:t>
      </w:r>
      <w:r w:rsidDel="00000000" w:rsidR="00000000" w:rsidRPr="00000000">
        <w:rPr>
          <w:rFonts w:ascii="Gothic A1" w:cs="Gothic A1" w:eastAsia="Gothic A1" w:hAnsi="Gothic A1"/>
          <w:b w:val="1"/>
          <w:bCs w:val="1"/>
          <w:sz w:val="22"/>
          <w:szCs w:val="22"/>
          <w:rtl w:val="0"/>
        </w:rPr>
        <w:t xml:space="preserve">$17.3 million in unrealized appreciation</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no distributions to date</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A7">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Net IRR was not disclosed</w:t>
      </w:r>
      <w:r w:rsidDel="00000000" w:rsidR="00000000" w:rsidRPr="00000000">
        <w:rPr>
          <w:rFonts w:ascii="Gothic A1" w:cs="Gothic A1" w:eastAsia="Gothic A1" w:hAnsi="Gothic A1"/>
          <w:sz w:val="22"/>
          <w:szCs w:val="22"/>
          <w:rtl w:val="0"/>
        </w:rPr>
        <w:t xml:space="preserve">, though fund-level appreciation implies an estimated </w:t>
      </w:r>
      <w:r w:rsidDel="00000000" w:rsidR="00000000" w:rsidRPr="00000000">
        <w:rPr>
          <w:rFonts w:ascii="Gothic A1" w:cs="Gothic A1" w:eastAsia="Gothic A1" w:hAnsi="Gothic A1"/>
          <w:b w:val="1"/>
          <w:bCs w:val="1"/>
          <w:sz w:val="22"/>
          <w:szCs w:val="22"/>
          <w:rtl w:val="0"/>
        </w:rPr>
        <w:t xml:space="preserve">mid-teens gross IRR</w:t>
      </w:r>
      <w:r w:rsidDel="00000000" w:rsidR="00000000" w:rsidRPr="00000000">
        <w:rPr>
          <w:rFonts w:ascii="Gothic A1" w:cs="Gothic A1" w:eastAsia="Gothic A1" w:hAnsi="Gothic A1"/>
          <w:sz w:val="22"/>
          <w:szCs w:val="22"/>
          <w:rtl w:val="0"/>
        </w:rPr>
        <w:t xml:space="preserve"> since inception.</w:t>
      </w:r>
    </w:p>
    <w:p w:rsidR="00000000" w:rsidDel="00000000" w:rsidP="00000000" w:rsidRDefault="00000000" w:rsidRPr="00000000" w14:paraId="000007A8">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Q2 2025 saw a </w:t>
      </w:r>
      <w:r w:rsidDel="00000000" w:rsidR="00000000" w:rsidRPr="00000000">
        <w:rPr>
          <w:rFonts w:ascii="Gothic A1" w:cs="Gothic A1" w:eastAsia="Gothic A1" w:hAnsi="Gothic A1"/>
          <w:b w:val="1"/>
          <w:bCs w:val="1"/>
          <w:sz w:val="22"/>
          <w:szCs w:val="22"/>
          <w:rtl w:val="0"/>
        </w:rPr>
        <w:t xml:space="preserve">net markdown</w:t>
      </w:r>
      <w:r w:rsidDel="00000000" w:rsidR="00000000" w:rsidRPr="00000000">
        <w:rPr>
          <w:rFonts w:ascii="Gothic A1" w:cs="Gothic A1" w:eastAsia="Gothic A1" w:hAnsi="Gothic A1"/>
          <w:sz w:val="22"/>
          <w:szCs w:val="22"/>
          <w:rtl w:val="0"/>
        </w:rPr>
        <w:t xml:space="preserve"> across the portfolio, with </w:t>
      </w:r>
      <w:r w:rsidDel="00000000" w:rsidR="00000000" w:rsidRPr="00000000">
        <w:rPr>
          <w:rFonts w:ascii="Gothic A1" w:cs="Gothic A1" w:eastAsia="Gothic A1" w:hAnsi="Gothic A1"/>
          <w:b w:val="1"/>
          <w:bCs w:val="1"/>
          <w:sz w:val="22"/>
          <w:szCs w:val="22"/>
          <w:rtl w:val="0"/>
        </w:rPr>
        <w:t xml:space="preserve">four company markups offset by four markdowns</w:t>
      </w:r>
      <w:r w:rsidDel="00000000" w:rsidR="00000000" w:rsidRPr="00000000">
        <w:rPr>
          <w:rFonts w:ascii="Gothic A1" w:cs="Gothic A1" w:eastAsia="Gothic A1" w:hAnsi="Gothic A1"/>
          <w:sz w:val="22"/>
          <w:szCs w:val="22"/>
          <w:rtl w:val="0"/>
        </w:rPr>
        <w:t xml:space="preserve">, resulting in a </w:t>
      </w:r>
      <w:r w:rsidDel="00000000" w:rsidR="00000000" w:rsidRPr="00000000">
        <w:rPr>
          <w:rFonts w:ascii="Gothic A1" w:cs="Gothic A1" w:eastAsia="Gothic A1" w:hAnsi="Gothic A1"/>
          <w:b w:val="1"/>
          <w:bCs w:val="1"/>
          <w:sz w:val="22"/>
          <w:szCs w:val="22"/>
          <w:rtl w:val="0"/>
        </w:rPr>
        <w:t xml:space="preserve">$1.08 million quarterly unrealized loss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A9">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fund’s </w:t>
      </w:r>
      <w:r w:rsidDel="00000000" w:rsidR="00000000" w:rsidRPr="00000000">
        <w:rPr>
          <w:rFonts w:ascii="Gothic A1" w:cs="Gothic A1" w:eastAsia="Gothic A1" w:hAnsi="Gothic A1"/>
          <w:b w:val="1"/>
          <w:bCs w:val="1"/>
          <w:sz w:val="22"/>
          <w:szCs w:val="22"/>
          <w:rtl w:val="0"/>
        </w:rPr>
        <w:t xml:space="preserve">largest contributors to value</w:t>
      </w:r>
      <w:r w:rsidDel="00000000" w:rsidR="00000000" w:rsidRPr="00000000">
        <w:rPr>
          <w:rFonts w:ascii="Gothic A1" w:cs="Gothic A1" w:eastAsia="Gothic A1" w:hAnsi="Gothic A1"/>
          <w:sz w:val="22"/>
          <w:szCs w:val="22"/>
          <w:rtl w:val="0"/>
        </w:rPr>
        <w:t xml:space="preserve"> include </w:t>
      </w:r>
      <w:r w:rsidDel="00000000" w:rsidR="00000000" w:rsidRPr="00000000">
        <w:rPr>
          <w:rFonts w:ascii="Gothic A1" w:cs="Gothic A1" w:eastAsia="Gothic A1" w:hAnsi="Gothic A1"/>
          <w:b w:val="1"/>
          <w:bCs w:val="1"/>
          <w:sz w:val="22"/>
          <w:szCs w:val="22"/>
          <w:rtl w:val="0"/>
        </w:rPr>
        <w:t xml:space="preserve">Precision Medication (6.25x MOIC)</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Benefitbay (3.3x)</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Revi (2.8x)</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Elife Tech (2.25x)</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Aiden Technologies (1.76x)</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AA">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Total invested capital</w:t>
      </w:r>
      <w:r w:rsidDel="00000000" w:rsidR="00000000" w:rsidRPr="00000000">
        <w:rPr>
          <w:rFonts w:ascii="Gothic A1" w:cs="Gothic A1" w:eastAsia="Gothic A1" w:hAnsi="Gothic A1"/>
          <w:sz w:val="22"/>
          <w:szCs w:val="22"/>
          <w:rtl w:val="0"/>
        </w:rPr>
        <w:t xml:space="preserve"> of $37.1 million supports </w:t>
      </w:r>
      <w:r w:rsidDel="00000000" w:rsidR="00000000" w:rsidRPr="00000000">
        <w:rPr>
          <w:rFonts w:ascii="Gothic A1" w:cs="Gothic A1" w:eastAsia="Gothic A1" w:hAnsi="Gothic A1"/>
          <w:b w:val="1"/>
          <w:bCs w:val="1"/>
          <w:sz w:val="22"/>
          <w:szCs w:val="22"/>
          <w:rtl w:val="0"/>
        </w:rPr>
        <w:t xml:space="preserve">53 active positions</w:t>
      </w:r>
      <w:r w:rsidDel="00000000" w:rsidR="00000000" w:rsidRPr="00000000">
        <w:rPr>
          <w:rFonts w:ascii="Gothic A1" w:cs="Gothic A1" w:eastAsia="Gothic A1" w:hAnsi="Gothic A1"/>
          <w:sz w:val="22"/>
          <w:szCs w:val="22"/>
          <w:rtl w:val="0"/>
        </w:rPr>
        <w:t xml:space="preserve"> and one realized loss (Sayge). </w:t>
      </w:r>
      <w:r w:rsidDel="00000000" w:rsidR="00000000" w:rsidRPr="00000000">
        <w:rPr>
          <w:rFonts w:ascii="Gothic A1" w:cs="Gothic A1" w:eastAsia="Gothic A1" w:hAnsi="Gothic A1"/>
          <w:b w:val="1"/>
          <w:bCs w:val="1"/>
          <w:sz w:val="22"/>
          <w:szCs w:val="22"/>
          <w:rtl w:val="0"/>
        </w:rPr>
        <w:t xml:space="preserve">No realized gains or liquidity events</w:t>
      </w:r>
      <w:r w:rsidDel="00000000" w:rsidR="00000000" w:rsidRPr="00000000">
        <w:rPr>
          <w:rFonts w:ascii="Gothic A1" w:cs="Gothic A1" w:eastAsia="Gothic A1" w:hAnsi="Gothic A1"/>
          <w:sz w:val="22"/>
          <w:szCs w:val="22"/>
          <w:rtl w:val="0"/>
        </w:rPr>
        <w:t xml:space="preserve"> occurred during the quarter.</w:t>
      </w:r>
    </w:p>
    <w:p w:rsidR="00000000" w:rsidDel="00000000" w:rsidP="00000000" w:rsidRDefault="00000000" w:rsidRPr="00000000" w14:paraId="000007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A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AD">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macro pressure on early-stage valuations, Peregrine II continues to </w:t>
      </w:r>
      <w:r w:rsidDel="00000000" w:rsidR="00000000" w:rsidRPr="00000000">
        <w:rPr>
          <w:rFonts w:ascii="Gothic A1" w:cs="Gothic A1" w:eastAsia="Gothic A1" w:hAnsi="Gothic A1"/>
          <w:b w:val="1"/>
          <w:bCs w:val="1"/>
          <w:sz w:val="22"/>
          <w:szCs w:val="22"/>
          <w:rtl w:val="0"/>
        </w:rPr>
        <w:t xml:space="preserve">demonstrate strong performance across its leading portfolio companies</w:t>
      </w:r>
      <w:r w:rsidDel="00000000" w:rsidR="00000000" w:rsidRPr="00000000">
        <w:rPr>
          <w:rFonts w:ascii="Gothic A1" w:cs="Gothic A1" w:eastAsia="Gothic A1" w:hAnsi="Gothic A1"/>
          <w:sz w:val="22"/>
          <w:szCs w:val="22"/>
          <w:rtl w:val="0"/>
        </w:rPr>
        <w:t xml:space="preserve">, particularly within healthcare, enterprise SaaS, and AI-driven verticals.</w:t>
      </w:r>
    </w:p>
    <w:p w:rsidR="00000000" w:rsidDel="00000000" w:rsidP="00000000" w:rsidRDefault="00000000" w:rsidRPr="00000000" w14:paraId="000007AE">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Precision Medication</w:t>
      </w:r>
      <w:r w:rsidDel="00000000" w:rsidR="00000000" w:rsidRPr="00000000">
        <w:rPr>
          <w:rFonts w:ascii="Gothic A1" w:cs="Gothic A1" w:eastAsia="Gothic A1" w:hAnsi="Gothic A1"/>
          <w:sz w:val="22"/>
          <w:szCs w:val="22"/>
          <w:rtl w:val="0"/>
        </w:rPr>
        <w:t xml:space="preserve"> remains the standout performer, valued at </w:t>
      </w:r>
      <w:r w:rsidDel="00000000" w:rsidR="00000000" w:rsidRPr="00000000">
        <w:rPr>
          <w:rFonts w:ascii="Gothic A1" w:cs="Gothic A1" w:eastAsia="Gothic A1" w:hAnsi="Gothic A1"/>
          <w:b w:val="1"/>
          <w:bCs w:val="1"/>
          <w:sz w:val="22"/>
          <w:szCs w:val="22"/>
          <w:rtl w:val="0"/>
        </w:rPr>
        <w:t xml:space="preserve">$75M</w:t>
      </w:r>
      <w:r w:rsidDel="00000000" w:rsidR="00000000" w:rsidRPr="00000000">
        <w:rPr>
          <w:rFonts w:ascii="Gothic A1" w:cs="Gothic A1" w:eastAsia="Gothic A1" w:hAnsi="Gothic A1"/>
          <w:sz w:val="22"/>
          <w:szCs w:val="22"/>
          <w:rtl w:val="0"/>
        </w:rPr>
        <w:t xml:space="preserve"> despite headwinds from the GLP-1 compounding pullback, reflecting the strength of its pharmacy infrastructure and B2B API integrations.</w:t>
      </w:r>
    </w:p>
    <w:p w:rsidR="00000000" w:rsidDel="00000000" w:rsidP="00000000" w:rsidRDefault="00000000" w:rsidRPr="00000000" w14:paraId="000007AF">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Benefitbay</w:t>
      </w:r>
      <w:r w:rsidDel="00000000" w:rsidR="00000000" w:rsidRPr="00000000">
        <w:rPr>
          <w:rFonts w:ascii="Gothic A1" w:cs="Gothic A1" w:eastAsia="Gothic A1" w:hAnsi="Gothic A1"/>
          <w:sz w:val="22"/>
          <w:szCs w:val="22"/>
          <w:rtl w:val="0"/>
        </w:rPr>
        <w:t xml:space="preserve"> continues to scale rapidly, with ARR growing from </w:t>
      </w:r>
      <w:r w:rsidDel="00000000" w:rsidR="00000000" w:rsidRPr="00000000">
        <w:rPr>
          <w:rFonts w:ascii="Gothic A1" w:cs="Gothic A1" w:eastAsia="Gothic A1" w:hAnsi="Gothic A1"/>
          <w:b w:val="1"/>
          <w:bCs w:val="1"/>
          <w:sz w:val="22"/>
          <w:szCs w:val="22"/>
          <w:rtl w:val="0"/>
        </w:rPr>
        <w:t xml:space="preserve">$4.1M to $6M</w:t>
      </w:r>
      <w:r w:rsidDel="00000000" w:rsidR="00000000" w:rsidRPr="00000000">
        <w:rPr>
          <w:rFonts w:ascii="Gothic A1" w:cs="Gothic A1" w:eastAsia="Gothic A1" w:hAnsi="Gothic A1"/>
          <w:sz w:val="22"/>
          <w:szCs w:val="22"/>
          <w:rtl w:val="0"/>
        </w:rPr>
        <w:t xml:space="preserve"> in the first half of 2025, supported by category leadership in ICHRA administration and an ongoing insider round at a </w:t>
      </w:r>
      <w:r w:rsidDel="00000000" w:rsidR="00000000" w:rsidRPr="00000000">
        <w:rPr>
          <w:rFonts w:ascii="Gothic A1" w:cs="Gothic A1" w:eastAsia="Gothic A1" w:hAnsi="Gothic A1"/>
          <w:b w:val="1"/>
          <w:bCs w:val="1"/>
          <w:sz w:val="22"/>
          <w:szCs w:val="22"/>
          <w:rtl w:val="0"/>
        </w:rPr>
        <w:t xml:space="preserve">$50M valuation</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B0">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Elife Tech</w:t>
      </w:r>
      <w:r w:rsidDel="00000000" w:rsidR="00000000" w:rsidRPr="00000000">
        <w:rPr>
          <w:rFonts w:ascii="Gothic A1" w:cs="Gothic A1" w:eastAsia="Gothic A1" w:hAnsi="Gothic A1"/>
          <w:sz w:val="22"/>
          <w:szCs w:val="22"/>
          <w:rtl w:val="0"/>
        </w:rPr>
        <w:t xml:space="preserve"> doubled run-rate revenues to </w:t>
      </w:r>
      <w:r w:rsidDel="00000000" w:rsidR="00000000" w:rsidRPr="00000000">
        <w:rPr>
          <w:rFonts w:ascii="Gothic A1" w:cs="Gothic A1" w:eastAsia="Gothic A1" w:hAnsi="Gothic A1"/>
          <w:b w:val="1"/>
          <w:bCs w:val="1"/>
          <w:sz w:val="22"/>
          <w:szCs w:val="22"/>
          <w:rtl w:val="0"/>
        </w:rPr>
        <w:t xml:space="preserve">$14.25M</w:t>
      </w:r>
      <w:r w:rsidDel="00000000" w:rsidR="00000000" w:rsidRPr="00000000">
        <w:rPr>
          <w:rFonts w:ascii="Gothic A1" w:cs="Gothic A1" w:eastAsia="Gothic A1" w:hAnsi="Gothic A1"/>
          <w:sz w:val="22"/>
          <w:szCs w:val="22"/>
          <w:rtl w:val="0"/>
        </w:rPr>
        <w:t xml:space="preserve">, validating its global transportation API model and supporting a </w:t>
      </w:r>
      <w:r w:rsidDel="00000000" w:rsidR="00000000" w:rsidRPr="00000000">
        <w:rPr>
          <w:rFonts w:ascii="Gothic A1" w:cs="Gothic A1" w:eastAsia="Gothic A1" w:hAnsi="Gothic A1"/>
          <w:b w:val="1"/>
          <w:bCs w:val="1"/>
          <w:sz w:val="22"/>
          <w:szCs w:val="22"/>
          <w:rtl w:val="0"/>
        </w:rPr>
        <w:t xml:space="preserve">$97.5M valuation</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B1">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Revi</w:t>
      </w:r>
      <w:r w:rsidDel="00000000" w:rsidR="00000000" w:rsidRPr="00000000">
        <w:rPr>
          <w:rFonts w:ascii="Gothic A1" w:cs="Gothic A1" w:eastAsia="Gothic A1" w:hAnsi="Gothic A1"/>
          <w:sz w:val="22"/>
          <w:szCs w:val="22"/>
          <w:rtl w:val="0"/>
        </w:rPr>
        <w:t xml:space="preserve"> sustained &gt;90% YoY revenue growth and closed an $8.75M raise at an </w:t>
      </w:r>
      <w:r w:rsidDel="00000000" w:rsidR="00000000" w:rsidRPr="00000000">
        <w:rPr>
          <w:rFonts w:ascii="Gothic A1" w:cs="Gothic A1" w:eastAsia="Gothic A1" w:hAnsi="Gothic A1"/>
          <w:b w:val="1"/>
          <w:bCs w:val="1"/>
          <w:sz w:val="22"/>
          <w:szCs w:val="22"/>
          <w:rtl w:val="0"/>
        </w:rPr>
        <w:t xml:space="preserve">$83.75M valuation</w:t>
      </w:r>
      <w:r w:rsidDel="00000000" w:rsidR="00000000" w:rsidRPr="00000000">
        <w:rPr>
          <w:rFonts w:ascii="Gothic A1" w:cs="Gothic A1" w:eastAsia="Gothic A1" w:hAnsi="Gothic A1"/>
          <w:sz w:val="22"/>
          <w:szCs w:val="22"/>
          <w:rtl w:val="0"/>
        </w:rPr>
        <w:t xml:space="preserve">, while </w:t>
      </w:r>
      <w:r w:rsidDel="00000000" w:rsidR="00000000" w:rsidRPr="00000000">
        <w:rPr>
          <w:rFonts w:ascii="Gothic A1" w:cs="Gothic A1" w:eastAsia="Gothic A1" w:hAnsi="Gothic A1"/>
          <w:b w:val="1"/>
          <w:bCs w:val="1"/>
          <w:sz w:val="22"/>
          <w:szCs w:val="22"/>
          <w:rtl w:val="0"/>
        </w:rPr>
        <w:t xml:space="preserve">Aiden Technologies</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Cohley</w:t>
      </w:r>
      <w:r w:rsidDel="00000000" w:rsidR="00000000" w:rsidRPr="00000000">
        <w:rPr>
          <w:rFonts w:ascii="Gothic A1" w:cs="Gothic A1" w:eastAsia="Gothic A1" w:hAnsi="Gothic A1"/>
          <w:sz w:val="22"/>
          <w:szCs w:val="22"/>
          <w:rtl w:val="0"/>
        </w:rPr>
        <w:t xml:space="preserve"> continue to deliver profitable growth with mid-single-digit ARR multiples.</w:t>
      </w:r>
    </w:p>
    <w:p w:rsidR="00000000" w:rsidDel="00000000" w:rsidP="00000000" w:rsidRDefault="00000000" w:rsidRPr="00000000" w14:paraId="000007B2">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Losses were concentrated in legacy or distressed assets (</w:t>
      </w:r>
      <w:r w:rsidDel="00000000" w:rsidR="00000000" w:rsidRPr="00000000">
        <w:rPr>
          <w:rFonts w:ascii="Gothic A1" w:cs="Gothic A1" w:eastAsia="Gothic A1" w:hAnsi="Gothic A1"/>
          <w:b w:val="1"/>
          <w:bCs w:val="1"/>
          <w:sz w:val="22"/>
          <w:szCs w:val="22"/>
          <w:rtl w:val="0"/>
        </w:rPr>
        <w:t xml:space="preserve">Vertify, Unboxt, Careteam</w:t>
      </w:r>
      <w:r w:rsidDel="00000000" w:rsidR="00000000" w:rsidRPr="00000000">
        <w:rPr>
          <w:rFonts w:ascii="Gothic A1" w:cs="Gothic A1" w:eastAsia="Gothic A1" w:hAnsi="Gothic A1"/>
          <w:sz w:val="22"/>
          <w:szCs w:val="22"/>
          <w:rtl w:val="0"/>
        </w:rPr>
        <w:t xml:space="preserve">) with limited balance sheet impact.</w:t>
      </w:r>
    </w:p>
    <w:p w:rsidR="00000000" w:rsidDel="00000000" w:rsidP="00000000" w:rsidRDefault="00000000" w:rsidRPr="00000000" w14:paraId="000007B3">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Fund management expects </w:t>
      </w:r>
      <w:r w:rsidDel="00000000" w:rsidR="00000000" w:rsidRPr="00000000">
        <w:rPr>
          <w:rFonts w:ascii="Gothic A1" w:cs="Gothic A1" w:eastAsia="Gothic A1" w:hAnsi="Gothic A1"/>
          <w:b w:val="1"/>
          <w:bCs w:val="1"/>
          <w:sz w:val="22"/>
          <w:szCs w:val="22"/>
          <w:rtl w:val="0"/>
        </w:rPr>
        <w:t xml:space="preserve">continued NAV growth in 2H 2025</w:t>
      </w:r>
      <w:r w:rsidDel="00000000" w:rsidR="00000000" w:rsidRPr="00000000">
        <w:rPr>
          <w:rFonts w:ascii="Gothic A1" w:cs="Gothic A1" w:eastAsia="Gothic A1" w:hAnsi="Gothic A1"/>
          <w:sz w:val="22"/>
          <w:szCs w:val="22"/>
          <w:rtl w:val="0"/>
        </w:rPr>
        <w:t xml:space="preserve">, driven by upcoming financing rounds and potential secondary liquidity in top-performing holdings.</w:t>
      </w:r>
    </w:p>
    <w:p w:rsidR="00000000" w:rsidDel="00000000" w:rsidP="00000000" w:rsidRDefault="00000000" w:rsidRPr="00000000" w14:paraId="000007B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B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B6">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made </w:t>
      </w:r>
      <w:r w:rsidDel="00000000" w:rsidR="00000000" w:rsidRPr="00000000">
        <w:rPr>
          <w:rFonts w:ascii="Gothic A1" w:cs="Gothic A1" w:eastAsia="Gothic A1" w:hAnsi="Gothic A1"/>
          <w:b w:val="1"/>
          <w:bCs w:val="1"/>
          <w:sz w:val="22"/>
          <w:szCs w:val="22"/>
          <w:rtl w:val="0"/>
        </w:rPr>
        <w:t xml:space="preserve">one follow-on investment in Upflex</w:t>
      </w:r>
      <w:r w:rsidDel="00000000" w:rsidR="00000000" w:rsidRPr="00000000">
        <w:rPr>
          <w:rFonts w:ascii="Gothic A1" w:cs="Gothic A1" w:eastAsia="Gothic A1" w:hAnsi="Gothic A1"/>
          <w:sz w:val="22"/>
          <w:szCs w:val="22"/>
          <w:rtl w:val="0"/>
        </w:rPr>
        <w:t xml:space="preserve"> during Q2 2025, participating in its </w:t>
      </w:r>
      <w:r w:rsidDel="00000000" w:rsidR="00000000" w:rsidRPr="00000000">
        <w:rPr>
          <w:rFonts w:ascii="Gothic A1" w:cs="Gothic A1" w:eastAsia="Gothic A1" w:hAnsi="Gothic A1"/>
          <w:b w:val="1"/>
          <w:bCs w:val="1"/>
          <w:sz w:val="22"/>
          <w:szCs w:val="22"/>
          <w:rtl w:val="0"/>
        </w:rPr>
        <w:t xml:space="preserve">$5M Series A-3</w:t>
      </w:r>
      <w:r w:rsidDel="00000000" w:rsidR="00000000" w:rsidRPr="00000000">
        <w:rPr>
          <w:rFonts w:ascii="Gothic A1" w:cs="Gothic A1" w:eastAsia="Gothic A1" w:hAnsi="Gothic A1"/>
          <w:sz w:val="22"/>
          <w:szCs w:val="22"/>
          <w:rtl w:val="0"/>
        </w:rPr>
        <w:t xml:space="preserve">, as the company continues to scale its hybrid workspace SaaS platform.</w:t>
      </w:r>
    </w:p>
    <w:p w:rsidR="00000000" w:rsidDel="00000000" w:rsidP="00000000" w:rsidRDefault="00000000" w:rsidRPr="00000000" w14:paraId="000007B7">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noted an </w:t>
      </w:r>
      <w:r w:rsidDel="00000000" w:rsidR="00000000" w:rsidRPr="00000000">
        <w:rPr>
          <w:rFonts w:ascii="Gothic A1" w:cs="Gothic A1" w:eastAsia="Gothic A1" w:hAnsi="Gothic A1"/>
          <w:b w:val="1"/>
          <w:bCs w:val="1"/>
          <w:sz w:val="22"/>
          <w:szCs w:val="22"/>
          <w:rtl w:val="0"/>
        </w:rPr>
        <w:t xml:space="preserve">overall net markdown</w:t>
      </w:r>
      <w:r w:rsidDel="00000000" w:rsidR="00000000" w:rsidRPr="00000000">
        <w:rPr>
          <w:rFonts w:ascii="Gothic A1" w:cs="Gothic A1" w:eastAsia="Gothic A1" w:hAnsi="Gothic A1"/>
          <w:sz w:val="22"/>
          <w:szCs w:val="22"/>
          <w:rtl w:val="0"/>
        </w:rPr>
        <w:t xml:space="preserve">, though portfolio momentum remains strong in core verticals—AI, healthcare, and enterprise SaaS—where </w:t>
      </w:r>
      <w:r w:rsidDel="00000000" w:rsidR="00000000" w:rsidRPr="00000000">
        <w:rPr>
          <w:rFonts w:ascii="Gothic A1" w:cs="Gothic A1" w:eastAsia="Gothic A1" w:hAnsi="Gothic A1"/>
          <w:b w:val="1"/>
          <w:bCs w:val="1"/>
          <w:sz w:val="22"/>
          <w:szCs w:val="22"/>
          <w:rtl w:val="0"/>
        </w:rPr>
        <w:t xml:space="preserve">valuation multiples and funding access have stabilized</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B8">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holdings are preparing </w:t>
      </w:r>
      <w:r w:rsidDel="00000000" w:rsidR="00000000" w:rsidRPr="00000000">
        <w:rPr>
          <w:rFonts w:ascii="Gothic A1" w:cs="Gothic A1" w:eastAsia="Gothic A1" w:hAnsi="Gothic A1"/>
          <w:b w:val="1"/>
          <w:bCs w:val="1"/>
          <w:sz w:val="22"/>
          <w:szCs w:val="22"/>
          <w:rtl w:val="0"/>
        </w:rPr>
        <w:t xml:space="preserve">M&amp;A or capital-raising events</w:t>
      </w:r>
      <w:r w:rsidDel="00000000" w:rsidR="00000000" w:rsidRPr="00000000">
        <w:rPr>
          <w:rFonts w:ascii="Gothic A1" w:cs="Gothic A1" w:eastAsia="Gothic A1" w:hAnsi="Gothic A1"/>
          <w:sz w:val="22"/>
          <w:szCs w:val="22"/>
          <w:rtl w:val="0"/>
        </w:rPr>
        <w:t xml:space="preserve"> in 2H 2025 (</w:t>
      </w:r>
      <w:r w:rsidDel="00000000" w:rsidR="00000000" w:rsidRPr="00000000">
        <w:rPr>
          <w:rFonts w:ascii="Gothic A1" w:cs="Gothic A1" w:eastAsia="Gothic A1" w:hAnsi="Gothic A1"/>
          <w:b w:val="1"/>
          <w:bCs w:val="1"/>
          <w:sz w:val="22"/>
          <w:szCs w:val="22"/>
          <w:rtl w:val="0"/>
        </w:rPr>
        <w:t xml:space="preserve">Cadalys, Benefitbay, Elidah</w:t>
      </w:r>
      <w:r w:rsidDel="00000000" w:rsidR="00000000" w:rsidRPr="00000000">
        <w:rPr>
          <w:rFonts w:ascii="Gothic A1" w:cs="Gothic A1" w:eastAsia="Gothic A1" w:hAnsi="Gothic A1"/>
          <w:sz w:val="22"/>
          <w:szCs w:val="22"/>
          <w:rtl w:val="0"/>
        </w:rPr>
        <w:t xml:space="preserve">), potentially supporting further markups.</w:t>
      </w:r>
    </w:p>
    <w:p w:rsidR="00000000" w:rsidDel="00000000" w:rsidP="00000000" w:rsidRDefault="00000000" w:rsidRPr="00000000" w14:paraId="000007B9">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 continues to maintain a </w:t>
      </w:r>
      <w:r w:rsidDel="00000000" w:rsidR="00000000" w:rsidRPr="00000000">
        <w:rPr>
          <w:rFonts w:ascii="Gothic A1" w:cs="Gothic A1" w:eastAsia="Gothic A1" w:hAnsi="Gothic A1"/>
          <w:b w:val="1"/>
          <w:bCs w:val="1"/>
          <w:sz w:val="22"/>
          <w:szCs w:val="22"/>
          <w:rtl w:val="0"/>
        </w:rPr>
        <w:t xml:space="preserve">fully invested position</w:t>
      </w:r>
      <w:r w:rsidDel="00000000" w:rsidR="00000000" w:rsidRPr="00000000">
        <w:rPr>
          <w:rFonts w:ascii="Gothic A1" w:cs="Gothic A1" w:eastAsia="Gothic A1" w:hAnsi="Gothic A1"/>
          <w:sz w:val="22"/>
          <w:szCs w:val="22"/>
          <w:rtl w:val="0"/>
        </w:rPr>
        <w:t xml:space="preserve"> with approximately </w:t>
      </w:r>
      <w:r w:rsidDel="00000000" w:rsidR="00000000" w:rsidRPr="00000000">
        <w:rPr>
          <w:rFonts w:ascii="Gothic A1" w:cs="Gothic A1" w:eastAsia="Gothic A1" w:hAnsi="Gothic A1"/>
          <w:b w:val="1"/>
          <w:bCs w:val="1"/>
          <w:sz w:val="22"/>
          <w:szCs w:val="22"/>
          <w:rtl w:val="0"/>
        </w:rPr>
        <w:t xml:space="preserve">$1.8M in cash</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no leverage employed</w:t>
      </w:r>
      <w:r w:rsidDel="00000000" w:rsidR="00000000" w:rsidRPr="00000000">
        <w:rPr>
          <w:rFonts w:ascii="Gothic A1" w:cs="Gothic A1" w:eastAsia="Gothic A1" w:hAnsi="Gothic A1"/>
          <w:sz w:val="22"/>
          <w:szCs w:val="22"/>
          <w:rtl w:val="0"/>
        </w:rPr>
        <w:t xml:space="preserve">, ensuring flexibility for opportunistic follow-ons.</w:t>
      </w:r>
    </w:p>
    <w:p w:rsidR="00000000" w:rsidDel="00000000" w:rsidP="00000000" w:rsidRDefault="00000000" w:rsidRPr="00000000" w14:paraId="000007BA">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Overall, Peregrine Select Fund II remains on a </w:t>
      </w:r>
      <w:r w:rsidDel="00000000" w:rsidR="00000000" w:rsidRPr="00000000">
        <w:rPr>
          <w:rFonts w:ascii="Gothic A1" w:cs="Gothic A1" w:eastAsia="Gothic A1" w:hAnsi="Gothic A1"/>
          <w:b w:val="1"/>
          <w:bCs w:val="1"/>
          <w:sz w:val="22"/>
          <w:szCs w:val="22"/>
          <w:rtl w:val="0"/>
        </w:rPr>
        <w:t xml:space="preserve">positive trajectory with diversified exposure</w:t>
      </w:r>
      <w:r w:rsidDel="00000000" w:rsidR="00000000" w:rsidRPr="00000000">
        <w:rPr>
          <w:rFonts w:ascii="Gothic A1" w:cs="Gothic A1" w:eastAsia="Gothic A1" w:hAnsi="Gothic A1"/>
          <w:sz w:val="22"/>
          <w:szCs w:val="22"/>
          <w:rtl w:val="0"/>
        </w:rPr>
        <w:t xml:space="preserve">, steady operational progress among its winners, and disciplined write-downs where warranted—positioning the portfolio for a constructive exit environment over the next 12–18 months.</w:t>
      </w:r>
    </w:p>
    <w:p w:rsidR="00000000" w:rsidDel="00000000" w:rsidP="00000000" w:rsidRDefault="00000000" w:rsidRPr="00000000" w14:paraId="000007BB">
      <w:pPr>
        <w:rPr>
          <w:sz w:val="22"/>
          <w:szCs w:val="22"/>
        </w:rPr>
      </w:pPr>
      <w:r w:rsidDel="00000000" w:rsidR="00000000" w:rsidRPr="00000000">
        <w:rPr>
          <w:rtl w:val="0"/>
        </w:rPr>
      </w:r>
    </w:p>
    <w:p w:rsidR="00000000" w:rsidDel="00000000" w:rsidP="00000000" w:rsidRDefault="00000000" w:rsidRPr="00000000" w14:paraId="000007BC">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BD">
      <w:pPr>
        <w:pStyle w:val="Heading1"/>
        <w:rPr>
          <w:sz w:val="22"/>
          <w:szCs w:val="22"/>
          <w:u w:val="single"/>
        </w:rPr>
      </w:pPr>
      <w:bookmarkStart w:colFirst="0" w:colLast="0" w:name="_q77tvlagwpaj" w:id="117"/>
      <w:bookmarkEnd w:id="117"/>
      <w:r w:rsidDel="00000000" w:rsidR="00000000" w:rsidRPr="00000000">
        <w:rPr>
          <w:sz w:val="22"/>
          <w:szCs w:val="22"/>
          <w:rtl w:val="0"/>
        </w:rPr>
        <w:t xml:space="preserve">Ophelia Update [ As Expected]</w:t>
      </w:r>
      <w:r w:rsidDel="00000000" w:rsidR="00000000" w:rsidRPr="00000000">
        <w:rPr>
          <w:rtl w:val="0"/>
        </w:rPr>
      </w:r>
    </w:p>
    <w:p w:rsidR="00000000" w:rsidDel="00000000" w:rsidP="00000000" w:rsidRDefault="00000000" w:rsidRPr="00000000" w14:paraId="000007B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BF">
      <w:pPr>
        <w:rPr>
          <w:sz w:val="22"/>
          <w:szCs w:val="22"/>
        </w:rPr>
      </w:pPr>
      <w:r w:rsidDel="00000000" w:rsidR="00000000" w:rsidRPr="00000000">
        <w:rPr>
          <w:rtl w:val="0"/>
        </w:rPr>
      </w:r>
    </w:p>
    <w:p w:rsidR="00000000" w:rsidDel="00000000" w:rsidP="00000000" w:rsidRDefault="00000000" w:rsidRPr="00000000" w14:paraId="000007C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C1">
      <w:pPr>
        <w:numPr>
          <w:ilvl w:val="0"/>
          <w:numId w:val="5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C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C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7C4">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July 2025, </w:t>
      </w:r>
      <w:r w:rsidDel="00000000" w:rsidR="00000000" w:rsidRPr="00000000">
        <w:rPr>
          <w:rFonts w:ascii="Gothic A1" w:cs="Gothic A1" w:eastAsia="Gothic A1" w:hAnsi="Gothic A1"/>
          <w:b w:val="1"/>
          <w:bCs w:val="1"/>
          <w:sz w:val="22"/>
          <w:szCs w:val="22"/>
          <w:rtl w:val="0"/>
        </w:rPr>
        <w:t xml:space="preserve">Ophelia</w:t>
      </w:r>
      <w:r w:rsidDel="00000000" w:rsidR="00000000" w:rsidRPr="00000000">
        <w:rPr>
          <w:rFonts w:ascii="Gothic A1" w:cs="Gothic A1" w:eastAsia="Gothic A1" w:hAnsi="Gothic A1"/>
          <w:sz w:val="22"/>
          <w:szCs w:val="22"/>
          <w:rtl w:val="0"/>
        </w:rPr>
        <w:t xml:space="preserve"> surpassed </w:t>
      </w:r>
      <w:r w:rsidDel="00000000" w:rsidR="00000000" w:rsidRPr="00000000">
        <w:rPr>
          <w:rFonts w:ascii="Gothic A1" w:cs="Gothic A1" w:eastAsia="Gothic A1" w:hAnsi="Gothic A1"/>
          <w:b w:val="1"/>
          <w:bCs w:val="1"/>
          <w:sz w:val="22"/>
          <w:szCs w:val="22"/>
          <w:rtl w:val="0"/>
        </w:rPr>
        <w:t xml:space="preserve">$30 million in annual recurring revenue (ARR)</w:t>
      </w:r>
      <w:r w:rsidDel="00000000" w:rsidR="00000000" w:rsidRPr="00000000">
        <w:rPr>
          <w:rFonts w:ascii="Gothic A1" w:cs="Gothic A1" w:eastAsia="Gothic A1" w:hAnsi="Gothic A1"/>
          <w:sz w:val="22"/>
          <w:szCs w:val="22"/>
          <w:rtl w:val="0"/>
        </w:rPr>
        <w:t xml:space="preserve"> and now serves </w:t>
      </w:r>
      <w:r w:rsidDel="00000000" w:rsidR="00000000" w:rsidRPr="00000000">
        <w:rPr>
          <w:rFonts w:ascii="Gothic A1" w:cs="Gothic A1" w:eastAsia="Gothic A1" w:hAnsi="Gothic A1"/>
          <w:b w:val="1"/>
          <w:bCs w:val="1"/>
          <w:sz w:val="22"/>
          <w:szCs w:val="22"/>
          <w:rtl w:val="0"/>
        </w:rPr>
        <w:t xml:space="preserve">10,000+ monthly active patients</w:t>
      </w:r>
      <w:r w:rsidDel="00000000" w:rsidR="00000000" w:rsidRPr="00000000">
        <w:rPr>
          <w:rFonts w:ascii="Gothic A1" w:cs="Gothic A1" w:eastAsia="Gothic A1" w:hAnsi="Gothic A1"/>
          <w:sz w:val="22"/>
          <w:szCs w:val="22"/>
          <w:rtl w:val="0"/>
        </w:rPr>
        <w:t xml:space="preserve">, marking its </w:t>
      </w:r>
      <w:r w:rsidDel="00000000" w:rsidR="00000000" w:rsidRPr="00000000">
        <w:rPr>
          <w:rFonts w:ascii="Gothic A1" w:cs="Gothic A1" w:eastAsia="Gothic A1" w:hAnsi="Gothic A1"/>
          <w:b w:val="1"/>
          <w:bCs w:val="1"/>
          <w:sz w:val="22"/>
          <w:szCs w:val="22"/>
          <w:rtl w:val="0"/>
        </w:rPr>
        <w:t xml:space="preserve">highest month ever for new patient enrollments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C5">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continues to execute well on growth and cost discipline, </w:t>
      </w:r>
      <w:r w:rsidDel="00000000" w:rsidR="00000000" w:rsidRPr="00000000">
        <w:rPr>
          <w:rFonts w:ascii="Gothic A1" w:cs="Gothic A1" w:eastAsia="Gothic A1" w:hAnsi="Gothic A1"/>
          <w:b w:val="1"/>
          <w:bCs w:val="1"/>
          <w:sz w:val="22"/>
          <w:szCs w:val="22"/>
          <w:rtl w:val="0"/>
        </w:rPr>
        <w:t xml:space="preserve">beating Q2 burn forecasts by $700K</w:t>
      </w:r>
      <w:r w:rsidDel="00000000" w:rsidR="00000000" w:rsidRPr="00000000">
        <w:rPr>
          <w:rFonts w:ascii="Gothic A1" w:cs="Gothic A1" w:eastAsia="Gothic A1" w:hAnsi="Gothic A1"/>
          <w:sz w:val="22"/>
          <w:szCs w:val="22"/>
          <w:rtl w:val="0"/>
        </w:rPr>
        <w:t xml:space="preserve"> and remaining on track to </w:t>
      </w:r>
      <w:r w:rsidDel="00000000" w:rsidR="00000000" w:rsidRPr="00000000">
        <w:rPr>
          <w:rFonts w:ascii="Gothic A1" w:cs="Gothic A1" w:eastAsia="Gothic A1" w:hAnsi="Gothic A1"/>
          <w:b w:val="1"/>
          <w:bCs w:val="1"/>
          <w:sz w:val="22"/>
          <w:szCs w:val="22"/>
          <w:rtl w:val="0"/>
        </w:rPr>
        <w:t xml:space="preserve">achieve profitability in H1 2026</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C6">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Current </w:t>
      </w:r>
      <w:r w:rsidDel="00000000" w:rsidR="00000000" w:rsidRPr="00000000">
        <w:rPr>
          <w:rFonts w:ascii="Gothic A1" w:cs="Gothic A1" w:eastAsia="Gothic A1" w:hAnsi="Gothic A1"/>
          <w:b w:val="1"/>
          <w:bCs w:val="1"/>
          <w:sz w:val="22"/>
          <w:szCs w:val="22"/>
          <w:rtl w:val="0"/>
        </w:rPr>
        <w:t xml:space="preserve">MOIC remains 1.0x</w:t>
      </w:r>
      <w:r w:rsidDel="00000000" w:rsidR="00000000" w:rsidRPr="00000000">
        <w:rPr>
          <w:rFonts w:ascii="Gothic A1" w:cs="Gothic A1" w:eastAsia="Gothic A1" w:hAnsi="Gothic A1"/>
          <w:sz w:val="22"/>
          <w:szCs w:val="22"/>
          <w:rtl w:val="0"/>
        </w:rPr>
        <w:t xml:space="preserve">, with meaningful upside tied to continued state expansion and efficiency improvements across patient acquisition and clinician utilization.</w:t>
      </w:r>
    </w:p>
    <w:p w:rsidR="00000000" w:rsidDel="00000000" w:rsidP="00000000" w:rsidRDefault="00000000" w:rsidRPr="00000000" w14:paraId="000007C7">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business has demonstrated steady scaling with unit economics improving each quarter as Ophelia matures its direct-to-consumer and payer channels.</w:t>
      </w:r>
    </w:p>
    <w:p w:rsidR="00000000" w:rsidDel="00000000" w:rsidP="00000000" w:rsidRDefault="00000000" w:rsidRPr="00000000" w14:paraId="000007C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C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CA">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Operationally, the company is executing toward breakeven while sustaining </w:t>
      </w:r>
      <w:r w:rsidDel="00000000" w:rsidR="00000000" w:rsidRPr="00000000">
        <w:rPr>
          <w:rFonts w:ascii="Gothic A1" w:cs="Gothic A1" w:eastAsia="Gothic A1" w:hAnsi="Gothic A1"/>
          <w:b w:val="1"/>
          <w:bCs w:val="1"/>
          <w:sz w:val="22"/>
          <w:szCs w:val="22"/>
          <w:rtl w:val="0"/>
        </w:rPr>
        <w:t xml:space="preserve">high double-digit growth</w:t>
      </w:r>
      <w:r w:rsidDel="00000000" w:rsidR="00000000" w:rsidRPr="00000000">
        <w:rPr>
          <w:rFonts w:ascii="Gothic A1" w:cs="Gothic A1" w:eastAsia="Gothic A1" w:hAnsi="Gothic A1"/>
          <w:sz w:val="22"/>
          <w:szCs w:val="22"/>
          <w:rtl w:val="0"/>
        </w:rPr>
        <w:t xml:space="preserve">—a notable achievement in a tightening healthcare capital environment.</w:t>
      </w:r>
    </w:p>
    <w:p w:rsidR="00000000" w:rsidDel="00000000" w:rsidP="00000000" w:rsidRDefault="00000000" w:rsidRPr="00000000" w14:paraId="000007CB">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Cash runway is fully secured</w:t>
      </w:r>
      <w:r w:rsidDel="00000000" w:rsidR="00000000" w:rsidRPr="00000000">
        <w:rPr>
          <w:rFonts w:ascii="Gothic A1" w:cs="Gothic A1" w:eastAsia="Gothic A1" w:hAnsi="Gothic A1"/>
          <w:sz w:val="22"/>
          <w:szCs w:val="22"/>
          <w:rtl w:val="0"/>
        </w:rPr>
        <w:t xml:space="preserve"> through a </w:t>
      </w:r>
      <w:r w:rsidDel="00000000" w:rsidR="00000000" w:rsidRPr="00000000">
        <w:rPr>
          <w:rFonts w:ascii="Gothic A1" w:cs="Gothic A1" w:eastAsia="Gothic A1" w:hAnsi="Gothic A1"/>
          <w:b w:val="1"/>
          <w:bCs w:val="1"/>
          <w:sz w:val="22"/>
          <w:szCs w:val="22"/>
          <w:rtl w:val="0"/>
        </w:rPr>
        <w:t xml:space="preserve">$10 million venture debt facility from Bridge Bank</w:t>
      </w:r>
      <w:r w:rsidDel="00000000" w:rsidR="00000000" w:rsidRPr="00000000">
        <w:rPr>
          <w:rFonts w:ascii="Gothic A1" w:cs="Gothic A1" w:eastAsia="Gothic A1" w:hAnsi="Gothic A1"/>
          <w:sz w:val="22"/>
          <w:szCs w:val="22"/>
          <w:rtl w:val="0"/>
        </w:rPr>
        <w:t xml:space="preserve">, providing flexibility to either accelerate growth or maintain a clear path to profitability.</w:t>
      </w:r>
    </w:p>
    <w:p w:rsidR="00000000" w:rsidDel="00000000" w:rsidP="00000000" w:rsidRDefault="00000000" w:rsidRPr="00000000" w14:paraId="000007CC">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w:t>
      </w:r>
      <w:r w:rsidDel="00000000" w:rsidR="00000000" w:rsidRPr="00000000">
        <w:rPr>
          <w:rFonts w:ascii="Gothic A1" w:cs="Gothic A1" w:eastAsia="Gothic A1" w:hAnsi="Gothic A1"/>
          <w:b w:val="1"/>
          <w:bCs w:val="1"/>
          <w:sz w:val="22"/>
          <w:szCs w:val="22"/>
          <w:rtl w:val="0"/>
        </w:rPr>
        <w:t xml:space="preserve">first tranche ($6M)</w:t>
      </w:r>
      <w:r w:rsidDel="00000000" w:rsidR="00000000" w:rsidRPr="00000000">
        <w:rPr>
          <w:rFonts w:ascii="Gothic A1" w:cs="Gothic A1" w:eastAsia="Gothic A1" w:hAnsi="Gothic A1"/>
          <w:sz w:val="22"/>
          <w:szCs w:val="22"/>
          <w:rtl w:val="0"/>
        </w:rPr>
        <w:t xml:space="preserve"> was drawn at close; the </w:t>
      </w:r>
      <w:r w:rsidDel="00000000" w:rsidR="00000000" w:rsidRPr="00000000">
        <w:rPr>
          <w:rFonts w:ascii="Gothic A1" w:cs="Gothic A1" w:eastAsia="Gothic A1" w:hAnsi="Gothic A1"/>
          <w:b w:val="1"/>
          <w:bCs w:val="1"/>
          <w:sz w:val="22"/>
          <w:szCs w:val="22"/>
          <w:rtl w:val="0"/>
        </w:rPr>
        <w:t xml:space="preserve">second tranche ($4M)</w:t>
      </w:r>
      <w:r w:rsidDel="00000000" w:rsidR="00000000" w:rsidRPr="00000000">
        <w:rPr>
          <w:rFonts w:ascii="Gothic A1" w:cs="Gothic A1" w:eastAsia="Gothic A1" w:hAnsi="Gothic A1"/>
          <w:sz w:val="22"/>
          <w:szCs w:val="22"/>
          <w:rtl w:val="0"/>
        </w:rPr>
        <w:t xml:space="preserve"> will become available upon achieving $16M in trailing six-month revenue.</w:t>
      </w:r>
    </w:p>
    <w:p w:rsidR="00000000" w:rsidDel="00000000" w:rsidP="00000000" w:rsidRDefault="00000000" w:rsidRPr="00000000" w14:paraId="000007CD">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Importantly, the company’s </w:t>
      </w:r>
      <w:r w:rsidDel="00000000" w:rsidR="00000000" w:rsidRPr="00000000">
        <w:rPr>
          <w:rFonts w:ascii="Gothic A1" w:cs="Gothic A1" w:eastAsia="Gothic A1" w:hAnsi="Gothic A1"/>
          <w:b w:val="1"/>
          <w:bCs w:val="1"/>
          <w:sz w:val="22"/>
          <w:szCs w:val="22"/>
          <w:rtl w:val="0"/>
        </w:rPr>
        <w:t xml:space="preserve">cash position is expected to bottom at ~$2M before turning positive</w:t>
      </w:r>
      <w:r w:rsidDel="00000000" w:rsidR="00000000" w:rsidRPr="00000000">
        <w:rPr>
          <w:rFonts w:ascii="Gothic A1" w:cs="Gothic A1" w:eastAsia="Gothic A1" w:hAnsi="Gothic A1"/>
          <w:sz w:val="22"/>
          <w:szCs w:val="22"/>
          <w:rtl w:val="0"/>
        </w:rPr>
        <w:t xml:space="preserve">, indicating disciplined forecasting and minimal dilution risk.</w:t>
      </w:r>
    </w:p>
    <w:p w:rsidR="00000000" w:rsidDel="00000000" w:rsidP="00000000" w:rsidRDefault="00000000" w:rsidRPr="00000000" w14:paraId="000007CE">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ARR scale, operational leverage, and payer reimbursement tailwinds, Ophelia is positioned to become one of the leading platforms for </w:t>
      </w:r>
      <w:r w:rsidDel="00000000" w:rsidR="00000000" w:rsidRPr="00000000">
        <w:rPr>
          <w:rFonts w:ascii="Gothic A1" w:cs="Gothic A1" w:eastAsia="Gothic A1" w:hAnsi="Gothic A1"/>
          <w:b w:val="1"/>
          <w:bCs w:val="1"/>
          <w:sz w:val="22"/>
          <w:szCs w:val="22"/>
          <w:rtl w:val="0"/>
        </w:rPr>
        <w:t xml:space="preserve">medication-assisted opioid treatment in the U.S.</w:t>
      </w:r>
      <w:r w:rsidDel="00000000" w:rsidR="00000000" w:rsidRPr="00000000">
        <w:rPr>
          <w:rtl w:val="0"/>
        </w:rPr>
      </w:r>
    </w:p>
    <w:p w:rsidR="00000000" w:rsidDel="00000000" w:rsidP="00000000" w:rsidRDefault="00000000" w:rsidRPr="00000000" w14:paraId="000007C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D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D1">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Ophelia’s telehealth-first, vertically integrated care model continues to resonate as the </w:t>
      </w:r>
      <w:r w:rsidDel="00000000" w:rsidR="00000000" w:rsidRPr="00000000">
        <w:rPr>
          <w:rFonts w:ascii="Gothic A1" w:cs="Gothic A1" w:eastAsia="Gothic A1" w:hAnsi="Gothic A1"/>
          <w:b w:val="1"/>
          <w:bCs w:val="1"/>
          <w:sz w:val="22"/>
          <w:szCs w:val="22"/>
          <w:rtl w:val="0"/>
        </w:rPr>
        <w:t xml:space="preserve">opioid epidemic persists as the leading cause of death for Americans under 50</w:t>
      </w:r>
      <w:r w:rsidDel="00000000" w:rsidR="00000000" w:rsidRPr="00000000">
        <w:rPr>
          <w:rFonts w:ascii="Gothic A1" w:cs="Gothic A1" w:eastAsia="Gothic A1" w:hAnsi="Gothic A1"/>
          <w:sz w:val="22"/>
          <w:szCs w:val="22"/>
          <w:rtl w:val="0"/>
        </w:rPr>
        <w:t xml:space="preserve">, with most patients still lacking access to evidence-based treatment.</w:t>
      </w:r>
    </w:p>
    <w:p w:rsidR="00000000" w:rsidDel="00000000" w:rsidP="00000000" w:rsidRDefault="00000000" w:rsidRPr="00000000" w14:paraId="000007D2">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company is </w:t>
      </w:r>
      <w:r w:rsidDel="00000000" w:rsidR="00000000" w:rsidRPr="00000000">
        <w:rPr>
          <w:rFonts w:ascii="Gothic A1" w:cs="Gothic A1" w:eastAsia="Gothic A1" w:hAnsi="Gothic A1"/>
          <w:b w:val="1"/>
          <w:bCs w:val="1"/>
          <w:sz w:val="22"/>
          <w:szCs w:val="22"/>
          <w:rtl w:val="0"/>
        </w:rPr>
        <w:t xml:space="preserve">expanding into new states</w:t>
      </w:r>
      <w:r w:rsidDel="00000000" w:rsidR="00000000" w:rsidRPr="00000000">
        <w:rPr>
          <w:rFonts w:ascii="Gothic A1" w:cs="Gothic A1" w:eastAsia="Gothic A1" w:hAnsi="Gothic A1"/>
          <w:sz w:val="22"/>
          <w:szCs w:val="22"/>
          <w:rtl w:val="0"/>
        </w:rPr>
        <w:t xml:space="preserve"> and strengthening its network of clinicians and payor partnerships to improve coverage and accessibility.</w:t>
      </w:r>
    </w:p>
    <w:p w:rsidR="00000000" w:rsidDel="00000000" w:rsidP="00000000" w:rsidRDefault="00000000" w:rsidRPr="00000000" w14:paraId="000007D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D4">
      <w:pPr>
        <w:pStyle w:val="Heading1"/>
        <w:rPr>
          <w:sz w:val="22"/>
          <w:szCs w:val="22"/>
          <w:u w:val="single"/>
        </w:rPr>
      </w:pPr>
      <w:bookmarkStart w:colFirst="0" w:colLast="0" w:name="_lcuwr5huohby" w:id="118"/>
      <w:bookmarkEnd w:id="118"/>
      <w:r w:rsidDel="00000000" w:rsidR="00000000" w:rsidRPr="00000000">
        <w:rPr>
          <w:sz w:val="22"/>
          <w:szCs w:val="22"/>
          <w:rtl w:val="0"/>
        </w:rPr>
        <w:t xml:space="preserve">Riverside Fund VII Update [ As Expected]</w:t>
      </w:r>
      <w:r w:rsidDel="00000000" w:rsidR="00000000" w:rsidRPr="00000000">
        <w:rPr>
          <w:rtl w:val="0"/>
        </w:rPr>
      </w:r>
    </w:p>
    <w:p w:rsidR="00000000" w:rsidDel="00000000" w:rsidP="00000000" w:rsidRDefault="00000000" w:rsidRPr="00000000" w14:paraId="000007D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D6">
      <w:pPr>
        <w:rPr>
          <w:sz w:val="22"/>
          <w:szCs w:val="22"/>
        </w:rPr>
      </w:pPr>
      <w:r w:rsidDel="00000000" w:rsidR="00000000" w:rsidRPr="00000000">
        <w:rPr>
          <w:rtl w:val="0"/>
        </w:rPr>
      </w:r>
    </w:p>
    <w:p w:rsidR="00000000" w:rsidDel="00000000" w:rsidP="00000000" w:rsidRDefault="00000000" w:rsidRPr="00000000" w14:paraId="000007D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D8">
      <w:pPr>
        <w:numPr>
          <w:ilvl w:val="0"/>
          <w:numId w:val="5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D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7DB">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As of Q2 2025, </w:t>
      </w:r>
      <w:r w:rsidDel="00000000" w:rsidR="00000000" w:rsidRPr="00000000">
        <w:rPr>
          <w:rFonts w:ascii="Gothic A1" w:cs="Gothic A1" w:eastAsia="Gothic A1" w:hAnsi="Gothic A1"/>
          <w:b w:val="1"/>
          <w:bCs w:val="1"/>
          <w:sz w:val="22"/>
          <w:szCs w:val="22"/>
          <w:rtl w:val="0"/>
        </w:rPr>
        <w:t xml:space="preserve">Riverside Capital Appreciation Fund VII (RCAP VII)</w:t>
      </w:r>
      <w:r w:rsidDel="00000000" w:rsidR="00000000" w:rsidRPr="00000000">
        <w:rPr>
          <w:rFonts w:ascii="Gothic A1" w:cs="Gothic A1" w:eastAsia="Gothic A1" w:hAnsi="Gothic A1"/>
          <w:sz w:val="22"/>
          <w:szCs w:val="22"/>
          <w:rtl w:val="0"/>
        </w:rPr>
        <w:t xml:space="preserve"> is supported by steady portfolio growth and a number of liquidity events. The fund’s </w:t>
      </w:r>
      <w:r w:rsidDel="00000000" w:rsidR="00000000" w:rsidRPr="00000000">
        <w:rPr>
          <w:rFonts w:ascii="Gothic A1" w:cs="Gothic A1" w:eastAsia="Gothic A1" w:hAnsi="Gothic A1"/>
          <w:b w:val="1"/>
          <w:bCs w:val="1"/>
          <w:sz w:val="22"/>
          <w:szCs w:val="22"/>
          <w:rtl w:val="0"/>
        </w:rPr>
        <w:t xml:space="preserve">net asset value increased modestly quarter-over-quarter</w:t>
      </w:r>
      <w:r w:rsidDel="00000000" w:rsidR="00000000" w:rsidRPr="00000000">
        <w:rPr>
          <w:rFonts w:ascii="Gothic A1" w:cs="Gothic A1" w:eastAsia="Gothic A1" w:hAnsi="Gothic A1"/>
          <w:sz w:val="22"/>
          <w:szCs w:val="22"/>
          <w:rtl w:val="0"/>
        </w:rPr>
        <w:t xml:space="preserve">, driven by operational gains across several portfolio companies and partial realizations.</w:t>
      </w:r>
    </w:p>
    <w:p w:rsidR="00000000" w:rsidDel="00000000" w:rsidP="00000000" w:rsidRDefault="00000000" w:rsidRPr="00000000" w14:paraId="000007DC">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While fund-level </w:t>
      </w:r>
      <w:r w:rsidDel="00000000" w:rsidR="00000000" w:rsidRPr="00000000">
        <w:rPr>
          <w:rFonts w:ascii="Gothic A1" w:cs="Gothic A1" w:eastAsia="Gothic A1" w:hAnsi="Gothic A1"/>
          <w:b w:val="1"/>
          <w:bCs w:val="1"/>
          <w:sz w:val="22"/>
          <w:szCs w:val="22"/>
          <w:rtl w:val="0"/>
        </w:rPr>
        <w:t xml:space="preserve">Net IRR and MOIC were not explicitly stated</w:t>
      </w:r>
      <w:r w:rsidDel="00000000" w:rsidR="00000000" w:rsidRPr="00000000">
        <w:rPr>
          <w:rFonts w:ascii="Gothic A1" w:cs="Gothic A1" w:eastAsia="Gothic A1" w:hAnsi="Gothic A1"/>
          <w:sz w:val="22"/>
          <w:szCs w:val="22"/>
          <w:rtl w:val="0"/>
        </w:rPr>
        <w:t xml:space="preserve">, Riverside’s broader RCAP program continues to target </w:t>
      </w:r>
      <w:r w:rsidDel="00000000" w:rsidR="00000000" w:rsidRPr="00000000">
        <w:rPr>
          <w:rFonts w:ascii="Gothic A1" w:cs="Gothic A1" w:eastAsia="Gothic A1" w:hAnsi="Gothic A1"/>
          <w:b w:val="1"/>
          <w:bCs w:val="1"/>
          <w:sz w:val="22"/>
          <w:szCs w:val="22"/>
          <w:rtl w:val="0"/>
        </w:rPr>
        <w:t xml:space="preserve">top-quartile returns (20%+ net IRR range)</w:t>
      </w:r>
      <w:r w:rsidDel="00000000" w:rsidR="00000000" w:rsidRPr="00000000">
        <w:rPr>
          <w:rFonts w:ascii="Gothic A1" w:cs="Gothic A1" w:eastAsia="Gothic A1" w:hAnsi="Gothic A1"/>
          <w:sz w:val="22"/>
          <w:szCs w:val="22"/>
          <w:rtl w:val="0"/>
        </w:rPr>
        <w:t xml:space="preserve">, with Fund VII tracking close to that benchmark based on cumulative value creation and realized exits to date.</w:t>
      </w:r>
    </w:p>
    <w:p w:rsidR="00000000" w:rsidDel="00000000" w:rsidP="00000000" w:rsidRDefault="00000000" w:rsidRPr="00000000" w14:paraId="000007DD">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No new platform investments were made during Q2 2025, though the fund completed </w:t>
      </w:r>
      <w:r w:rsidDel="00000000" w:rsidR="00000000" w:rsidRPr="00000000">
        <w:rPr>
          <w:rFonts w:ascii="Gothic A1" w:cs="Gothic A1" w:eastAsia="Gothic A1" w:hAnsi="Gothic A1"/>
          <w:b w:val="1"/>
          <w:bCs w:val="1"/>
          <w:sz w:val="22"/>
          <w:szCs w:val="22"/>
          <w:rtl w:val="0"/>
        </w:rPr>
        <w:t xml:space="preserve">multiple follow-on investments</w:t>
      </w:r>
      <w:r w:rsidDel="00000000" w:rsidR="00000000" w:rsidRPr="00000000">
        <w:rPr>
          <w:rFonts w:ascii="Gothic A1" w:cs="Gothic A1" w:eastAsia="Gothic A1" w:hAnsi="Gothic A1"/>
          <w:sz w:val="22"/>
          <w:szCs w:val="22"/>
          <w:rtl w:val="0"/>
        </w:rPr>
        <w:t xml:space="preserve"> supporting organic and acquisitive growth across existing holdings.</w:t>
      </w:r>
    </w:p>
    <w:p w:rsidR="00000000" w:rsidDel="00000000" w:rsidP="00000000" w:rsidRDefault="00000000" w:rsidRPr="00000000" w14:paraId="000007DE">
      <w:pPr>
        <w:numPr>
          <w:ilvl w:val="0"/>
          <w:numId w:val="1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portfolio remains well-diversified by sector, with core exposures in </w:t>
      </w:r>
      <w:r w:rsidDel="00000000" w:rsidR="00000000" w:rsidRPr="00000000">
        <w:rPr>
          <w:rFonts w:ascii="Gothic A1" w:cs="Gothic A1" w:eastAsia="Gothic A1" w:hAnsi="Gothic A1"/>
          <w:b w:val="1"/>
          <w:bCs w:val="1"/>
          <w:sz w:val="22"/>
          <w:szCs w:val="22"/>
          <w:rtl w:val="0"/>
        </w:rPr>
        <w:t xml:space="preserve">business services, healthcare, and specialty manufacturing</w:t>
      </w:r>
      <w:r w:rsidDel="00000000" w:rsidR="00000000" w:rsidRPr="00000000">
        <w:rPr>
          <w:rFonts w:ascii="Gothic A1" w:cs="Gothic A1" w:eastAsia="Gothic A1" w:hAnsi="Gothic A1"/>
          <w:sz w:val="22"/>
          <w:szCs w:val="22"/>
          <w:rtl w:val="0"/>
        </w:rPr>
        <w:t xml:space="preserve">, consistent with Riverside’s operationally focused middle-market buyout strategy.</w:t>
      </w:r>
    </w:p>
    <w:p w:rsidR="00000000" w:rsidDel="00000000" w:rsidP="00000000" w:rsidRDefault="00000000" w:rsidRPr="00000000" w14:paraId="000007D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E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E1">
      <w:pPr>
        <w:numPr>
          <w:ilvl w:val="0"/>
          <w:numId w:val="585"/>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Exit activity remained steady</w:t>
      </w:r>
      <w:r w:rsidDel="00000000" w:rsidR="00000000" w:rsidRPr="00000000">
        <w:rPr>
          <w:rFonts w:ascii="Gothic A1" w:cs="Gothic A1" w:eastAsia="Gothic A1" w:hAnsi="Gothic A1"/>
          <w:sz w:val="22"/>
          <w:szCs w:val="22"/>
          <w:rtl w:val="0"/>
        </w:rPr>
        <w:t xml:space="preserve">, with select realizations and recapitalizations contributing to continued capital return momentum across the RCAP series.</w:t>
      </w:r>
    </w:p>
    <w:p w:rsidR="00000000" w:rsidDel="00000000" w:rsidP="00000000" w:rsidRDefault="00000000" w:rsidRPr="00000000" w14:paraId="000007E2">
      <w:pPr>
        <w:numPr>
          <w:ilvl w:val="0"/>
          <w:numId w:val="58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continues to generate </w:t>
      </w:r>
      <w:r w:rsidDel="00000000" w:rsidR="00000000" w:rsidRPr="00000000">
        <w:rPr>
          <w:rFonts w:ascii="Gothic A1" w:cs="Gothic A1" w:eastAsia="Gothic A1" w:hAnsi="Gothic A1"/>
          <w:b w:val="1"/>
          <w:bCs w:val="1"/>
          <w:sz w:val="22"/>
          <w:szCs w:val="22"/>
          <w:rtl w:val="0"/>
        </w:rPr>
        <w:t xml:space="preserve">strong revenue and EBITDA growth across its active holdings</w:t>
      </w:r>
      <w:r w:rsidDel="00000000" w:rsidR="00000000" w:rsidRPr="00000000">
        <w:rPr>
          <w:rFonts w:ascii="Gothic A1" w:cs="Gothic A1" w:eastAsia="Gothic A1" w:hAnsi="Gothic A1"/>
          <w:sz w:val="22"/>
          <w:szCs w:val="22"/>
          <w:rtl w:val="0"/>
        </w:rPr>
        <w:t xml:space="preserve">, driven by pricing initiatives, margin expansion, and M&amp;A integration progress.</w:t>
      </w:r>
    </w:p>
    <w:p w:rsidR="00000000" w:rsidDel="00000000" w:rsidP="00000000" w:rsidRDefault="00000000" w:rsidRPr="00000000" w14:paraId="000007E3">
      <w:pPr>
        <w:numPr>
          <w:ilvl w:val="0"/>
          <w:numId w:val="58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Several key assets—including those in healthcare services, packaging, and tech-enabled business services—are tracking toward </w:t>
      </w:r>
      <w:r w:rsidDel="00000000" w:rsidR="00000000" w:rsidRPr="00000000">
        <w:rPr>
          <w:rFonts w:ascii="Gothic A1" w:cs="Gothic A1" w:eastAsia="Gothic A1" w:hAnsi="Gothic A1"/>
          <w:b w:val="1"/>
          <w:bCs w:val="1"/>
          <w:sz w:val="22"/>
          <w:szCs w:val="22"/>
          <w:rtl w:val="0"/>
        </w:rPr>
        <w:t xml:space="preserve">2026–2027 exit windows</w:t>
      </w:r>
      <w:r w:rsidDel="00000000" w:rsidR="00000000" w:rsidRPr="00000000">
        <w:rPr>
          <w:rFonts w:ascii="Gothic A1" w:cs="Gothic A1" w:eastAsia="Gothic A1" w:hAnsi="Gothic A1"/>
          <w:sz w:val="22"/>
          <w:szCs w:val="22"/>
          <w:rtl w:val="0"/>
        </w:rPr>
        <w:t xml:space="preserve">, aligning with Riverside’s value realization timeline.</w:t>
      </w:r>
    </w:p>
    <w:p w:rsidR="00000000" w:rsidDel="00000000" w:rsidP="00000000" w:rsidRDefault="00000000" w:rsidRPr="00000000" w14:paraId="000007E4">
      <w:pPr>
        <w:numPr>
          <w:ilvl w:val="0"/>
          <w:numId w:val="58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w:t>
      </w:r>
      <w:r w:rsidDel="00000000" w:rsidR="00000000" w:rsidRPr="00000000">
        <w:rPr>
          <w:rFonts w:ascii="Gothic A1" w:cs="Gothic A1" w:eastAsia="Gothic A1" w:hAnsi="Gothic A1"/>
          <w:b w:val="1"/>
          <w:bCs w:val="1"/>
          <w:sz w:val="22"/>
          <w:szCs w:val="22"/>
          <w:rtl w:val="0"/>
        </w:rPr>
        <w:t xml:space="preserve">portfolio’s leverage profile remains conservative</w:t>
      </w:r>
      <w:r w:rsidDel="00000000" w:rsidR="00000000" w:rsidRPr="00000000">
        <w:rPr>
          <w:rFonts w:ascii="Gothic A1" w:cs="Gothic A1" w:eastAsia="Gothic A1" w:hAnsi="Gothic A1"/>
          <w:sz w:val="22"/>
          <w:szCs w:val="22"/>
          <w:rtl w:val="0"/>
        </w:rPr>
        <w:t xml:space="preserve">, with most companies operating at or below 4.0x net debt/EBITDA, helping preserve downside protection amid a still-elevated rate environment.</w:t>
      </w:r>
    </w:p>
    <w:p w:rsidR="00000000" w:rsidDel="00000000" w:rsidP="00000000" w:rsidRDefault="00000000" w:rsidRPr="00000000" w14:paraId="000007E5">
      <w:pPr>
        <w:numPr>
          <w:ilvl w:val="0"/>
          <w:numId w:val="58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Riverside continues to demonstrate </w:t>
      </w:r>
      <w:r w:rsidDel="00000000" w:rsidR="00000000" w:rsidRPr="00000000">
        <w:rPr>
          <w:rFonts w:ascii="Gothic A1" w:cs="Gothic A1" w:eastAsia="Gothic A1" w:hAnsi="Gothic A1"/>
          <w:b w:val="1"/>
          <w:bCs w:val="1"/>
          <w:sz w:val="22"/>
          <w:szCs w:val="22"/>
          <w:rtl w:val="0"/>
        </w:rPr>
        <w:t xml:space="preserve">operational alpha</w:t>
      </w:r>
      <w:r w:rsidDel="00000000" w:rsidR="00000000" w:rsidRPr="00000000">
        <w:rPr>
          <w:rFonts w:ascii="Gothic A1" w:cs="Gothic A1" w:eastAsia="Gothic A1" w:hAnsi="Gothic A1"/>
          <w:sz w:val="22"/>
          <w:szCs w:val="22"/>
          <w:rtl w:val="0"/>
        </w:rPr>
        <w:t xml:space="preserve"> through its deep value creation playbook, with portfolio companies realizing measurable improvements in sales effectiveness, procurement efficiency, and digital enablement.</w:t>
      </w:r>
    </w:p>
    <w:p w:rsidR="00000000" w:rsidDel="00000000" w:rsidP="00000000" w:rsidRDefault="00000000" w:rsidRPr="00000000" w14:paraId="000007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E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7E8">
      <w:pPr>
        <w:numPr>
          <w:ilvl w:val="0"/>
          <w:numId w:val="4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Q2 letter underscores Riverside’s </w:t>
      </w:r>
      <w:r w:rsidDel="00000000" w:rsidR="00000000" w:rsidRPr="00000000">
        <w:rPr>
          <w:rFonts w:ascii="Gothic A1" w:cs="Gothic A1" w:eastAsia="Gothic A1" w:hAnsi="Gothic A1"/>
          <w:b w:val="1"/>
          <w:bCs w:val="1"/>
          <w:sz w:val="22"/>
          <w:szCs w:val="22"/>
          <w:rtl w:val="0"/>
        </w:rPr>
        <w:t xml:space="preserve">cautious optimism</w:t>
      </w:r>
      <w:r w:rsidDel="00000000" w:rsidR="00000000" w:rsidRPr="00000000">
        <w:rPr>
          <w:rFonts w:ascii="Gothic A1" w:cs="Gothic A1" w:eastAsia="Gothic A1" w:hAnsi="Gothic A1"/>
          <w:sz w:val="22"/>
          <w:szCs w:val="22"/>
          <w:rtl w:val="0"/>
        </w:rPr>
        <w:t xml:space="preserve"> about the U.S. middle market, highlighting resilient consumer demand and increased strategic buyer appetite, particularly in sectors with recurring revenue and defensible market positions.</w:t>
      </w:r>
    </w:p>
    <w:p w:rsidR="00000000" w:rsidDel="00000000" w:rsidP="00000000" w:rsidRDefault="00000000" w:rsidRPr="00000000" w14:paraId="000007E9">
      <w:pPr>
        <w:numPr>
          <w:ilvl w:val="0"/>
          <w:numId w:val="4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noted that </w:t>
      </w:r>
      <w:r w:rsidDel="00000000" w:rsidR="00000000" w:rsidRPr="00000000">
        <w:rPr>
          <w:rFonts w:ascii="Gothic A1" w:cs="Gothic A1" w:eastAsia="Gothic A1" w:hAnsi="Gothic A1"/>
          <w:b w:val="1"/>
          <w:bCs w:val="1"/>
          <w:sz w:val="22"/>
          <w:szCs w:val="22"/>
          <w:rtl w:val="0"/>
        </w:rPr>
        <w:t xml:space="preserve">valuation multiples remain stable to slightly improved</w:t>
      </w:r>
      <w:r w:rsidDel="00000000" w:rsidR="00000000" w:rsidRPr="00000000">
        <w:rPr>
          <w:rFonts w:ascii="Gothic A1" w:cs="Gothic A1" w:eastAsia="Gothic A1" w:hAnsi="Gothic A1"/>
          <w:sz w:val="22"/>
          <w:szCs w:val="22"/>
          <w:rtl w:val="0"/>
        </w:rPr>
        <w:t xml:space="preserve"> in lower-middle-market transactions, aided by moderating inflation and improving credit availability.</w:t>
      </w:r>
    </w:p>
    <w:p w:rsidR="00000000" w:rsidDel="00000000" w:rsidP="00000000" w:rsidRDefault="00000000" w:rsidRPr="00000000" w14:paraId="000007EA">
      <w:pPr>
        <w:numPr>
          <w:ilvl w:val="0"/>
          <w:numId w:val="4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Riverside’s deal flow remains robust, but the team continues to </w:t>
      </w:r>
      <w:r w:rsidDel="00000000" w:rsidR="00000000" w:rsidRPr="00000000">
        <w:rPr>
          <w:rFonts w:ascii="Gothic A1" w:cs="Gothic A1" w:eastAsia="Gothic A1" w:hAnsi="Gothic A1"/>
          <w:b w:val="1"/>
          <w:bCs w:val="1"/>
          <w:sz w:val="22"/>
          <w:szCs w:val="22"/>
          <w:rtl w:val="0"/>
        </w:rPr>
        <w:t xml:space="preserve">prioritize bolt-on acquisitions</w:t>
      </w:r>
      <w:r w:rsidDel="00000000" w:rsidR="00000000" w:rsidRPr="00000000">
        <w:rPr>
          <w:rFonts w:ascii="Gothic A1" w:cs="Gothic A1" w:eastAsia="Gothic A1" w:hAnsi="Gothic A1"/>
          <w:sz w:val="22"/>
          <w:szCs w:val="22"/>
          <w:rtl w:val="0"/>
        </w:rPr>
        <w:t xml:space="preserve"> over new platform commitments to maximize value creation in existing holdings.</w:t>
      </w:r>
    </w:p>
    <w:p w:rsidR="00000000" w:rsidDel="00000000" w:rsidP="00000000" w:rsidRDefault="00000000" w:rsidRPr="00000000" w14:paraId="000007EB">
      <w:pPr>
        <w:numPr>
          <w:ilvl w:val="0"/>
          <w:numId w:val="4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Broader portfolio monitoring indicates strong top-line growth despite persistent cost pressures, with management teams emphasizing efficiency initiatives and cash conversion.</w:t>
      </w:r>
    </w:p>
    <w:p w:rsidR="00000000" w:rsidDel="00000000" w:rsidP="00000000" w:rsidRDefault="00000000" w:rsidRPr="00000000" w14:paraId="000007EC">
      <w:pPr>
        <w:numPr>
          <w:ilvl w:val="0"/>
          <w:numId w:val="4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firm expects </w:t>
      </w:r>
      <w:r w:rsidDel="00000000" w:rsidR="00000000" w:rsidRPr="00000000">
        <w:rPr>
          <w:rFonts w:ascii="Gothic A1" w:cs="Gothic A1" w:eastAsia="Gothic A1" w:hAnsi="Gothic A1"/>
          <w:b w:val="1"/>
          <w:bCs w:val="1"/>
          <w:sz w:val="22"/>
          <w:szCs w:val="22"/>
          <w:rtl w:val="0"/>
        </w:rPr>
        <w:t xml:space="preserve">accelerated exit activity over the next 12–18 months</w:t>
      </w:r>
      <w:r w:rsidDel="00000000" w:rsidR="00000000" w:rsidRPr="00000000">
        <w:rPr>
          <w:rFonts w:ascii="Gothic A1" w:cs="Gothic A1" w:eastAsia="Gothic A1" w:hAnsi="Gothic A1"/>
          <w:sz w:val="22"/>
          <w:szCs w:val="22"/>
          <w:rtl w:val="0"/>
        </w:rPr>
        <w:t xml:space="preserve">, positioning RCAP VII for continued NAV growth and incremental distributions as the broader market environment stabilizes.</w:t>
      </w:r>
    </w:p>
    <w:p w:rsidR="00000000" w:rsidDel="00000000" w:rsidP="00000000" w:rsidRDefault="00000000" w:rsidRPr="00000000" w14:paraId="000007E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EE">
      <w:pPr>
        <w:pStyle w:val="Heading1"/>
        <w:rPr>
          <w:sz w:val="22"/>
          <w:szCs w:val="22"/>
          <w:u w:val="single"/>
        </w:rPr>
      </w:pPr>
      <w:bookmarkStart w:colFirst="0" w:colLast="0" w:name="_60fh71cd8i0u" w:id="119"/>
      <w:bookmarkEnd w:id="119"/>
      <w:r w:rsidDel="00000000" w:rsidR="00000000" w:rsidRPr="00000000">
        <w:rPr>
          <w:sz w:val="22"/>
          <w:szCs w:val="22"/>
          <w:rtl w:val="0"/>
        </w:rPr>
        <w:t xml:space="preserve">Satori Alpha Update [As Expected]</w:t>
      </w:r>
      <w:r w:rsidDel="00000000" w:rsidR="00000000" w:rsidRPr="00000000">
        <w:rPr>
          <w:rtl w:val="0"/>
        </w:rPr>
      </w:r>
    </w:p>
    <w:p w:rsidR="00000000" w:rsidDel="00000000" w:rsidP="00000000" w:rsidRDefault="00000000" w:rsidRPr="00000000" w14:paraId="000007E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7F0">
      <w:pPr>
        <w:rPr>
          <w:sz w:val="22"/>
          <w:szCs w:val="22"/>
        </w:rPr>
      </w:pPr>
      <w:r w:rsidDel="00000000" w:rsidR="00000000" w:rsidRPr="00000000">
        <w:rPr>
          <w:rtl w:val="0"/>
        </w:rPr>
      </w:r>
    </w:p>
    <w:p w:rsidR="00000000" w:rsidDel="00000000" w:rsidP="00000000" w:rsidRDefault="00000000" w:rsidRPr="00000000" w14:paraId="000007F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7F2">
      <w:pPr>
        <w:numPr>
          <w:ilvl w:val="0"/>
          <w:numId w:val="5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7F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F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r w:rsidDel="00000000" w:rsidR="00000000" w:rsidRPr="00000000">
        <w:rPr>
          <w:rFonts w:ascii="Gothic A1" w:cs="Gothic A1" w:eastAsia="Gothic A1" w:hAnsi="Gothic A1"/>
          <w:sz w:val="22"/>
          <w:szCs w:val="22"/>
          <w:u w:val="single"/>
        </w:rPr>
        <w:drawing>
          <wp:inline distB="114300" distT="114300" distL="114300" distR="114300">
            <wp:extent cx="9896642" cy="5154501"/>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9896642" cy="5154501"/>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numPr>
          <w:ilvl w:val="0"/>
          <w:numId w:val="160"/>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w:t>
      </w:r>
      <w:r w:rsidDel="00000000" w:rsidR="00000000" w:rsidRPr="00000000">
        <w:rPr>
          <w:rFonts w:ascii="Gothic A1" w:cs="Gothic A1" w:eastAsia="Gothic A1" w:hAnsi="Gothic A1"/>
          <w:b w:val="1"/>
          <w:bCs w:val="1"/>
          <w:sz w:val="22"/>
          <w:szCs w:val="22"/>
          <w:rtl w:val="0"/>
        </w:rPr>
        <w:t xml:space="preserve">August 2025</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Satori Alpha</w:t>
      </w:r>
      <w:r w:rsidDel="00000000" w:rsidR="00000000" w:rsidRPr="00000000">
        <w:rPr>
          <w:rFonts w:ascii="Gothic A1" w:cs="Gothic A1" w:eastAsia="Gothic A1" w:hAnsi="Gothic A1"/>
          <w:sz w:val="22"/>
          <w:szCs w:val="22"/>
          <w:rtl w:val="0"/>
        </w:rPr>
        <w:t xml:space="preserve">’s liquid investment portfolio delivered a </w:t>
      </w:r>
      <w:r w:rsidDel="00000000" w:rsidR="00000000" w:rsidRPr="00000000">
        <w:rPr>
          <w:rFonts w:ascii="Gothic A1" w:cs="Gothic A1" w:eastAsia="Gothic A1" w:hAnsi="Gothic A1"/>
          <w:b w:val="1"/>
          <w:bCs w:val="1"/>
          <w:sz w:val="22"/>
          <w:szCs w:val="22"/>
          <w:rtl w:val="0"/>
        </w:rPr>
        <w:t xml:space="preserve">positive month</w:t>
      </w:r>
      <w:r w:rsidDel="00000000" w:rsidR="00000000" w:rsidRPr="00000000">
        <w:rPr>
          <w:rFonts w:ascii="Gothic A1" w:cs="Gothic A1" w:eastAsia="Gothic A1" w:hAnsi="Gothic A1"/>
          <w:sz w:val="22"/>
          <w:szCs w:val="22"/>
          <w:rtl w:val="0"/>
        </w:rPr>
        <w:t xml:space="preserve">, led by strong gains in </w:t>
      </w:r>
      <w:r w:rsidDel="00000000" w:rsidR="00000000" w:rsidRPr="00000000">
        <w:rPr>
          <w:rFonts w:ascii="Gothic A1" w:cs="Gothic A1" w:eastAsia="Gothic A1" w:hAnsi="Gothic A1"/>
          <w:b w:val="1"/>
          <w:bCs w:val="1"/>
          <w:sz w:val="22"/>
          <w:szCs w:val="22"/>
          <w:rtl w:val="0"/>
        </w:rPr>
        <w:t xml:space="preserve">commodities, healthcare, and long/short equity strategies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07F6">
      <w:pPr>
        <w:numPr>
          <w:ilvl w:val="0"/>
          <w:numId w:val="16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firm’s </w:t>
      </w:r>
      <w:r w:rsidDel="00000000" w:rsidR="00000000" w:rsidRPr="00000000">
        <w:rPr>
          <w:rFonts w:ascii="Gothic A1" w:cs="Gothic A1" w:eastAsia="Gothic A1" w:hAnsi="Gothic A1"/>
          <w:b w:val="1"/>
          <w:bCs w:val="1"/>
          <w:sz w:val="22"/>
          <w:szCs w:val="22"/>
          <w:rtl w:val="0"/>
        </w:rPr>
        <w:t xml:space="preserve">largest allocations</w:t>
      </w:r>
      <w:r w:rsidDel="00000000" w:rsidR="00000000" w:rsidRPr="00000000">
        <w:rPr>
          <w:rFonts w:ascii="Gothic A1" w:cs="Gothic A1" w:eastAsia="Gothic A1" w:hAnsi="Gothic A1"/>
          <w:sz w:val="22"/>
          <w:szCs w:val="22"/>
          <w:rtl w:val="0"/>
        </w:rPr>
        <w:t xml:space="preserve">—including </w:t>
      </w:r>
      <w:r w:rsidDel="00000000" w:rsidR="00000000" w:rsidRPr="00000000">
        <w:rPr>
          <w:rFonts w:ascii="Gothic A1" w:cs="Gothic A1" w:eastAsia="Gothic A1" w:hAnsi="Gothic A1"/>
          <w:b w:val="1"/>
          <w:bCs w:val="1"/>
          <w:sz w:val="22"/>
          <w:szCs w:val="22"/>
          <w:rtl w:val="0"/>
        </w:rPr>
        <w:t xml:space="preserve">Condire (+14.1% in August, +25.3% YTD)</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Satori Power (+5.8% in August, +22.6% YTD)</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RA Capital (+4.0% in August)</w:t>
      </w:r>
      <w:r w:rsidDel="00000000" w:rsidR="00000000" w:rsidRPr="00000000">
        <w:rPr>
          <w:rFonts w:ascii="Gothic A1" w:cs="Gothic A1" w:eastAsia="Gothic A1" w:hAnsi="Gothic A1"/>
          <w:sz w:val="22"/>
          <w:szCs w:val="22"/>
          <w:rtl w:val="0"/>
        </w:rPr>
        <w:t xml:space="preserve">—were top contributors to returns.</w:t>
      </w:r>
    </w:p>
    <w:p w:rsidR="00000000" w:rsidDel="00000000" w:rsidP="00000000" w:rsidRDefault="00000000" w:rsidRPr="00000000" w14:paraId="000007F7">
      <w:pPr>
        <w:numPr>
          <w:ilvl w:val="0"/>
          <w:numId w:val="16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Year-to-date, </w:t>
      </w:r>
      <w:r w:rsidDel="00000000" w:rsidR="00000000" w:rsidRPr="00000000">
        <w:rPr>
          <w:rFonts w:ascii="Gothic A1" w:cs="Gothic A1" w:eastAsia="Gothic A1" w:hAnsi="Gothic A1"/>
          <w:b w:val="1"/>
          <w:bCs w:val="1"/>
          <w:sz w:val="22"/>
          <w:szCs w:val="22"/>
          <w:rtl w:val="0"/>
        </w:rPr>
        <w:t xml:space="preserve">Cygnus (+45.2%)</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Satori Power (+22.6%)</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Condire (+25.3%)</w:t>
      </w:r>
      <w:r w:rsidDel="00000000" w:rsidR="00000000" w:rsidRPr="00000000">
        <w:rPr>
          <w:rFonts w:ascii="Gothic A1" w:cs="Gothic A1" w:eastAsia="Gothic A1" w:hAnsi="Gothic A1"/>
          <w:sz w:val="22"/>
          <w:szCs w:val="22"/>
          <w:rtl w:val="0"/>
        </w:rPr>
        <w:t xml:space="preserve"> remain the top performers across the portfolio, while </w:t>
      </w:r>
      <w:r w:rsidDel="00000000" w:rsidR="00000000" w:rsidRPr="00000000">
        <w:rPr>
          <w:rFonts w:ascii="Gothic A1" w:cs="Gothic A1" w:eastAsia="Gothic A1" w:hAnsi="Gothic A1"/>
          <w:b w:val="1"/>
          <w:bCs w:val="1"/>
          <w:sz w:val="22"/>
          <w:szCs w:val="22"/>
          <w:rtl w:val="0"/>
        </w:rPr>
        <w:t xml:space="preserve">AOF Equity (-6.3%)</w:t>
      </w:r>
      <w:r w:rsidDel="00000000" w:rsidR="00000000" w:rsidRPr="00000000">
        <w:rPr>
          <w:rFonts w:ascii="Gothic A1" w:cs="Gothic A1" w:eastAsia="Gothic A1" w:hAnsi="Gothic A1"/>
          <w:sz w:val="22"/>
          <w:szCs w:val="22"/>
          <w:rtl w:val="0"/>
        </w:rPr>
        <w:t xml:space="preserve"> is the weakest contributor.</w:t>
      </w:r>
    </w:p>
    <w:p w:rsidR="00000000" w:rsidDel="00000000" w:rsidP="00000000" w:rsidRDefault="00000000" w:rsidRPr="00000000" w14:paraId="000007F8">
      <w:pPr>
        <w:numPr>
          <w:ilvl w:val="0"/>
          <w:numId w:val="16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Satori’s internal </w:t>
      </w:r>
      <w:r w:rsidDel="00000000" w:rsidR="00000000" w:rsidRPr="00000000">
        <w:rPr>
          <w:rFonts w:ascii="Gothic A1" w:cs="Gothic A1" w:eastAsia="Gothic A1" w:hAnsi="Gothic A1"/>
          <w:b w:val="1"/>
          <w:bCs w:val="1"/>
          <w:sz w:val="22"/>
          <w:szCs w:val="22"/>
          <w:rtl w:val="0"/>
        </w:rPr>
        <w:t xml:space="preserve">Natural Resources Program (NRP)</w:t>
      </w:r>
      <w:r w:rsidDel="00000000" w:rsidR="00000000" w:rsidRPr="00000000">
        <w:rPr>
          <w:rFonts w:ascii="Gothic A1" w:cs="Gothic A1" w:eastAsia="Gothic A1" w:hAnsi="Gothic A1"/>
          <w:sz w:val="22"/>
          <w:szCs w:val="22"/>
          <w:rtl w:val="0"/>
        </w:rPr>
        <w:t xml:space="preserve">, launched in early 2025, is off to a strong start, up </w:t>
      </w:r>
      <w:r w:rsidDel="00000000" w:rsidR="00000000" w:rsidRPr="00000000">
        <w:rPr>
          <w:rFonts w:ascii="Gothic A1" w:cs="Gothic A1" w:eastAsia="Gothic A1" w:hAnsi="Gothic A1"/>
          <w:b w:val="1"/>
          <w:bCs w:val="1"/>
          <w:sz w:val="22"/>
          <w:szCs w:val="22"/>
          <w:rtl w:val="0"/>
        </w:rPr>
        <w:t xml:space="preserve">17.4% YTD</w:t>
      </w:r>
      <w:r w:rsidDel="00000000" w:rsidR="00000000" w:rsidRPr="00000000">
        <w:rPr>
          <w:rFonts w:ascii="Gothic A1" w:cs="Gothic A1" w:eastAsia="Gothic A1" w:hAnsi="Gothic A1"/>
          <w:sz w:val="22"/>
          <w:szCs w:val="22"/>
          <w:rtl w:val="0"/>
        </w:rPr>
        <w:t xml:space="preserve">, driven by its diversified exposure to </w:t>
      </w:r>
      <w:r w:rsidDel="00000000" w:rsidR="00000000" w:rsidRPr="00000000">
        <w:rPr>
          <w:rFonts w:ascii="Gothic A1" w:cs="Gothic A1" w:eastAsia="Gothic A1" w:hAnsi="Gothic A1"/>
          <w:b w:val="1"/>
          <w:bCs w:val="1"/>
          <w:sz w:val="22"/>
          <w:szCs w:val="22"/>
          <w:rtl w:val="0"/>
        </w:rPr>
        <w:t xml:space="preserve">gold miners and energy equities</w:t>
      </w:r>
      <w:r w:rsidDel="00000000" w:rsidR="00000000" w:rsidRPr="00000000">
        <w:rPr>
          <w:rFonts w:ascii="Gothic A1" w:cs="Gothic A1" w:eastAsia="Gothic A1" w:hAnsi="Gothic A1"/>
          <w:sz w:val="22"/>
          <w:szCs w:val="22"/>
          <w:rtl w:val="0"/>
        </w:rPr>
        <w:t xml:space="preserve">, both of which benefited from renewed investor interest.</w:t>
      </w:r>
    </w:p>
    <w:p w:rsidR="00000000" w:rsidDel="00000000" w:rsidP="00000000" w:rsidRDefault="00000000" w:rsidRPr="00000000" w14:paraId="000007F9">
      <w:pPr>
        <w:numPr>
          <w:ilvl w:val="0"/>
          <w:numId w:val="160"/>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w:t>
      </w:r>
      <w:r w:rsidDel="00000000" w:rsidR="00000000" w:rsidRPr="00000000">
        <w:rPr>
          <w:rFonts w:ascii="Gothic A1" w:cs="Gothic A1" w:eastAsia="Gothic A1" w:hAnsi="Gothic A1"/>
          <w:b w:val="1"/>
          <w:bCs w:val="1"/>
          <w:sz w:val="22"/>
          <w:szCs w:val="22"/>
          <w:rtl w:val="0"/>
        </w:rPr>
        <w:t xml:space="preserve">multi-strategy diversification</w:t>
      </w:r>
      <w:r w:rsidDel="00000000" w:rsidR="00000000" w:rsidRPr="00000000">
        <w:rPr>
          <w:rFonts w:ascii="Gothic A1" w:cs="Gothic A1" w:eastAsia="Gothic A1" w:hAnsi="Gothic A1"/>
          <w:sz w:val="22"/>
          <w:szCs w:val="22"/>
          <w:rtl w:val="0"/>
        </w:rPr>
        <w:t xml:space="preserve"> continues to deliver stable compounded performance, with all reported figures </w:t>
      </w:r>
      <w:r w:rsidDel="00000000" w:rsidR="00000000" w:rsidRPr="00000000">
        <w:rPr>
          <w:rFonts w:ascii="Gothic A1" w:cs="Gothic A1" w:eastAsia="Gothic A1" w:hAnsi="Gothic A1"/>
          <w:b w:val="1"/>
          <w:bCs w:val="1"/>
          <w:sz w:val="22"/>
          <w:szCs w:val="22"/>
          <w:rtl w:val="0"/>
        </w:rPr>
        <w:t xml:space="preserve">net of underlying fund fees and Satori’s modeled fund-level costs</w:t>
      </w:r>
      <w:r w:rsidDel="00000000" w:rsidR="00000000" w:rsidRPr="00000000">
        <w:rPr>
          <w:rFonts w:ascii="Gothic A1" w:cs="Gothic A1" w:eastAsia="Gothic A1" w:hAnsi="Gothic A1"/>
          <w:sz w:val="22"/>
          <w:szCs w:val="22"/>
          <w:rtl w:val="0"/>
        </w:rPr>
        <w:t xml:space="preserve"> (1.4% management, 10% incentive).</w:t>
      </w:r>
    </w:p>
    <w:p w:rsidR="00000000" w:rsidDel="00000000" w:rsidP="00000000" w:rsidRDefault="00000000" w:rsidRPr="00000000" w14:paraId="000007F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7F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7FC">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w:t>
      </w:r>
      <w:r w:rsidDel="00000000" w:rsidR="00000000" w:rsidRPr="00000000">
        <w:rPr>
          <w:rFonts w:ascii="Gothic A1" w:cs="Gothic A1" w:eastAsia="Gothic A1" w:hAnsi="Gothic A1"/>
          <w:b w:val="1"/>
          <w:bCs w:val="1"/>
          <w:sz w:val="22"/>
          <w:szCs w:val="22"/>
          <w:rtl w:val="0"/>
        </w:rPr>
        <w:t xml:space="preserve">Natural Resources Program</w:t>
      </w:r>
      <w:r w:rsidDel="00000000" w:rsidR="00000000" w:rsidRPr="00000000">
        <w:rPr>
          <w:rFonts w:ascii="Gothic A1" w:cs="Gothic A1" w:eastAsia="Gothic A1" w:hAnsi="Gothic A1"/>
          <w:sz w:val="22"/>
          <w:szCs w:val="22"/>
          <w:rtl w:val="0"/>
        </w:rPr>
        <w:t xml:space="preserve"> has been a standout success: roughly </w:t>
      </w:r>
      <w:r w:rsidDel="00000000" w:rsidR="00000000" w:rsidRPr="00000000">
        <w:rPr>
          <w:rFonts w:ascii="Gothic A1" w:cs="Gothic A1" w:eastAsia="Gothic A1" w:hAnsi="Gothic A1"/>
          <w:b w:val="1"/>
          <w:bCs w:val="1"/>
          <w:sz w:val="22"/>
          <w:szCs w:val="22"/>
          <w:rtl w:val="0"/>
        </w:rPr>
        <w:t xml:space="preserve">25% of exposure is to gold mining equities</w:t>
      </w:r>
      <w:r w:rsidDel="00000000" w:rsidR="00000000" w:rsidRPr="00000000">
        <w:rPr>
          <w:rFonts w:ascii="Gothic A1" w:cs="Gothic A1" w:eastAsia="Gothic A1" w:hAnsi="Gothic A1"/>
          <w:sz w:val="22"/>
          <w:szCs w:val="22"/>
          <w:rtl w:val="0"/>
        </w:rPr>
        <w:t xml:space="preserve">, which are outperforming amid surging Western investor demand. Condire—the core gold manager—has seen its </w:t>
      </w:r>
      <w:r w:rsidDel="00000000" w:rsidR="00000000" w:rsidRPr="00000000">
        <w:rPr>
          <w:rFonts w:ascii="Gothic A1" w:cs="Gothic A1" w:eastAsia="Gothic A1" w:hAnsi="Gothic A1"/>
          <w:b w:val="1"/>
          <w:bCs w:val="1"/>
          <w:sz w:val="22"/>
          <w:szCs w:val="22"/>
          <w:rtl w:val="0"/>
        </w:rPr>
        <w:t xml:space="preserve">best relative performance in three years</w:t>
      </w:r>
      <w:r w:rsidDel="00000000" w:rsidR="00000000" w:rsidRPr="00000000">
        <w:rPr>
          <w:rFonts w:ascii="Gothic A1" w:cs="Gothic A1" w:eastAsia="Gothic A1" w:hAnsi="Gothic A1"/>
          <w:sz w:val="22"/>
          <w:szCs w:val="22"/>
          <w:rtl w:val="0"/>
        </w:rPr>
        <w:t xml:space="preserve">, driven by improving fundamentals and valuation tailwinds.</w:t>
      </w:r>
    </w:p>
    <w:p w:rsidR="00000000" w:rsidDel="00000000" w:rsidP="00000000" w:rsidRDefault="00000000" w:rsidRPr="00000000" w14:paraId="000007FD">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w:t>
      </w:r>
      <w:r w:rsidDel="00000000" w:rsidR="00000000" w:rsidRPr="00000000">
        <w:rPr>
          <w:rFonts w:ascii="Gothic A1" w:cs="Gothic A1" w:eastAsia="Gothic A1" w:hAnsi="Gothic A1"/>
          <w:b w:val="1"/>
          <w:bCs w:val="1"/>
          <w:sz w:val="22"/>
          <w:szCs w:val="22"/>
          <w:rtl w:val="0"/>
        </w:rPr>
        <w:t xml:space="preserve">energy segment</w:t>
      </w:r>
      <w:r w:rsidDel="00000000" w:rsidR="00000000" w:rsidRPr="00000000">
        <w:rPr>
          <w:rFonts w:ascii="Gothic A1" w:cs="Gothic A1" w:eastAsia="Gothic A1" w:hAnsi="Gothic A1"/>
          <w:sz w:val="22"/>
          <w:szCs w:val="22"/>
          <w:rtl w:val="0"/>
        </w:rPr>
        <w:t xml:space="preserve"> also continues to perform strongly, benefiting from </w:t>
      </w:r>
      <w:r w:rsidDel="00000000" w:rsidR="00000000" w:rsidRPr="00000000">
        <w:rPr>
          <w:rFonts w:ascii="Gothic A1" w:cs="Gothic A1" w:eastAsia="Gothic A1" w:hAnsi="Gothic A1"/>
          <w:b w:val="1"/>
          <w:bCs w:val="1"/>
          <w:sz w:val="22"/>
          <w:szCs w:val="22"/>
          <w:rtl w:val="0"/>
        </w:rPr>
        <w:t xml:space="preserve">tight supply and disciplined capital return policies</w:t>
      </w:r>
      <w:r w:rsidDel="00000000" w:rsidR="00000000" w:rsidRPr="00000000">
        <w:rPr>
          <w:rFonts w:ascii="Gothic A1" w:cs="Gothic A1" w:eastAsia="Gothic A1" w:hAnsi="Gothic A1"/>
          <w:sz w:val="22"/>
          <w:szCs w:val="22"/>
          <w:rtl w:val="0"/>
        </w:rPr>
        <w:t xml:space="preserve">, resulting in </w:t>
      </w:r>
      <w:r w:rsidDel="00000000" w:rsidR="00000000" w:rsidRPr="00000000">
        <w:rPr>
          <w:rFonts w:ascii="Gothic A1" w:cs="Gothic A1" w:eastAsia="Gothic A1" w:hAnsi="Gothic A1"/>
          <w:b w:val="1"/>
          <w:bCs w:val="1"/>
          <w:sz w:val="22"/>
          <w:szCs w:val="22"/>
          <w:rtl w:val="0"/>
        </w:rPr>
        <w:t xml:space="preserve">record shareholder yields</w:t>
      </w:r>
      <w:r w:rsidDel="00000000" w:rsidR="00000000" w:rsidRPr="00000000">
        <w:rPr>
          <w:rFonts w:ascii="Gothic A1" w:cs="Gothic A1" w:eastAsia="Gothic A1" w:hAnsi="Gothic A1"/>
          <w:sz w:val="22"/>
          <w:szCs w:val="22"/>
          <w:rtl w:val="0"/>
        </w:rPr>
        <w:t xml:space="preserve"> nearly twice the market average. Satori expects this backdrop to continue supporting alpha generation across the portfolio.</w:t>
      </w:r>
    </w:p>
    <w:p w:rsidR="00000000" w:rsidDel="00000000" w:rsidP="00000000" w:rsidRDefault="00000000" w:rsidRPr="00000000" w14:paraId="000007FE">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renamed </w:t>
      </w:r>
      <w:r w:rsidDel="00000000" w:rsidR="00000000" w:rsidRPr="00000000">
        <w:rPr>
          <w:rFonts w:ascii="Gothic A1" w:cs="Gothic A1" w:eastAsia="Gothic A1" w:hAnsi="Gothic A1"/>
          <w:b w:val="1"/>
          <w:bCs w:val="1"/>
          <w:sz w:val="22"/>
          <w:szCs w:val="22"/>
          <w:rtl w:val="0"/>
        </w:rPr>
        <w:t xml:space="preserve">Satori Power Fund</w:t>
      </w:r>
      <w:r w:rsidDel="00000000" w:rsidR="00000000" w:rsidRPr="00000000">
        <w:rPr>
          <w:rFonts w:ascii="Gothic A1" w:cs="Gothic A1" w:eastAsia="Gothic A1" w:hAnsi="Gothic A1"/>
          <w:sz w:val="22"/>
          <w:szCs w:val="22"/>
          <w:rtl w:val="0"/>
        </w:rPr>
        <w:t xml:space="preserve"> (formerly “Satori Environmental”) has generated </w:t>
      </w:r>
      <w:r w:rsidDel="00000000" w:rsidR="00000000" w:rsidRPr="00000000">
        <w:rPr>
          <w:rFonts w:ascii="Gothic A1" w:cs="Gothic A1" w:eastAsia="Gothic A1" w:hAnsi="Gothic A1"/>
          <w:b w:val="1"/>
          <w:bCs w:val="1"/>
          <w:sz w:val="22"/>
          <w:szCs w:val="22"/>
          <w:rtl w:val="0"/>
        </w:rPr>
        <w:t xml:space="preserve">+44% cumulative net return since inception</w:t>
      </w:r>
      <w:r w:rsidDel="00000000" w:rsidR="00000000" w:rsidRPr="00000000">
        <w:rPr>
          <w:rFonts w:ascii="Gothic A1" w:cs="Gothic A1" w:eastAsia="Gothic A1" w:hAnsi="Gothic A1"/>
          <w:sz w:val="22"/>
          <w:szCs w:val="22"/>
          <w:rtl w:val="0"/>
        </w:rPr>
        <w:t xml:space="preserve">, outperforming the S&amp;P Global Clean Energy Transition Index by over </w:t>
      </w:r>
      <w:r w:rsidDel="00000000" w:rsidR="00000000" w:rsidRPr="00000000">
        <w:rPr>
          <w:rFonts w:ascii="Gothic A1" w:cs="Gothic A1" w:eastAsia="Gothic A1" w:hAnsi="Gothic A1"/>
          <w:b w:val="1"/>
          <w:bCs w:val="1"/>
          <w:sz w:val="22"/>
          <w:szCs w:val="22"/>
          <w:rtl w:val="0"/>
        </w:rPr>
        <w:t xml:space="preserve">60 percentage points</w:t>
      </w:r>
      <w:r w:rsidDel="00000000" w:rsidR="00000000" w:rsidRPr="00000000">
        <w:rPr>
          <w:rFonts w:ascii="Gothic A1" w:cs="Gothic A1" w:eastAsia="Gothic A1" w:hAnsi="Gothic A1"/>
          <w:sz w:val="22"/>
          <w:szCs w:val="22"/>
          <w:rtl w:val="0"/>
        </w:rPr>
        <w:t xml:space="preserve">. The strategy’s </w:t>
      </w:r>
      <w:r w:rsidDel="00000000" w:rsidR="00000000" w:rsidRPr="00000000">
        <w:rPr>
          <w:rFonts w:ascii="Gothic A1" w:cs="Gothic A1" w:eastAsia="Gothic A1" w:hAnsi="Gothic A1"/>
          <w:b w:val="1"/>
          <w:bCs w:val="1"/>
          <w:sz w:val="22"/>
          <w:szCs w:val="22"/>
          <w:rtl w:val="0"/>
        </w:rPr>
        <w:t xml:space="preserve">long/short construction</w:t>
      </w:r>
      <w:r w:rsidDel="00000000" w:rsidR="00000000" w:rsidRPr="00000000">
        <w:rPr>
          <w:rFonts w:ascii="Gothic A1" w:cs="Gothic A1" w:eastAsia="Gothic A1" w:hAnsi="Gothic A1"/>
          <w:sz w:val="22"/>
          <w:szCs w:val="22"/>
          <w:rtl w:val="0"/>
        </w:rPr>
        <w:t xml:space="preserve"> provides balanced exposure to AI, robotics, and industrial electrification megatrends while limiting downside.</w:t>
      </w:r>
    </w:p>
    <w:p w:rsidR="00000000" w:rsidDel="00000000" w:rsidP="00000000" w:rsidRDefault="00000000" w:rsidRPr="00000000" w14:paraId="000007FF">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Private fund holdings</w:t>
      </w:r>
      <w:r w:rsidDel="00000000" w:rsidR="00000000" w:rsidRPr="00000000">
        <w:rPr>
          <w:rFonts w:ascii="Gothic A1" w:cs="Gothic A1" w:eastAsia="Gothic A1" w:hAnsi="Gothic A1"/>
          <w:sz w:val="22"/>
          <w:szCs w:val="22"/>
          <w:rtl w:val="0"/>
        </w:rPr>
        <w:t xml:space="preserve">—notably </w:t>
      </w:r>
      <w:r w:rsidDel="00000000" w:rsidR="00000000" w:rsidRPr="00000000">
        <w:rPr>
          <w:rFonts w:ascii="Gothic A1" w:cs="Gothic A1" w:eastAsia="Gothic A1" w:hAnsi="Gothic A1"/>
          <w:b w:val="1"/>
          <w:bCs w:val="1"/>
          <w:sz w:val="22"/>
          <w:szCs w:val="22"/>
          <w:rtl w:val="0"/>
        </w:rPr>
        <w:t xml:space="preserve">Evolution Technology Funds II &amp; III</w:t>
      </w:r>
      <w:r w:rsidDel="00000000" w:rsidR="00000000" w:rsidRPr="00000000">
        <w:rPr>
          <w:rFonts w:ascii="Gothic A1" w:cs="Gothic A1" w:eastAsia="Gothic A1" w:hAnsi="Gothic A1"/>
          <w:sz w:val="22"/>
          <w:szCs w:val="22"/>
          <w:rtl w:val="0"/>
        </w:rPr>
        <w:t xml:space="preserve">—are performing well. Both reported strong portfolio marks and recent liquidity events, including </w:t>
      </w:r>
      <w:r w:rsidDel="00000000" w:rsidR="00000000" w:rsidRPr="00000000">
        <w:rPr>
          <w:rFonts w:ascii="Gothic A1" w:cs="Gothic A1" w:eastAsia="Gothic A1" w:hAnsi="Gothic A1"/>
          <w:b w:val="1"/>
          <w:bCs w:val="1"/>
          <w:sz w:val="22"/>
          <w:szCs w:val="22"/>
          <w:rtl w:val="0"/>
        </w:rPr>
        <w:t xml:space="preserve">two exits to Palo Alto Networks</w:t>
      </w:r>
      <w:r w:rsidDel="00000000" w:rsidR="00000000" w:rsidRPr="00000000">
        <w:rPr>
          <w:rFonts w:ascii="Gothic A1" w:cs="Gothic A1" w:eastAsia="Gothic A1" w:hAnsi="Gothic A1"/>
          <w:sz w:val="22"/>
          <w:szCs w:val="22"/>
          <w:rtl w:val="0"/>
        </w:rPr>
        <w:t xml:space="preserve"> and an upcoming </w:t>
      </w:r>
      <w:r w:rsidDel="00000000" w:rsidR="00000000" w:rsidRPr="00000000">
        <w:rPr>
          <w:rFonts w:ascii="Gothic A1" w:cs="Gothic A1" w:eastAsia="Gothic A1" w:hAnsi="Gothic A1"/>
          <w:b w:val="1"/>
          <w:bCs w:val="1"/>
          <w:sz w:val="22"/>
          <w:szCs w:val="22"/>
          <w:rtl w:val="0"/>
        </w:rPr>
        <w:t xml:space="preserve">IPO of Arctic Wolf in early 2026</w:t>
      </w:r>
      <w:r w:rsidDel="00000000" w:rsidR="00000000" w:rsidRPr="00000000">
        <w:rPr>
          <w:rFonts w:ascii="Gothic A1" w:cs="Gothic A1" w:eastAsia="Gothic A1" w:hAnsi="Gothic A1"/>
          <w:sz w:val="22"/>
          <w:szCs w:val="22"/>
          <w:rtl w:val="0"/>
        </w:rPr>
        <w:t xml:space="preserve">, signaling continued value realization momentum.</w:t>
      </w:r>
    </w:p>
    <w:p w:rsidR="00000000" w:rsidDel="00000000" w:rsidP="00000000" w:rsidRDefault="00000000" w:rsidRPr="00000000" w14:paraId="00000800">
      <w:pPr>
        <w:numPr>
          <w:ilvl w:val="0"/>
          <w:numId w:val="585"/>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Greywolf Containership Fund II</w:t>
      </w:r>
      <w:r w:rsidDel="00000000" w:rsidR="00000000" w:rsidRPr="00000000">
        <w:rPr>
          <w:rFonts w:ascii="Gothic A1" w:cs="Gothic A1" w:eastAsia="Gothic A1" w:hAnsi="Gothic A1"/>
          <w:sz w:val="22"/>
          <w:szCs w:val="22"/>
          <w:rtl w:val="0"/>
        </w:rPr>
        <w:t xml:space="preserve"> delivered a </w:t>
      </w:r>
      <w:r w:rsidDel="00000000" w:rsidR="00000000" w:rsidRPr="00000000">
        <w:rPr>
          <w:rFonts w:ascii="Gothic A1" w:cs="Gothic A1" w:eastAsia="Gothic A1" w:hAnsi="Gothic A1"/>
          <w:b w:val="1"/>
          <w:bCs w:val="1"/>
          <w:sz w:val="22"/>
          <w:szCs w:val="22"/>
          <w:rtl w:val="0"/>
        </w:rPr>
        <w:t xml:space="preserve">48% capital distribution</w:t>
      </w:r>
      <w:r w:rsidDel="00000000" w:rsidR="00000000" w:rsidRPr="00000000">
        <w:rPr>
          <w:rFonts w:ascii="Gothic A1" w:cs="Gothic A1" w:eastAsia="Gothic A1" w:hAnsi="Gothic A1"/>
          <w:sz w:val="22"/>
          <w:szCs w:val="22"/>
          <w:rtl w:val="0"/>
        </w:rPr>
        <w:t xml:space="preserve"> following portfolio refinancing, while </w:t>
      </w:r>
      <w:r w:rsidDel="00000000" w:rsidR="00000000" w:rsidRPr="00000000">
        <w:rPr>
          <w:rFonts w:ascii="Gothic A1" w:cs="Gothic A1" w:eastAsia="Gothic A1" w:hAnsi="Gothic A1"/>
          <w:b w:val="1"/>
          <w:bCs w:val="1"/>
          <w:sz w:val="22"/>
          <w:szCs w:val="22"/>
          <w:rtl w:val="0"/>
        </w:rPr>
        <w:t xml:space="preserve">Resilient Capital Partners Fund II</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Zelda Ventures Fund I</w:t>
      </w:r>
      <w:r w:rsidDel="00000000" w:rsidR="00000000" w:rsidRPr="00000000">
        <w:rPr>
          <w:rFonts w:ascii="Gothic A1" w:cs="Gothic A1" w:eastAsia="Gothic A1" w:hAnsi="Gothic A1"/>
          <w:sz w:val="22"/>
          <w:szCs w:val="22"/>
          <w:rtl w:val="0"/>
        </w:rPr>
        <w:t xml:space="preserve"> reported steady progress and new deal activity.</w:t>
      </w:r>
    </w:p>
    <w:p w:rsidR="00000000" w:rsidDel="00000000" w:rsidP="00000000" w:rsidRDefault="00000000" w:rsidRPr="00000000" w14:paraId="000008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0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03">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Satori continues to highlight </w:t>
      </w:r>
      <w:r w:rsidDel="00000000" w:rsidR="00000000" w:rsidRPr="00000000">
        <w:rPr>
          <w:rFonts w:ascii="Gothic A1" w:cs="Gothic A1" w:eastAsia="Gothic A1" w:hAnsi="Gothic A1"/>
          <w:b w:val="1"/>
          <w:bCs w:val="1"/>
          <w:sz w:val="22"/>
          <w:szCs w:val="22"/>
          <w:rtl w:val="0"/>
        </w:rPr>
        <w:t xml:space="preserve">growing global investor participation in real assets</w:t>
      </w:r>
      <w:r w:rsidDel="00000000" w:rsidR="00000000" w:rsidRPr="00000000">
        <w:rPr>
          <w:rFonts w:ascii="Gothic A1" w:cs="Gothic A1" w:eastAsia="Gothic A1" w:hAnsi="Gothic A1"/>
          <w:sz w:val="22"/>
          <w:szCs w:val="22"/>
          <w:rtl w:val="0"/>
        </w:rPr>
        <w:t xml:space="preserve">, particularly gold and energy, as signals of a broader secular rotation toward tangible-value sectors.</w:t>
      </w:r>
    </w:p>
    <w:p w:rsidR="00000000" w:rsidDel="00000000" w:rsidP="00000000" w:rsidRDefault="00000000" w:rsidRPr="00000000" w14:paraId="00000804">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M&amp;A activity</w:t>
      </w:r>
      <w:r w:rsidDel="00000000" w:rsidR="00000000" w:rsidRPr="00000000">
        <w:rPr>
          <w:rFonts w:ascii="Gothic A1" w:cs="Gothic A1" w:eastAsia="Gothic A1" w:hAnsi="Gothic A1"/>
          <w:sz w:val="22"/>
          <w:szCs w:val="22"/>
          <w:rtl w:val="0"/>
        </w:rPr>
        <w:t xml:space="preserve"> remains strong in Satori’s private market exposures—especially in </w:t>
      </w:r>
      <w:r w:rsidDel="00000000" w:rsidR="00000000" w:rsidRPr="00000000">
        <w:rPr>
          <w:rFonts w:ascii="Gothic A1" w:cs="Gothic A1" w:eastAsia="Gothic A1" w:hAnsi="Gothic A1"/>
          <w:b w:val="1"/>
          <w:bCs w:val="1"/>
          <w:sz w:val="22"/>
          <w:szCs w:val="22"/>
          <w:rtl w:val="0"/>
        </w:rPr>
        <w:t xml:space="preserve">cybersecurity, maritime logistics, and marina assets</w:t>
      </w:r>
      <w:r w:rsidDel="00000000" w:rsidR="00000000" w:rsidRPr="00000000">
        <w:rPr>
          <w:rFonts w:ascii="Gothic A1" w:cs="Gothic A1" w:eastAsia="Gothic A1" w:hAnsi="Gothic A1"/>
          <w:sz w:val="22"/>
          <w:szCs w:val="22"/>
          <w:rtl w:val="0"/>
        </w:rPr>
        <w:t xml:space="preserve">—providing both income and near-term liquidity.</w:t>
      </w:r>
    </w:p>
    <w:p w:rsidR="00000000" w:rsidDel="00000000" w:rsidP="00000000" w:rsidRDefault="00000000" w:rsidRPr="00000000" w14:paraId="00000805">
      <w:pPr>
        <w:numPr>
          <w:ilvl w:val="0"/>
          <w:numId w:val="3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is preparing to </w:t>
      </w:r>
      <w:r w:rsidDel="00000000" w:rsidR="00000000" w:rsidRPr="00000000">
        <w:rPr>
          <w:rFonts w:ascii="Gothic A1" w:cs="Gothic A1" w:eastAsia="Gothic A1" w:hAnsi="Gothic A1"/>
          <w:b w:val="1"/>
          <w:bCs w:val="1"/>
          <w:sz w:val="22"/>
          <w:szCs w:val="22"/>
          <w:rtl w:val="0"/>
        </w:rPr>
        <w:t xml:space="preserve">commit to Zelda Ventures Fund II</w:t>
      </w:r>
      <w:r w:rsidDel="00000000" w:rsidR="00000000" w:rsidRPr="00000000">
        <w:rPr>
          <w:rFonts w:ascii="Gothic A1" w:cs="Gothic A1" w:eastAsia="Gothic A1" w:hAnsi="Gothic A1"/>
          <w:sz w:val="22"/>
          <w:szCs w:val="22"/>
          <w:rtl w:val="0"/>
        </w:rPr>
        <w:t xml:space="preserve">, following the success of its first early-stage venture fund that has seen multiple markups and strong participation from serial founders.</w:t>
      </w:r>
    </w:p>
    <w:p w:rsidR="00000000" w:rsidDel="00000000" w:rsidP="00000000" w:rsidRDefault="00000000" w:rsidRPr="00000000" w14:paraId="00000806">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0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08">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09">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80A">
      <w:pPr>
        <w:pStyle w:val="Heading1"/>
        <w:rPr>
          <w:sz w:val="22"/>
          <w:szCs w:val="22"/>
          <w:u w:val="single"/>
        </w:rPr>
      </w:pPr>
      <w:bookmarkStart w:colFirst="0" w:colLast="0" w:name="_fob40w26ai6e" w:id="120"/>
      <w:bookmarkEnd w:id="120"/>
      <w:r w:rsidDel="00000000" w:rsidR="00000000" w:rsidRPr="00000000">
        <w:rPr>
          <w:sz w:val="22"/>
          <w:szCs w:val="22"/>
          <w:rtl w:val="0"/>
        </w:rPr>
        <w:t xml:space="preserve">Angelo Gordon Direct Lending III [As Expected]</w:t>
      </w:r>
      <w:r w:rsidDel="00000000" w:rsidR="00000000" w:rsidRPr="00000000">
        <w:rPr>
          <w:rtl w:val="0"/>
        </w:rPr>
      </w:r>
    </w:p>
    <w:p w:rsidR="00000000" w:rsidDel="00000000" w:rsidP="00000000" w:rsidRDefault="00000000" w:rsidRPr="00000000" w14:paraId="0000080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0C">
      <w:pPr>
        <w:rPr>
          <w:sz w:val="22"/>
          <w:szCs w:val="22"/>
        </w:rPr>
      </w:pPr>
      <w:r w:rsidDel="00000000" w:rsidR="00000000" w:rsidRPr="00000000">
        <w:rPr>
          <w:rtl w:val="0"/>
        </w:rPr>
      </w:r>
    </w:p>
    <w:p w:rsidR="00000000" w:rsidDel="00000000" w:rsidP="00000000" w:rsidRDefault="00000000" w:rsidRPr="00000000" w14:paraId="0000080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0E">
      <w:pPr>
        <w:numPr>
          <w:ilvl w:val="0"/>
          <w:numId w:val="4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0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1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811">
      <w:pPr>
        <w:numPr>
          <w:ilvl w:val="0"/>
          <w:numId w:val="14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completed the sale of all remaining assets on August 7, 2025, to a continuation vehicle, effectively marking the full realization of the fund ahead of its natural maturity.</w:t>
      </w:r>
    </w:p>
    <w:p w:rsidR="00000000" w:rsidDel="00000000" w:rsidP="00000000" w:rsidRDefault="00000000" w:rsidRPr="00000000" w14:paraId="00000812">
      <w:pPr>
        <w:numPr>
          <w:ilvl w:val="0"/>
          <w:numId w:val="14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accounting effective date of the transaction was April 1, 2025. Distributions to investors are expected to closely align with the March 31, 2025 net asset value.</w:t>
      </w:r>
    </w:p>
    <w:p w:rsidR="00000000" w:rsidDel="00000000" w:rsidP="00000000" w:rsidRDefault="00000000" w:rsidRPr="00000000" w14:paraId="00000813">
      <w:pPr>
        <w:numPr>
          <w:ilvl w:val="0"/>
          <w:numId w:val="14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net distributions will be net of transaction costs and fund liquidation expenses.</w:t>
      </w:r>
    </w:p>
    <w:p w:rsidR="00000000" w:rsidDel="00000000" w:rsidP="00000000" w:rsidRDefault="00000000" w:rsidRPr="00000000" w14:paraId="0000081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1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16">
      <w:pPr>
        <w:numPr>
          <w:ilvl w:val="0"/>
          <w:numId w:val="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in its liquidation phase, with no remaining assets under management after the portfolio sale.</w:t>
      </w:r>
    </w:p>
    <w:p w:rsidR="00000000" w:rsidDel="00000000" w:rsidP="00000000" w:rsidRDefault="00000000" w:rsidRPr="00000000" w14:paraId="00000817">
      <w:pPr>
        <w:numPr>
          <w:ilvl w:val="0"/>
          <w:numId w:val="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distribution plan:</w:t>
      </w:r>
    </w:p>
    <w:p w:rsidR="00000000" w:rsidDel="00000000" w:rsidP="00000000" w:rsidRDefault="00000000" w:rsidRPr="00000000" w14:paraId="00000818">
      <w:pPr>
        <w:numPr>
          <w:ilvl w:val="1"/>
          <w:numId w:val="8"/>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~15% of proceeds distributed by end of August 2025, with holdback for audit-related reserves.</w:t>
      </w:r>
    </w:p>
    <w:p w:rsidR="00000000" w:rsidDel="00000000" w:rsidP="00000000" w:rsidRDefault="00000000" w:rsidRPr="00000000" w14:paraId="00000819">
      <w:pPr>
        <w:numPr>
          <w:ilvl w:val="1"/>
          <w:numId w:val="8"/>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~85% of proceeds targeted for distribution by January 2026.</w:t>
      </w:r>
    </w:p>
    <w:p w:rsidR="00000000" w:rsidDel="00000000" w:rsidP="00000000" w:rsidRDefault="00000000" w:rsidRPr="00000000" w14:paraId="0000081A">
      <w:pPr>
        <w:numPr>
          <w:ilvl w:val="1"/>
          <w:numId w:val="8"/>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Remaining holdback reserves (if any) will be distributed by early Q2 2026, post-final audit.</w:t>
      </w:r>
    </w:p>
    <w:p w:rsidR="00000000" w:rsidDel="00000000" w:rsidP="00000000" w:rsidRDefault="00000000" w:rsidRPr="00000000" w14:paraId="0000081B">
      <w:pPr>
        <w:numPr>
          <w:ilvl w:val="0"/>
          <w:numId w:val="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Future quarterly reports will continue through final liquidation and will include capital account statements showing residual expected amounts.</w:t>
      </w:r>
    </w:p>
    <w:p w:rsidR="00000000" w:rsidDel="00000000" w:rsidP="00000000" w:rsidRDefault="00000000" w:rsidRPr="00000000" w14:paraId="0000081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1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1E">
      <w:pPr>
        <w:numPr>
          <w:ilvl w:val="0"/>
          <w:numId w:val="3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081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20">
      <w:pPr>
        <w:pStyle w:val="Heading1"/>
        <w:rPr>
          <w:sz w:val="22"/>
          <w:szCs w:val="22"/>
          <w:u w:val="single"/>
        </w:rPr>
      </w:pPr>
      <w:bookmarkStart w:colFirst="0" w:colLast="0" w:name="_wwcp0fjpq3sj" w:id="121"/>
      <w:bookmarkEnd w:id="121"/>
      <w:r w:rsidDel="00000000" w:rsidR="00000000" w:rsidRPr="00000000">
        <w:rPr>
          <w:sz w:val="22"/>
          <w:szCs w:val="22"/>
          <w:rtl w:val="0"/>
        </w:rPr>
        <w:t xml:space="preserve">Brand Capital (XRC Labs) - As Expected?</w:t>
      </w:r>
      <w:r w:rsidDel="00000000" w:rsidR="00000000" w:rsidRPr="00000000">
        <w:rPr>
          <w:rtl w:val="0"/>
        </w:rPr>
      </w:r>
    </w:p>
    <w:p w:rsidR="00000000" w:rsidDel="00000000" w:rsidP="00000000" w:rsidRDefault="00000000" w:rsidRPr="00000000" w14:paraId="0000082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22">
      <w:pPr>
        <w:rPr>
          <w:sz w:val="22"/>
          <w:szCs w:val="22"/>
        </w:rPr>
      </w:pPr>
      <w:r w:rsidDel="00000000" w:rsidR="00000000" w:rsidRPr="00000000">
        <w:rPr>
          <w:rtl w:val="0"/>
        </w:rPr>
      </w:r>
    </w:p>
    <w:p w:rsidR="00000000" w:rsidDel="00000000" w:rsidP="00000000" w:rsidRDefault="00000000" w:rsidRPr="00000000" w14:paraId="000008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24">
      <w:pPr>
        <w:numPr>
          <w:ilvl w:val="0"/>
          <w:numId w:val="23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827">
      <w:pPr>
        <w:numPr>
          <w:ilvl w:val="0"/>
          <w:numId w:val="65"/>
        </w:numPr>
        <w:ind w:left="720" w:hanging="360"/>
        <w:rPr>
          <w:sz w:val="22"/>
          <w:szCs w:val="22"/>
        </w:rPr>
      </w:pPr>
      <w:r w:rsidDel="00000000" w:rsidR="00000000" w:rsidRPr="00000000">
        <w:rPr>
          <w:rFonts w:ascii="Gothic A1" w:cs="Gothic A1" w:eastAsia="Gothic A1" w:hAnsi="Gothic A1"/>
          <w:sz w:val="22"/>
          <w:szCs w:val="22"/>
          <w:rtl w:val="0"/>
        </w:rPr>
        <w:t xml:space="preserve">Naked Sundays has achieved 15 consecutive quarters of growth; Q2 2025 sales grew 90% YoY to $6.6M, driven by 123% YoY U.S. growth, mainly through ULTA</w:t>
      </w:r>
    </w:p>
    <w:p w:rsidR="00000000" w:rsidDel="00000000" w:rsidP="00000000" w:rsidRDefault="00000000" w:rsidRPr="00000000" w14:paraId="00000828">
      <w:pPr>
        <w:numPr>
          <w:ilvl w:val="1"/>
          <w:numId w:val="65"/>
        </w:numPr>
        <w:ind w:left="1440" w:hanging="360"/>
        <w:rPr>
          <w:sz w:val="22"/>
          <w:szCs w:val="22"/>
        </w:rPr>
      </w:pPr>
      <w:r w:rsidDel="00000000" w:rsidR="00000000" w:rsidRPr="00000000">
        <w:rPr>
          <w:rFonts w:ascii="Gothic A1" w:cs="Gothic A1" w:eastAsia="Gothic A1" w:hAnsi="Gothic A1"/>
          <w:sz w:val="22"/>
          <w:szCs w:val="22"/>
          <w:rtl w:val="0"/>
        </w:rPr>
        <w:t xml:space="preserve">June set a monthly record with $2.4M in sales, keeping the company on track to meet or exceed $22M revenue projections for 2025; margins are expected in the low- to mid-single digits (LSD–MSD) EBITDA range.</w:t>
      </w:r>
    </w:p>
    <w:p w:rsidR="00000000" w:rsidDel="00000000" w:rsidP="00000000" w:rsidRDefault="00000000" w:rsidRPr="00000000" w14:paraId="00000829">
      <w:pPr>
        <w:numPr>
          <w:ilvl w:val="0"/>
          <w:numId w:val="65"/>
        </w:numPr>
        <w:ind w:left="720" w:hanging="360"/>
        <w:rPr>
          <w:sz w:val="22"/>
          <w:szCs w:val="22"/>
        </w:rPr>
      </w:pPr>
      <w:r w:rsidDel="00000000" w:rsidR="00000000" w:rsidRPr="00000000">
        <w:rPr>
          <w:rFonts w:ascii="Gothic A1" w:cs="Gothic A1" w:eastAsia="Gothic A1" w:hAnsi="Gothic A1"/>
          <w:sz w:val="22"/>
          <w:szCs w:val="22"/>
          <w:rtl w:val="0"/>
        </w:rPr>
        <w:t xml:space="preserve">Homefield is set to close a $5.7M Series B at a $21M post-money valuation, well above the fund's $14M post-money mark, with profitability expected by year-end; H1 2025 sales rose 5% YoY to $5.6M, despite lower orders from Kohl’s.</w:t>
      </w:r>
    </w:p>
    <w:p w:rsidR="00000000" w:rsidDel="00000000" w:rsidP="00000000" w:rsidRDefault="00000000" w:rsidRPr="00000000" w14:paraId="0000082A">
      <w:pPr>
        <w:numPr>
          <w:ilvl w:val="1"/>
          <w:numId w:val="65"/>
        </w:numPr>
        <w:ind w:left="1440" w:hanging="360"/>
        <w:rPr>
          <w:sz w:val="22"/>
          <w:szCs w:val="22"/>
        </w:rPr>
      </w:pPr>
      <w:r w:rsidDel="00000000" w:rsidR="00000000" w:rsidRPr="00000000">
        <w:rPr>
          <w:rFonts w:ascii="Gothic A1" w:cs="Gothic A1" w:eastAsia="Gothic A1" w:hAnsi="Gothic A1"/>
          <w:sz w:val="22"/>
          <w:szCs w:val="22"/>
          <w:rtl w:val="0"/>
        </w:rPr>
        <w:t xml:space="preserve">The brand launched its first retail store concept ("Tracks at Indiana") and expanded into wholesale partners like Follett, Academy Sports, and Dick’s.</w:t>
      </w:r>
    </w:p>
    <w:p w:rsidR="00000000" w:rsidDel="00000000" w:rsidP="00000000" w:rsidRDefault="00000000" w:rsidRPr="00000000" w14:paraId="0000082B">
      <w:pPr>
        <w:numPr>
          <w:ilvl w:val="0"/>
          <w:numId w:val="65"/>
        </w:numPr>
        <w:ind w:left="720" w:hanging="360"/>
        <w:rPr>
          <w:sz w:val="22"/>
          <w:szCs w:val="22"/>
        </w:rPr>
      </w:pPr>
      <w:r w:rsidDel="00000000" w:rsidR="00000000" w:rsidRPr="00000000">
        <w:rPr>
          <w:rFonts w:ascii="Gothic A1" w:cs="Gothic A1" w:eastAsia="Gothic A1" w:hAnsi="Gothic A1"/>
          <w:sz w:val="22"/>
          <w:szCs w:val="22"/>
          <w:rtl w:val="0"/>
        </w:rPr>
        <w:t xml:space="preserve">Solawave has been restructured under new ownership by a family office, which committed $1M upfront and plans to repay debt and payables (~$7M total); Brand Capital exited the investment after stepping off the board in February 2025 due to lack of turnaround support and unprofitable growth trajectory (position value was marked to near zero).</w:t>
      </w:r>
    </w:p>
    <w:p w:rsidR="00000000" w:rsidDel="00000000" w:rsidP="00000000" w:rsidRDefault="00000000" w:rsidRPr="00000000" w14:paraId="000008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2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2E">
      <w:pPr>
        <w:numPr>
          <w:ilvl w:val="0"/>
          <w:numId w:val="268"/>
        </w:numPr>
        <w:ind w:left="720" w:hanging="360"/>
        <w:rPr>
          <w:sz w:val="22"/>
          <w:szCs w:val="22"/>
        </w:rPr>
      </w:pPr>
      <w:r w:rsidDel="00000000" w:rsidR="00000000" w:rsidRPr="00000000">
        <w:rPr>
          <w:rFonts w:ascii="Gothic A1" w:cs="Gothic A1" w:eastAsia="Gothic A1" w:hAnsi="Gothic A1"/>
          <w:sz w:val="22"/>
          <w:szCs w:val="22"/>
          <w:rtl w:val="0"/>
        </w:rPr>
        <w:t xml:space="preserve">Naked Sundays remains a standout performer, benefiting from strong execution, category leadership, and U.S. retail growth; the company also executed successful brand activations such as the August New York City pop-up with Oddfellows Ice Cream.</w:t>
      </w:r>
    </w:p>
    <w:p w:rsidR="00000000" w:rsidDel="00000000" w:rsidP="00000000" w:rsidRDefault="00000000" w:rsidRPr="00000000" w14:paraId="0000082F">
      <w:pPr>
        <w:numPr>
          <w:ilvl w:val="0"/>
          <w:numId w:val="268"/>
        </w:numPr>
        <w:ind w:left="720" w:hanging="360"/>
        <w:rPr>
          <w:sz w:val="22"/>
          <w:szCs w:val="22"/>
        </w:rPr>
      </w:pPr>
      <w:r w:rsidDel="00000000" w:rsidR="00000000" w:rsidRPr="00000000">
        <w:rPr>
          <w:rFonts w:ascii="Gothic A1" w:cs="Gothic A1" w:eastAsia="Gothic A1" w:hAnsi="Gothic A1"/>
          <w:sz w:val="22"/>
          <w:szCs w:val="22"/>
          <w:rtl w:val="0"/>
        </w:rPr>
        <w:t xml:space="preserve">Homefield is tracking well toward profitability, having attracted strategic interest from buyers like L Catterton (offer declined); its Series B round is significantly marked up and strategically positions the brand for broader wholesale and retail growth.</w:t>
      </w:r>
    </w:p>
    <w:p w:rsidR="00000000" w:rsidDel="00000000" w:rsidP="00000000" w:rsidRDefault="00000000" w:rsidRPr="00000000" w14:paraId="00000830">
      <w:pPr>
        <w:numPr>
          <w:ilvl w:val="0"/>
          <w:numId w:val="26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completed diligence on a new investment in Church &amp; Dwight, which recently acquired Touchland and Hero Cosmetics; an SPV is being raised for the first tranche of capital.</w:t>
      </w:r>
    </w:p>
    <w:p w:rsidR="00000000" w:rsidDel="00000000" w:rsidP="00000000" w:rsidRDefault="00000000" w:rsidRPr="00000000" w14:paraId="000008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3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33">
      <w:pPr>
        <w:numPr>
          <w:ilvl w:val="0"/>
          <w:numId w:val="352"/>
        </w:numPr>
        <w:ind w:left="720" w:hanging="360"/>
        <w:rPr>
          <w:sz w:val="22"/>
          <w:szCs w:val="22"/>
        </w:rPr>
      </w:pPr>
      <w:r w:rsidDel="00000000" w:rsidR="00000000" w:rsidRPr="00000000">
        <w:rPr>
          <w:rFonts w:ascii="Gothic A1" w:cs="Gothic A1" w:eastAsia="Gothic A1" w:hAnsi="Gothic A1"/>
          <w:sz w:val="22"/>
          <w:szCs w:val="22"/>
          <w:rtl w:val="0"/>
        </w:rPr>
        <w:t xml:space="preserve">LP Day is scheduled for October 29, 2025 in New York City</w:t>
      </w:r>
    </w:p>
    <w:p w:rsidR="00000000" w:rsidDel="00000000" w:rsidP="00000000" w:rsidRDefault="00000000" w:rsidRPr="00000000" w14:paraId="00000834">
      <w:pPr>
        <w:numPr>
          <w:ilvl w:val="0"/>
          <w:numId w:val="352"/>
        </w:numPr>
        <w:ind w:left="720" w:hanging="360"/>
        <w:rPr>
          <w:sz w:val="22"/>
          <w:szCs w:val="22"/>
        </w:rPr>
      </w:pPr>
      <w:r w:rsidDel="00000000" w:rsidR="00000000" w:rsidRPr="00000000">
        <w:rPr>
          <w:rFonts w:ascii="Gothic A1" w:cs="Gothic A1" w:eastAsia="Gothic A1" w:hAnsi="Gothic A1"/>
          <w:sz w:val="22"/>
          <w:szCs w:val="22"/>
          <w:rtl w:val="0"/>
        </w:rPr>
        <w:t xml:space="preserve">BCF and XRC launched a Brand Builder Grant Program with SHOPLINE, offering non-dilutive grants and support to early-stage brands.</w:t>
      </w:r>
    </w:p>
    <w:p w:rsidR="00000000" w:rsidDel="00000000" w:rsidP="00000000" w:rsidRDefault="00000000" w:rsidRPr="00000000" w14:paraId="00000835">
      <w:pPr>
        <w:numPr>
          <w:ilvl w:val="0"/>
          <w:numId w:val="352"/>
        </w:numPr>
        <w:ind w:left="720" w:hanging="360"/>
        <w:rPr>
          <w:sz w:val="22"/>
          <w:szCs w:val="22"/>
        </w:rPr>
      </w:pPr>
      <w:r w:rsidDel="00000000" w:rsidR="00000000" w:rsidRPr="00000000">
        <w:rPr>
          <w:rFonts w:ascii="Gothic A1" w:cs="Gothic A1" w:eastAsia="Gothic A1" w:hAnsi="Gothic A1"/>
          <w:sz w:val="22"/>
          <w:szCs w:val="22"/>
          <w:rtl w:val="0"/>
        </w:rPr>
        <w:t xml:space="preserve">XRC continues to gain industry recognition, being named in VC Journal’s list of women-led VC firms and featured on WSL Strategic Retail Podcast.</w:t>
      </w:r>
    </w:p>
    <w:p w:rsidR="00000000" w:rsidDel="00000000" w:rsidP="00000000" w:rsidRDefault="00000000" w:rsidRPr="00000000" w14:paraId="000008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37">
      <w:pPr>
        <w:pStyle w:val="Heading1"/>
        <w:rPr>
          <w:sz w:val="22"/>
          <w:szCs w:val="22"/>
          <w:u w:val="single"/>
        </w:rPr>
      </w:pPr>
      <w:bookmarkStart w:colFirst="0" w:colLast="0" w:name="_u62rv0o8dphv" w:id="122"/>
      <w:bookmarkEnd w:id="122"/>
      <w:r w:rsidDel="00000000" w:rsidR="00000000" w:rsidRPr="00000000">
        <w:rPr>
          <w:sz w:val="22"/>
          <w:szCs w:val="22"/>
          <w:rtl w:val="0"/>
        </w:rPr>
        <w:t xml:space="preserve">Coatue Asia [As Expected] ***remove given redemption?</w:t>
      </w:r>
      <w:r w:rsidDel="00000000" w:rsidR="00000000" w:rsidRPr="00000000">
        <w:rPr>
          <w:rtl w:val="0"/>
        </w:rPr>
      </w:r>
    </w:p>
    <w:p w:rsidR="00000000" w:rsidDel="00000000" w:rsidP="00000000" w:rsidRDefault="00000000" w:rsidRPr="00000000" w14:paraId="0000083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39">
      <w:pPr>
        <w:rPr>
          <w:sz w:val="22"/>
          <w:szCs w:val="22"/>
        </w:rPr>
      </w:pPr>
      <w:r w:rsidDel="00000000" w:rsidR="00000000" w:rsidRPr="00000000">
        <w:rPr>
          <w:rtl w:val="0"/>
        </w:rPr>
      </w:r>
    </w:p>
    <w:p w:rsidR="00000000" w:rsidDel="00000000" w:rsidP="00000000" w:rsidRDefault="00000000" w:rsidRPr="00000000" w14:paraId="0000083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3B">
      <w:pPr>
        <w:numPr>
          <w:ilvl w:val="0"/>
          <w:numId w:val="240"/>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3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3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83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Pr>
        <w:drawing>
          <wp:inline distB="114300" distT="114300" distL="114300" distR="114300">
            <wp:extent cx="8891558" cy="2469877"/>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8891558" cy="2469877"/>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4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41">
      <w:pPr>
        <w:numPr>
          <w:ilvl w:val="0"/>
          <w:numId w:val="236"/>
        </w:numPr>
        <w:ind w:left="720" w:hanging="360"/>
        <w:rPr>
          <w:sz w:val="22"/>
          <w:szCs w:val="22"/>
        </w:rPr>
      </w:pPr>
      <w:r w:rsidDel="00000000" w:rsidR="00000000" w:rsidRPr="00000000">
        <w:rPr>
          <w:rFonts w:ascii="Gothic A1" w:cs="Gothic A1" w:eastAsia="Gothic A1" w:hAnsi="Gothic A1"/>
          <w:sz w:val="22"/>
          <w:szCs w:val="22"/>
          <w:rtl w:val="0"/>
        </w:rPr>
        <w:t xml:space="preserve">As discussed, the redemption request was processed in September.</w:t>
      </w:r>
    </w:p>
    <w:p w:rsidR="00000000" w:rsidDel="00000000" w:rsidP="00000000" w:rsidRDefault="00000000" w:rsidRPr="00000000" w14:paraId="000008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4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44">
      <w:pPr>
        <w:numPr>
          <w:ilvl w:val="0"/>
          <w:numId w:val="568"/>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084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46">
      <w:pPr>
        <w:pStyle w:val="Heading1"/>
        <w:rPr>
          <w:sz w:val="22"/>
          <w:szCs w:val="22"/>
        </w:rPr>
      </w:pPr>
      <w:bookmarkStart w:colFirst="0" w:colLast="0" w:name="_uhakcygejdvt" w:id="123"/>
      <w:bookmarkEnd w:id="123"/>
      <w:r w:rsidDel="00000000" w:rsidR="00000000" w:rsidRPr="00000000">
        <w:rPr>
          <w:sz w:val="22"/>
          <w:szCs w:val="22"/>
          <w:rtl w:val="0"/>
        </w:rPr>
        <w:t xml:space="preserve">EquityZen Growth Opportunity Fund VII  [Underperform]</w:t>
      </w:r>
    </w:p>
    <w:p w:rsidR="00000000" w:rsidDel="00000000" w:rsidP="00000000" w:rsidRDefault="00000000" w:rsidRPr="00000000" w14:paraId="00000847">
      <w:pPr>
        <w:rPr>
          <w:sz w:val="22"/>
          <w:szCs w:val="22"/>
          <w:u w:val="single"/>
        </w:rPr>
      </w:pPr>
      <w:r w:rsidDel="00000000" w:rsidR="00000000" w:rsidRPr="00000000">
        <w:rPr>
          <w:rtl w:val="0"/>
        </w:rPr>
      </w:r>
    </w:p>
    <w:p w:rsidR="00000000" w:rsidDel="00000000" w:rsidP="00000000" w:rsidRDefault="00000000" w:rsidRPr="00000000" w14:paraId="00000848">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849">
      <w:pPr>
        <w:numPr>
          <w:ilvl w:val="0"/>
          <w:numId w:val="211"/>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084A">
      <w:pPr>
        <w:rPr>
          <w:sz w:val="22"/>
          <w:szCs w:val="22"/>
        </w:rPr>
      </w:pPr>
      <w:r w:rsidDel="00000000" w:rsidR="00000000" w:rsidRPr="00000000">
        <w:rPr>
          <w:rtl w:val="0"/>
        </w:rPr>
      </w:r>
    </w:p>
    <w:p w:rsidR="00000000" w:rsidDel="00000000" w:rsidP="00000000" w:rsidRDefault="00000000" w:rsidRPr="00000000" w14:paraId="0000084B">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084C">
      <w:pPr>
        <w:numPr>
          <w:ilvl w:val="0"/>
          <w:numId w:val="218"/>
        </w:numPr>
        <w:ind w:left="720" w:hanging="360"/>
        <w:rPr>
          <w:sz w:val="22"/>
          <w:szCs w:val="22"/>
        </w:rPr>
      </w:pPr>
      <w:r w:rsidDel="00000000" w:rsidR="00000000" w:rsidRPr="00000000">
        <w:rPr>
          <w:sz w:val="22"/>
          <w:szCs w:val="22"/>
          <w:rtl w:val="0"/>
        </w:rPr>
        <w:t xml:space="preserve">The Fund reported a net IRR of -19.71% and a net TVPI of 0.44x as of March 31, 2025.</w:t>
      </w:r>
    </w:p>
    <w:p w:rsidR="00000000" w:rsidDel="00000000" w:rsidP="00000000" w:rsidRDefault="00000000" w:rsidRPr="00000000" w14:paraId="0000084D">
      <w:pPr>
        <w:numPr>
          <w:ilvl w:val="0"/>
          <w:numId w:val="218"/>
        </w:numPr>
        <w:ind w:left="720" w:hanging="360"/>
        <w:rPr>
          <w:sz w:val="22"/>
          <w:szCs w:val="22"/>
        </w:rPr>
      </w:pPr>
      <w:r w:rsidDel="00000000" w:rsidR="00000000" w:rsidRPr="00000000">
        <w:rPr>
          <w:sz w:val="22"/>
          <w:szCs w:val="22"/>
          <w:rtl w:val="0"/>
        </w:rPr>
        <w:t xml:space="preserve">Net Estimated Residual Value: $0.00</w:t>
      </w:r>
    </w:p>
    <w:p w:rsidR="00000000" w:rsidDel="00000000" w:rsidP="00000000" w:rsidRDefault="00000000" w:rsidRPr="00000000" w14:paraId="0000084E">
      <w:pPr>
        <w:numPr>
          <w:ilvl w:val="0"/>
          <w:numId w:val="218"/>
        </w:numPr>
        <w:ind w:left="720" w:hanging="360"/>
        <w:rPr>
          <w:sz w:val="22"/>
          <w:szCs w:val="22"/>
        </w:rPr>
      </w:pPr>
      <w:r w:rsidDel="00000000" w:rsidR="00000000" w:rsidRPr="00000000">
        <w:rPr>
          <w:sz w:val="22"/>
          <w:szCs w:val="22"/>
          <w:rtl w:val="0"/>
        </w:rPr>
        <w:t xml:space="preserve">Exited positions:</w:t>
      </w:r>
    </w:p>
    <w:p w:rsidR="00000000" w:rsidDel="00000000" w:rsidP="00000000" w:rsidRDefault="00000000" w:rsidRPr="00000000" w14:paraId="0000084F">
      <w:pPr>
        <w:numPr>
          <w:ilvl w:val="1"/>
          <w:numId w:val="218"/>
        </w:numPr>
        <w:ind w:left="1440" w:hanging="360"/>
        <w:rPr>
          <w:sz w:val="22"/>
          <w:szCs w:val="22"/>
        </w:rPr>
      </w:pPr>
      <w:r w:rsidDel="00000000" w:rsidR="00000000" w:rsidRPr="00000000">
        <w:rPr>
          <w:sz w:val="22"/>
          <w:szCs w:val="22"/>
          <w:rtl w:val="0"/>
        </w:rPr>
        <w:t xml:space="preserve">BlockFi: Filed Chapter 11 bankruptcy, resulting in -100% realized return</w:t>
      </w:r>
    </w:p>
    <w:p w:rsidR="00000000" w:rsidDel="00000000" w:rsidP="00000000" w:rsidRDefault="00000000" w:rsidRPr="00000000" w14:paraId="00000850">
      <w:pPr>
        <w:numPr>
          <w:ilvl w:val="1"/>
          <w:numId w:val="218"/>
        </w:numPr>
        <w:ind w:left="1440" w:hanging="360"/>
        <w:rPr>
          <w:sz w:val="22"/>
          <w:szCs w:val="22"/>
        </w:rPr>
      </w:pPr>
      <w:r w:rsidDel="00000000" w:rsidR="00000000" w:rsidRPr="00000000">
        <w:rPr>
          <w:sz w:val="22"/>
          <w:szCs w:val="22"/>
          <w:rtl w:val="0"/>
        </w:rPr>
        <w:t xml:space="preserve">Bowery Farming: Undergoing liquidation, -100% return</w:t>
      </w:r>
    </w:p>
    <w:p w:rsidR="00000000" w:rsidDel="00000000" w:rsidP="00000000" w:rsidRDefault="00000000" w:rsidRPr="00000000" w14:paraId="00000851">
      <w:pPr>
        <w:numPr>
          <w:ilvl w:val="1"/>
          <w:numId w:val="218"/>
        </w:numPr>
        <w:ind w:left="1440" w:hanging="360"/>
        <w:rPr>
          <w:sz w:val="22"/>
          <w:szCs w:val="22"/>
        </w:rPr>
      </w:pPr>
      <w:r w:rsidDel="00000000" w:rsidR="00000000" w:rsidRPr="00000000">
        <w:rPr>
          <w:sz w:val="22"/>
          <w:szCs w:val="22"/>
          <w:rtl w:val="0"/>
        </w:rPr>
        <w:t xml:space="preserve">Delphix: Acquired by Perforce; realized return of ~-64%</w:t>
      </w:r>
    </w:p>
    <w:p w:rsidR="00000000" w:rsidDel="00000000" w:rsidP="00000000" w:rsidRDefault="00000000" w:rsidRPr="00000000" w14:paraId="00000852">
      <w:pPr>
        <w:numPr>
          <w:ilvl w:val="1"/>
          <w:numId w:val="218"/>
        </w:numPr>
        <w:ind w:left="1440" w:hanging="360"/>
        <w:rPr>
          <w:sz w:val="22"/>
          <w:szCs w:val="22"/>
        </w:rPr>
      </w:pPr>
      <w:r w:rsidDel="00000000" w:rsidR="00000000" w:rsidRPr="00000000">
        <w:rPr>
          <w:sz w:val="22"/>
          <w:szCs w:val="22"/>
          <w:rtl w:val="0"/>
        </w:rPr>
        <w:t xml:space="preserve">Exabeam: Merged with LogRhythm; 0% return expected due to common stock subordination</w:t>
      </w:r>
    </w:p>
    <w:p w:rsidR="00000000" w:rsidDel="00000000" w:rsidP="00000000" w:rsidRDefault="00000000" w:rsidRPr="00000000" w14:paraId="00000853">
      <w:pPr>
        <w:numPr>
          <w:ilvl w:val="1"/>
          <w:numId w:val="218"/>
        </w:numPr>
        <w:ind w:left="1440" w:hanging="360"/>
        <w:rPr>
          <w:sz w:val="22"/>
          <w:szCs w:val="22"/>
        </w:rPr>
      </w:pPr>
      <w:r w:rsidDel="00000000" w:rsidR="00000000" w:rsidRPr="00000000">
        <w:rPr>
          <w:sz w:val="22"/>
          <w:szCs w:val="22"/>
          <w:rtl w:val="0"/>
        </w:rPr>
        <w:t xml:space="preserve">Udacity: Acquired by Accenture; ~-99% realized return</w:t>
      </w:r>
    </w:p>
    <w:p w:rsidR="00000000" w:rsidDel="00000000" w:rsidP="00000000" w:rsidRDefault="00000000" w:rsidRPr="00000000" w14:paraId="00000854">
      <w:pPr>
        <w:rPr>
          <w:sz w:val="22"/>
          <w:szCs w:val="22"/>
        </w:rPr>
      </w:pPr>
      <w:r w:rsidDel="00000000" w:rsidR="00000000" w:rsidRPr="00000000">
        <w:rPr>
          <w:rtl w:val="0"/>
        </w:rPr>
      </w:r>
    </w:p>
    <w:p w:rsidR="00000000" w:rsidDel="00000000" w:rsidP="00000000" w:rsidRDefault="00000000" w:rsidRPr="00000000" w14:paraId="00000855">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56">
      <w:pPr>
        <w:numPr>
          <w:ilvl w:val="0"/>
          <w:numId w:val="486"/>
        </w:numPr>
        <w:ind w:left="720" w:hanging="360"/>
        <w:rPr>
          <w:sz w:val="22"/>
          <w:szCs w:val="22"/>
        </w:rPr>
      </w:pPr>
      <w:r w:rsidDel="00000000" w:rsidR="00000000" w:rsidRPr="00000000">
        <w:rPr>
          <w:sz w:val="22"/>
          <w:szCs w:val="22"/>
          <w:rtl w:val="0"/>
        </w:rPr>
        <w:t xml:space="preserve">The fund has experienced material write-downs and weak liquidity events, with all five exited investments producing deeply negative returns, largely due to bankruptcy, liquidation, or deeply discounted M&amp;A.</w:t>
      </w:r>
    </w:p>
    <w:p w:rsidR="00000000" w:rsidDel="00000000" w:rsidP="00000000" w:rsidRDefault="00000000" w:rsidRPr="00000000" w14:paraId="00000857">
      <w:pPr>
        <w:numPr>
          <w:ilvl w:val="0"/>
          <w:numId w:val="486"/>
        </w:numPr>
        <w:ind w:left="720" w:hanging="360"/>
        <w:rPr>
          <w:sz w:val="22"/>
          <w:szCs w:val="22"/>
        </w:rPr>
      </w:pPr>
      <w:r w:rsidDel="00000000" w:rsidR="00000000" w:rsidRPr="00000000">
        <w:rPr>
          <w:sz w:val="22"/>
          <w:szCs w:val="22"/>
          <w:rtl w:val="0"/>
        </w:rPr>
        <w:t xml:space="preserve">As of Q1 2025, no unrealized residual value remains in the fund, indicating that the portfolio's remaining companies have been fully written down or are not expected to yield material returns.</w:t>
      </w:r>
    </w:p>
    <w:p w:rsidR="00000000" w:rsidDel="00000000" w:rsidP="00000000" w:rsidRDefault="00000000" w:rsidRPr="00000000" w14:paraId="00000858">
      <w:pPr>
        <w:numPr>
          <w:ilvl w:val="0"/>
          <w:numId w:val="486"/>
        </w:numPr>
        <w:ind w:left="720" w:hanging="360"/>
        <w:rPr>
          <w:sz w:val="22"/>
          <w:szCs w:val="22"/>
        </w:rPr>
      </w:pPr>
      <w:r w:rsidDel="00000000" w:rsidR="00000000" w:rsidRPr="00000000">
        <w:rPr>
          <w:sz w:val="22"/>
          <w:szCs w:val="22"/>
          <w:rtl w:val="0"/>
        </w:rPr>
        <w:t xml:space="preserve">Despite a net income of $172K in Q1 2025, the gains are due to mark-ups in illiquid names such as Kraken, Omada Health, and Bowery Farming (not yet realized).</w:t>
      </w:r>
    </w:p>
    <w:p w:rsidR="00000000" w:rsidDel="00000000" w:rsidP="00000000" w:rsidRDefault="00000000" w:rsidRPr="00000000" w14:paraId="00000859">
      <w:pPr>
        <w:rPr>
          <w:sz w:val="22"/>
          <w:szCs w:val="22"/>
        </w:rPr>
      </w:pPr>
      <w:r w:rsidDel="00000000" w:rsidR="00000000" w:rsidRPr="00000000">
        <w:rPr>
          <w:rtl w:val="0"/>
        </w:rPr>
      </w:r>
    </w:p>
    <w:p w:rsidR="00000000" w:rsidDel="00000000" w:rsidP="00000000" w:rsidRDefault="00000000" w:rsidRPr="00000000" w14:paraId="0000085A">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5B">
      <w:pPr>
        <w:numPr>
          <w:ilvl w:val="0"/>
          <w:numId w:val="289"/>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085C">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5D">
      <w:pPr>
        <w:pStyle w:val="Heading1"/>
        <w:rPr>
          <w:sz w:val="22"/>
          <w:szCs w:val="22"/>
          <w:u w:val="single"/>
        </w:rPr>
      </w:pPr>
      <w:bookmarkStart w:colFirst="0" w:colLast="0" w:name="_7k9tpdb5dqta" w:id="124"/>
      <w:bookmarkEnd w:id="124"/>
      <w:r w:rsidDel="00000000" w:rsidR="00000000" w:rsidRPr="00000000">
        <w:rPr>
          <w:sz w:val="22"/>
          <w:szCs w:val="22"/>
          <w:rtl w:val="0"/>
        </w:rPr>
        <w:t xml:space="preserve">Formentera Fund III Update [As Expected]</w:t>
      </w:r>
      <w:r w:rsidDel="00000000" w:rsidR="00000000" w:rsidRPr="00000000">
        <w:rPr>
          <w:rtl w:val="0"/>
        </w:rPr>
      </w:r>
    </w:p>
    <w:p w:rsidR="00000000" w:rsidDel="00000000" w:rsidP="00000000" w:rsidRDefault="00000000" w:rsidRPr="00000000" w14:paraId="0000085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5F">
      <w:pPr>
        <w:rPr>
          <w:sz w:val="22"/>
          <w:szCs w:val="22"/>
        </w:rPr>
      </w:pPr>
      <w:r w:rsidDel="00000000" w:rsidR="00000000" w:rsidRPr="00000000">
        <w:rPr>
          <w:rtl w:val="0"/>
        </w:rPr>
      </w:r>
    </w:p>
    <w:p w:rsidR="00000000" w:rsidDel="00000000" w:rsidP="00000000" w:rsidRDefault="00000000" w:rsidRPr="00000000" w14:paraId="000008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61">
      <w:pPr>
        <w:numPr>
          <w:ilvl w:val="0"/>
          <w:numId w:val="26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6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6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864">
      <w:pPr>
        <w:numPr>
          <w:ilvl w:val="0"/>
          <w:numId w:val="4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 has raised over $625M in equity commitments and is on track to hit its $900M target.</w:t>
      </w:r>
    </w:p>
    <w:p w:rsidR="00000000" w:rsidDel="00000000" w:rsidP="00000000" w:rsidRDefault="00000000" w:rsidRPr="00000000" w14:paraId="00000865">
      <w:pPr>
        <w:numPr>
          <w:ilvl w:val="0"/>
          <w:numId w:val="4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Drake (Marcellus Shale acquisition) is performing in line with expectations.</w:t>
      </w:r>
    </w:p>
    <w:p w:rsidR="00000000" w:rsidDel="00000000" w:rsidP="00000000" w:rsidRDefault="00000000" w:rsidRPr="00000000" w14:paraId="00000866">
      <w:pPr>
        <w:numPr>
          <w:ilvl w:val="0"/>
          <w:numId w:val="4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South Texas:</w:t>
      </w:r>
    </w:p>
    <w:p w:rsidR="00000000" w:rsidDel="00000000" w:rsidP="00000000" w:rsidRDefault="00000000" w:rsidRPr="00000000" w14:paraId="00000867">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Running 1 rig continuously in the Pearsall play.</w:t>
      </w:r>
    </w:p>
    <w:p w:rsidR="00000000" w:rsidDel="00000000" w:rsidP="00000000" w:rsidRDefault="00000000" w:rsidRPr="00000000" w14:paraId="00000868">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 wells brought online in August 2025; 2 more in drilling phase.</w:t>
      </w:r>
    </w:p>
    <w:p w:rsidR="00000000" w:rsidDel="00000000" w:rsidP="00000000" w:rsidRDefault="00000000" w:rsidRPr="00000000" w14:paraId="00000869">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Plans in place to drill up to 9 wells over the next 18–24 months.</w:t>
      </w:r>
    </w:p>
    <w:p w:rsidR="00000000" w:rsidDel="00000000" w:rsidP="00000000" w:rsidRDefault="00000000" w:rsidRPr="00000000" w14:paraId="0000086A">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Wells are producing competitive results compared to top-tier U.S. shale basins.</w:t>
      </w:r>
    </w:p>
    <w:p w:rsidR="00000000" w:rsidDel="00000000" w:rsidP="00000000" w:rsidRDefault="00000000" w:rsidRPr="00000000" w14:paraId="0000086B">
      <w:pPr>
        <w:numPr>
          <w:ilvl w:val="0"/>
          <w:numId w:val="4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Westlake Resources (Bakken):</w:t>
      </w:r>
    </w:p>
    <w:p w:rsidR="00000000" w:rsidDel="00000000" w:rsidP="00000000" w:rsidRDefault="00000000" w:rsidRPr="00000000" w14:paraId="0000086C">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Development spud scheduled for September 2025, with first production targeted for February 2026.</w:t>
      </w:r>
    </w:p>
    <w:p w:rsidR="00000000" w:rsidDel="00000000" w:rsidP="00000000" w:rsidRDefault="00000000" w:rsidRPr="00000000" w14:paraId="0000086D">
      <w:pPr>
        <w:numPr>
          <w:ilvl w:val="0"/>
          <w:numId w:val="4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Australia Fund I (Daly Waters):</w:t>
      </w:r>
    </w:p>
    <w:p w:rsidR="00000000" w:rsidDel="00000000" w:rsidP="00000000" w:rsidRDefault="00000000" w:rsidRPr="00000000" w14:paraId="0000086E">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Recorded a new IP-90 test rate record for the Beetaloo Basin at 6.7 MMcf/d.</w:t>
      </w:r>
    </w:p>
    <w:p w:rsidR="00000000" w:rsidDel="00000000" w:rsidP="00000000" w:rsidRDefault="00000000" w:rsidRPr="00000000" w14:paraId="0000086F">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First gas sales are on track for mid-2026.</w:t>
      </w:r>
    </w:p>
    <w:p w:rsidR="00000000" w:rsidDel="00000000" w:rsidP="00000000" w:rsidRDefault="00000000" w:rsidRPr="00000000" w14:paraId="00000870">
      <w:pPr>
        <w:numPr>
          <w:ilvl w:val="1"/>
          <w:numId w:val="41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Participated in $10M PIPE offering with Tamboran and acquired 100,000 net acres through Elliot Energy I/II.</w:t>
      </w:r>
    </w:p>
    <w:p w:rsidR="00000000" w:rsidDel="00000000" w:rsidP="00000000" w:rsidRDefault="00000000" w:rsidRPr="00000000" w14:paraId="000008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7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73">
      <w:pPr>
        <w:numPr>
          <w:ilvl w:val="0"/>
          <w:numId w:val="24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Portfolio-wide leverage remains moderate across funds, ranging from &lt;0.4x to &lt;1.6x debt-to-EBITDAX, preserving financial flexibility.</w:t>
      </w:r>
    </w:p>
    <w:p w:rsidR="00000000" w:rsidDel="00000000" w:rsidP="00000000" w:rsidRDefault="00000000" w:rsidRPr="00000000" w14:paraId="00000874">
      <w:pPr>
        <w:numPr>
          <w:ilvl w:val="0"/>
          <w:numId w:val="24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development zones and assets are progressing despite commodity price softness. Across funds, production remains on forecast or better.</w:t>
      </w:r>
    </w:p>
    <w:p w:rsidR="00000000" w:rsidDel="00000000" w:rsidP="00000000" w:rsidRDefault="00000000" w:rsidRPr="00000000" w14:paraId="00000875">
      <w:pPr>
        <w:numPr>
          <w:ilvl w:val="0"/>
          <w:numId w:val="24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PDP+ strategy (producing-debt-paydown-plus-upside) is proving effective across all funds.</w:t>
      </w:r>
    </w:p>
    <w:p w:rsidR="00000000" w:rsidDel="00000000" w:rsidP="00000000" w:rsidRDefault="00000000" w:rsidRPr="00000000" w14:paraId="000008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7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78">
      <w:pPr>
        <w:numPr>
          <w:ilvl w:val="0"/>
          <w:numId w:val="5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Oil prices have declined nearly $10/Bbl since April 2025 to ~$63/Bbl, pressured by OPEC+ increases, weak macroeconomic signals, and post-“Liberation Day” volatility; analysts are forecasting a peak or plateau in U.S. oil production, with tight inventory balances potentially setting the stage for price recovery into 2026.</w:t>
      </w:r>
    </w:p>
    <w:p w:rsidR="00000000" w:rsidDel="00000000" w:rsidP="00000000" w:rsidRDefault="00000000" w:rsidRPr="00000000" w14:paraId="00000879">
      <w:pPr>
        <w:numPr>
          <w:ilvl w:val="0"/>
          <w:numId w:val="5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Natural gas outlook is significantly stronger, as 2025 prices are up 67% YoY vs. 2024 and structural demand tailwinds include massive data center builds, AI growth, and EV adoption.</w:t>
      </w:r>
    </w:p>
    <w:p w:rsidR="00000000" w:rsidDel="00000000" w:rsidP="00000000" w:rsidRDefault="00000000" w:rsidRPr="00000000" w14:paraId="0000087A">
      <w:pPr>
        <w:numPr>
          <w:ilvl w:val="1"/>
          <w:numId w:val="5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Projects like Blackstone and PPL’s $25B joint venture to build gas plants for AI/data demand illustrate bullish fundamentals.</w:t>
      </w:r>
    </w:p>
    <w:p w:rsidR="00000000" w:rsidDel="00000000" w:rsidP="00000000" w:rsidRDefault="00000000" w:rsidRPr="00000000" w14:paraId="0000087B">
      <w:pPr>
        <w:numPr>
          <w:ilvl w:val="0"/>
          <w:numId w:val="5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Upstream M&amp;A is slowly recovering: gas M&amp;A is strong, driven by long-term demand and stable pricing (82% of total deal value in Q2).</w:t>
      </w:r>
    </w:p>
    <w:p w:rsidR="00000000" w:rsidDel="00000000" w:rsidP="00000000" w:rsidRDefault="00000000" w:rsidRPr="00000000" w14:paraId="0000087C">
      <w:pPr>
        <w:numPr>
          <w:ilvl w:val="1"/>
          <w:numId w:val="5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Oil M&amp;A remains muted due to price dislocation, but recent deals (e.g., Crescent–Vital merger) suggest seller/buyer valuation gaps are narrowing.</w:t>
      </w:r>
    </w:p>
    <w:p w:rsidR="00000000" w:rsidDel="00000000" w:rsidP="00000000" w:rsidRDefault="00000000" w:rsidRPr="00000000" w14:paraId="0000087D">
      <w:pPr>
        <w:numPr>
          <w:ilvl w:val="0"/>
          <w:numId w:val="5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Crude has entered a consolidation phase, with key resistance at $78–79 and support at $56–58.</w:t>
      </w:r>
    </w:p>
    <w:p w:rsidR="00000000" w:rsidDel="00000000" w:rsidP="00000000" w:rsidRDefault="00000000" w:rsidRPr="00000000" w14:paraId="0000087E">
      <w:pPr>
        <w:numPr>
          <w:ilvl w:val="0"/>
          <w:numId w:val="5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Natural gas is expected to rebound toward $3.00–$4.25 barring major supply shocks.</w:t>
      </w:r>
    </w:p>
    <w:p w:rsidR="00000000" w:rsidDel="00000000" w:rsidP="00000000" w:rsidRDefault="00000000" w:rsidRPr="00000000" w14:paraId="000008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80">
      <w:pPr>
        <w:pStyle w:val="Heading1"/>
        <w:rPr>
          <w:sz w:val="22"/>
          <w:szCs w:val="22"/>
          <w:u w:val="single"/>
        </w:rPr>
      </w:pPr>
      <w:bookmarkStart w:colFirst="0" w:colLast="0" w:name="_kp8dbacgxw3" w:id="125"/>
      <w:bookmarkEnd w:id="125"/>
      <w:r w:rsidDel="00000000" w:rsidR="00000000" w:rsidRPr="00000000">
        <w:rPr>
          <w:sz w:val="22"/>
          <w:szCs w:val="22"/>
          <w:rtl w:val="0"/>
        </w:rPr>
        <w:t xml:space="preserve">Interplay Ventures III Update [As Expected]</w:t>
      </w:r>
      <w:r w:rsidDel="00000000" w:rsidR="00000000" w:rsidRPr="00000000">
        <w:rPr>
          <w:rtl w:val="0"/>
        </w:rPr>
      </w:r>
    </w:p>
    <w:p w:rsidR="00000000" w:rsidDel="00000000" w:rsidP="00000000" w:rsidRDefault="00000000" w:rsidRPr="00000000" w14:paraId="0000088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82">
      <w:pPr>
        <w:rPr>
          <w:sz w:val="22"/>
          <w:szCs w:val="22"/>
        </w:rPr>
      </w:pPr>
      <w:r w:rsidDel="00000000" w:rsidR="00000000" w:rsidRPr="00000000">
        <w:rPr>
          <w:rtl w:val="0"/>
        </w:rPr>
      </w:r>
    </w:p>
    <w:p w:rsidR="00000000" w:rsidDel="00000000" w:rsidP="00000000" w:rsidRDefault="00000000" w:rsidRPr="00000000" w14:paraId="0000088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84">
      <w:pPr>
        <w:numPr>
          <w:ilvl w:val="0"/>
          <w:numId w:val="340"/>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8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887">
      <w:pPr>
        <w:numPr>
          <w:ilvl w:val="0"/>
          <w:numId w:val="44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Contributions: $33,921,790</w:t>
      </w:r>
    </w:p>
    <w:p w:rsidR="00000000" w:rsidDel="00000000" w:rsidP="00000000" w:rsidRDefault="00000000" w:rsidRPr="00000000" w14:paraId="00000888">
      <w:pPr>
        <w:numPr>
          <w:ilvl w:val="0"/>
          <w:numId w:val="44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25</w:t>
      </w:r>
    </w:p>
    <w:p w:rsidR="00000000" w:rsidDel="00000000" w:rsidP="00000000" w:rsidRDefault="00000000" w:rsidRPr="00000000" w14:paraId="00000889">
      <w:pPr>
        <w:numPr>
          <w:ilvl w:val="0"/>
          <w:numId w:val="44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Investments: None</w:t>
      </w:r>
    </w:p>
    <w:p w:rsidR="00000000" w:rsidDel="00000000" w:rsidP="00000000" w:rsidRDefault="00000000" w:rsidRPr="00000000" w14:paraId="0000088A">
      <w:pPr>
        <w:numPr>
          <w:ilvl w:val="0"/>
          <w:numId w:val="44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 Investments: None</w:t>
      </w:r>
    </w:p>
    <w:p w:rsidR="00000000" w:rsidDel="00000000" w:rsidP="00000000" w:rsidRDefault="00000000" w:rsidRPr="00000000" w14:paraId="0000088B">
      <w:pPr>
        <w:numPr>
          <w:ilvl w:val="0"/>
          <w:numId w:val="44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1.1x</w:t>
      </w:r>
    </w:p>
    <w:p w:rsidR="00000000" w:rsidDel="00000000" w:rsidP="00000000" w:rsidRDefault="00000000" w:rsidRPr="00000000" w14:paraId="0000088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8D">
      <w:pPr>
        <w:numPr>
          <w:ilvl w:val="0"/>
          <w:numId w:val="274"/>
        </w:numPr>
        <w:ind w:left="720" w:hanging="360"/>
        <w:rPr>
          <w:sz w:val="22"/>
          <w:szCs w:val="22"/>
        </w:rPr>
      </w:pPr>
      <w:r w:rsidDel="00000000" w:rsidR="00000000" w:rsidRPr="00000000">
        <w:rPr>
          <w:rFonts w:ascii="Gothic A1" w:cs="Gothic A1" w:eastAsia="Gothic A1" w:hAnsi="Gothic A1"/>
          <w:sz w:val="22"/>
          <w:szCs w:val="22"/>
          <w:rtl w:val="0"/>
        </w:rPr>
        <w:t xml:space="preserve">Crafty: grew annualized net revenue to ~$26M and achieved profitability in June, 4 months ahead of their original October target. </w:t>
      </w:r>
    </w:p>
    <w:p w:rsidR="00000000" w:rsidDel="00000000" w:rsidP="00000000" w:rsidRDefault="00000000" w:rsidRPr="00000000" w14:paraId="0000088E">
      <w:pPr>
        <w:numPr>
          <w:ilvl w:val="1"/>
          <w:numId w:val="274"/>
        </w:numPr>
        <w:ind w:left="1440" w:hanging="360"/>
        <w:rPr>
          <w:sz w:val="22"/>
          <w:szCs w:val="22"/>
        </w:rPr>
      </w:pPr>
      <w:r w:rsidDel="00000000" w:rsidR="00000000" w:rsidRPr="00000000">
        <w:rPr>
          <w:rFonts w:ascii="Gothic A1" w:cs="Gothic A1" w:eastAsia="Gothic A1" w:hAnsi="Gothic A1"/>
          <w:sz w:val="22"/>
          <w:szCs w:val="22"/>
          <w:rtl w:val="0"/>
        </w:rPr>
        <w:t xml:space="preserve">Increased capital efficiency gains by leveraging AI to automate previously manual workflows including sales, customer onboarding, and self-service client tools; in addition to driving cost savings, these workflow improvements have also attracted high profile new customers such as Spotify, Fashion Nova, Allstate, Canva, Perplexity, McDermott Will &amp; Emery, and more.</w:t>
      </w:r>
    </w:p>
    <w:p w:rsidR="00000000" w:rsidDel="00000000" w:rsidP="00000000" w:rsidRDefault="00000000" w:rsidRPr="00000000" w14:paraId="0000088F">
      <w:pPr>
        <w:numPr>
          <w:ilvl w:val="0"/>
          <w:numId w:val="274"/>
        </w:numPr>
        <w:ind w:left="720" w:hanging="360"/>
        <w:rPr>
          <w:sz w:val="22"/>
          <w:szCs w:val="22"/>
        </w:rPr>
      </w:pPr>
      <w:r w:rsidDel="00000000" w:rsidR="00000000" w:rsidRPr="00000000">
        <w:rPr>
          <w:rFonts w:ascii="Gothic A1" w:cs="Gothic A1" w:eastAsia="Gothic A1" w:hAnsi="Gothic A1"/>
          <w:sz w:val="22"/>
          <w:szCs w:val="22"/>
          <w:rtl w:val="0"/>
        </w:rPr>
        <w:t xml:space="preserve">Pepper: scaled annualized net revenue to over $13.8M in Q2, up ~30% QoQ.</w:t>
      </w:r>
    </w:p>
    <w:p w:rsidR="00000000" w:rsidDel="00000000" w:rsidP="00000000" w:rsidRDefault="00000000" w:rsidRPr="00000000" w14:paraId="00000890">
      <w:pPr>
        <w:numPr>
          <w:ilvl w:val="1"/>
          <w:numId w:val="274"/>
        </w:numPr>
        <w:ind w:left="1440" w:hanging="360"/>
        <w:rPr>
          <w:sz w:val="22"/>
          <w:szCs w:val="22"/>
        </w:rPr>
      </w:pPr>
      <w:r w:rsidDel="00000000" w:rsidR="00000000" w:rsidRPr="00000000">
        <w:rPr>
          <w:rFonts w:ascii="Gothic A1" w:cs="Gothic A1" w:eastAsia="Gothic A1" w:hAnsi="Gothic A1"/>
          <w:sz w:val="22"/>
          <w:szCs w:val="22"/>
          <w:rtl w:val="0"/>
        </w:rPr>
        <w:t xml:space="preserve">Integration of AI across the platform fostered consistent growth, allowing the team to deliver a superior product to customers compared to legacy solutions or startup competitors in the market.</w:t>
      </w:r>
    </w:p>
    <w:p w:rsidR="00000000" w:rsidDel="00000000" w:rsidP="00000000" w:rsidRDefault="00000000" w:rsidRPr="00000000" w14:paraId="00000891">
      <w:pPr>
        <w:numPr>
          <w:ilvl w:val="1"/>
          <w:numId w:val="274"/>
        </w:numPr>
        <w:ind w:left="1440" w:hanging="360"/>
        <w:rPr>
          <w:sz w:val="22"/>
          <w:szCs w:val="22"/>
        </w:rPr>
      </w:pPr>
      <w:r w:rsidDel="00000000" w:rsidR="00000000" w:rsidRPr="00000000">
        <w:rPr>
          <w:rFonts w:ascii="Gothic A1" w:cs="Gothic A1" w:eastAsia="Gothic A1" w:hAnsi="Gothic A1"/>
          <w:sz w:val="22"/>
          <w:szCs w:val="22"/>
          <w:rtl w:val="0"/>
        </w:rPr>
        <w:t xml:space="preserve">In April, Pepper had a 90% head-to-head win rate against competitors while priced at a ~30% premium; the company’s commitment to product innovation is also evident in its traction with existing customers, with 140%+ net dollar retention.</w:t>
      </w:r>
    </w:p>
    <w:p w:rsidR="00000000" w:rsidDel="00000000" w:rsidP="00000000" w:rsidRDefault="00000000" w:rsidRPr="00000000" w14:paraId="00000892">
      <w:pPr>
        <w:numPr>
          <w:ilvl w:val="1"/>
          <w:numId w:val="274"/>
        </w:numPr>
        <w:ind w:left="1440" w:hanging="360"/>
        <w:rPr>
          <w:sz w:val="22"/>
          <w:szCs w:val="22"/>
        </w:rPr>
      </w:pPr>
      <w:r w:rsidDel="00000000" w:rsidR="00000000" w:rsidRPr="00000000">
        <w:rPr>
          <w:rFonts w:ascii="Gothic A1" w:cs="Gothic A1" w:eastAsia="Gothic A1" w:hAnsi="Gothic A1"/>
          <w:sz w:val="22"/>
          <w:szCs w:val="22"/>
          <w:rtl w:val="0"/>
        </w:rPr>
        <w:t xml:space="preserve">Pepper is also expanding its AI strategy and offering through its acquisition of Kimelo, an AI platform and vertical SaaS solution for distributions, to provide distributors tools designed to drive revenue growth, make ordering easier, and unlock distributor buying insights.</w:t>
      </w:r>
    </w:p>
    <w:p w:rsidR="00000000" w:rsidDel="00000000" w:rsidP="00000000" w:rsidRDefault="00000000" w:rsidRPr="00000000" w14:paraId="00000893">
      <w:pPr>
        <w:numPr>
          <w:ilvl w:val="0"/>
          <w:numId w:val="274"/>
        </w:numPr>
        <w:ind w:left="720" w:hanging="360"/>
        <w:rPr>
          <w:sz w:val="22"/>
          <w:szCs w:val="22"/>
        </w:rPr>
      </w:pPr>
      <w:r w:rsidDel="00000000" w:rsidR="00000000" w:rsidRPr="00000000">
        <w:rPr>
          <w:rFonts w:ascii="Gothic A1" w:cs="Gothic A1" w:eastAsia="Gothic A1" w:hAnsi="Gothic A1"/>
          <w:sz w:val="22"/>
          <w:szCs w:val="22"/>
          <w:rtl w:val="0"/>
        </w:rPr>
        <w:t xml:space="preserve">Justpoint: groundwork laid in Q2 for AI‑driven new case discovery, a refactored marketing engine, and a modern claims stack positions the company to capture outsized share in completely new mass‑tort categories.</w:t>
      </w:r>
    </w:p>
    <w:p w:rsidR="00000000" w:rsidDel="00000000" w:rsidP="00000000" w:rsidRDefault="00000000" w:rsidRPr="00000000" w14:paraId="00000894">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9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96">
      <w:pPr>
        <w:numPr>
          <w:ilvl w:val="0"/>
          <w:numId w:val="627"/>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089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98">
      <w:pPr>
        <w:pStyle w:val="Heading1"/>
        <w:rPr>
          <w:sz w:val="22"/>
          <w:szCs w:val="22"/>
          <w:u w:val="single"/>
        </w:rPr>
      </w:pPr>
      <w:bookmarkStart w:colFirst="0" w:colLast="0" w:name="_k01adt6syw86" w:id="126"/>
      <w:bookmarkEnd w:id="126"/>
      <w:r w:rsidDel="00000000" w:rsidR="00000000" w:rsidRPr="00000000">
        <w:rPr>
          <w:sz w:val="22"/>
          <w:szCs w:val="22"/>
          <w:rtl w:val="0"/>
        </w:rPr>
        <w:t xml:space="preserve">KKR European Update [Underperforming]</w:t>
      </w:r>
      <w:r w:rsidDel="00000000" w:rsidR="00000000" w:rsidRPr="00000000">
        <w:rPr>
          <w:rtl w:val="0"/>
        </w:rPr>
      </w:r>
    </w:p>
    <w:p w:rsidR="00000000" w:rsidDel="00000000" w:rsidP="00000000" w:rsidRDefault="00000000" w:rsidRPr="00000000" w14:paraId="0000089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9A">
      <w:pPr>
        <w:rPr>
          <w:sz w:val="22"/>
          <w:szCs w:val="22"/>
        </w:rPr>
      </w:pPr>
      <w:r w:rsidDel="00000000" w:rsidR="00000000" w:rsidRPr="00000000">
        <w:rPr>
          <w:rtl w:val="0"/>
        </w:rPr>
      </w:r>
    </w:p>
    <w:p w:rsidR="00000000" w:rsidDel="00000000" w:rsidP="00000000" w:rsidRDefault="00000000" w:rsidRPr="00000000" w14:paraId="0000089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9C">
      <w:pPr>
        <w:numPr>
          <w:ilvl w:val="0"/>
          <w:numId w:val="2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9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9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89F">
      <w:pPr>
        <w:numPr>
          <w:ilvl w:val="0"/>
          <w:numId w:val="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Net IRR: 14.2%, Net MOIC: 1.3x, Net DPI: 0.2x</w:t>
      </w:r>
    </w:p>
    <w:p w:rsidR="00000000" w:rsidDel="00000000" w:rsidP="00000000" w:rsidRDefault="00000000" w:rsidRPr="00000000" w14:paraId="000008A0">
      <w:pPr>
        <w:numPr>
          <w:ilvl w:val="0"/>
          <w:numId w:val="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value has increased from €6.5B in Q1 to €7.0B in Q2 2025, driven by valuation increases across several portfolio companies.</w:t>
      </w:r>
    </w:p>
    <w:p w:rsidR="00000000" w:rsidDel="00000000" w:rsidP="00000000" w:rsidRDefault="00000000" w:rsidRPr="00000000" w14:paraId="000008A1">
      <w:pPr>
        <w:numPr>
          <w:ilvl w:val="0"/>
          <w:numId w:val="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Q2 2025, the fund is 58% invested (including closed and committed deals).</w:t>
      </w:r>
    </w:p>
    <w:p w:rsidR="00000000" w:rsidDel="00000000" w:rsidP="00000000" w:rsidRDefault="00000000" w:rsidRPr="00000000" w14:paraId="000008A2">
      <w:pPr>
        <w:numPr>
          <w:ilvl w:val="0"/>
          <w:numId w:val="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includes 11 companies with a strong sector tilt toward Technology, Financial Services, and Healthcare.</w:t>
      </w:r>
    </w:p>
    <w:p w:rsidR="00000000" w:rsidDel="00000000" w:rsidP="00000000" w:rsidRDefault="00000000" w:rsidRPr="00000000" w14:paraId="000008A3">
      <w:pPr>
        <w:numPr>
          <w:ilvl w:val="0"/>
          <w:numId w:val="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added one new platform in Q2 and is in exclusivity on another expected to close in Q3 .</w:t>
      </w:r>
    </w:p>
    <w:p w:rsidR="00000000" w:rsidDel="00000000" w:rsidP="00000000" w:rsidRDefault="00000000" w:rsidRPr="00000000" w14:paraId="000008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A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A6">
      <w:pPr>
        <w:numPr>
          <w:ilvl w:val="0"/>
          <w:numId w:val="6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was positively impacted by valuation uplifts in:</w:t>
      </w:r>
    </w:p>
    <w:p w:rsidR="00000000" w:rsidDel="00000000" w:rsidP="00000000" w:rsidRDefault="00000000" w:rsidRPr="00000000" w14:paraId="000008A7">
      <w:pPr>
        <w:numPr>
          <w:ilvl w:val="1"/>
          <w:numId w:val="6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Exact Software (enterprise software)</w:t>
      </w:r>
    </w:p>
    <w:p w:rsidR="00000000" w:rsidDel="00000000" w:rsidP="00000000" w:rsidRDefault="00000000" w:rsidRPr="00000000" w14:paraId="000008A8">
      <w:pPr>
        <w:numPr>
          <w:ilvl w:val="1"/>
          <w:numId w:val="6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Alarm (security services)</w:t>
      </w:r>
    </w:p>
    <w:p w:rsidR="00000000" w:rsidDel="00000000" w:rsidP="00000000" w:rsidRDefault="00000000" w:rsidRPr="00000000" w14:paraId="000008A9">
      <w:pPr>
        <w:numPr>
          <w:ilvl w:val="1"/>
          <w:numId w:val="6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Overseas Healthcare Platform</w:t>
      </w:r>
    </w:p>
    <w:p w:rsidR="00000000" w:rsidDel="00000000" w:rsidP="00000000" w:rsidRDefault="00000000" w:rsidRPr="00000000" w14:paraId="000008AA">
      <w:pPr>
        <w:numPr>
          <w:ilvl w:val="0"/>
          <w:numId w:val="6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Currency effects were slightly negative in Q2 due to euro appreciation against key currencies like USD and GBP.</w:t>
      </w:r>
    </w:p>
    <w:p w:rsidR="00000000" w:rsidDel="00000000" w:rsidP="00000000" w:rsidRDefault="00000000" w:rsidRPr="00000000" w14:paraId="000008AB">
      <w:pPr>
        <w:numPr>
          <w:ilvl w:val="0"/>
          <w:numId w:val="6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at the portfolio company level remains conservative, with net debt to EBITDA below 5x on average.</w:t>
      </w:r>
    </w:p>
    <w:p w:rsidR="00000000" w:rsidDel="00000000" w:rsidP="00000000" w:rsidRDefault="00000000" w:rsidRPr="00000000" w14:paraId="000008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A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AE">
      <w:pPr>
        <w:numPr>
          <w:ilvl w:val="0"/>
          <w:numId w:val="14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team remains disciplined in pricing, favoring sectors with structural growth and downside protection.</w:t>
      </w:r>
    </w:p>
    <w:p w:rsidR="00000000" w:rsidDel="00000000" w:rsidP="00000000" w:rsidRDefault="00000000" w:rsidRPr="00000000" w14:paraId="000008AF">
      <w:pPr>
        <w:numPr>
          <w:ilvl w:val="0"/>
          <w:numId w:val="14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macro backdrop in Europe remains mixed, with stabilizing inflation and interest rate expectations supportive of dealmaking, but regional political risk and slower GDP growth are ongoing headwinds.</w:t>
      </w:r>
    </w:p>
    <w:p w:rsidR="00000000" w:rsidDel="00000000" w:rsidP="00000000" w:rsidRDefault="00000000" w:rsidRPr="00000000" w14:paraId="000008B0">
      <w:pPr>
        <w:numPr>
          <w:ilvl w:val="0"/>
          <w:numId w:val="14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activity remains muted, with a focus on value creation and operational improvements ahead of broader monetization.</w:t>
      </w:r>
      <w:r w:rsidDel="00000000" w:rsidR="00000000" w:rsidRPr="00000000">
        <w:rPr>
          <w:rtl w:val="0"/>
        </w:rPr>
      </w:r>
    </w:p>
    <w:p w:rsidR="00000000" w:rsidDel="00000000" w:rsidP="00000000" w:rsidRDefault="00000000" w:rsidRPr="00000000" w14:paraId="000008B1">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8B2">
      <w:pPr>
        <w:pStyle w:val="Heading1"/>
        <w:rPr>
          <w:sz w:val="22"/>
          <w:szCs w:val="22"/>
          <w:u w:val="single"/>
        </w:rPr>
      </w:pPr>
      <w:bookmarkStart w:colFirst="0" w:colLast="0" w:name="_33kidu2cc9et" w:id="127"/>
      <w:bookmarkEnd w:id="127"/>
      <w:r w:rsidDel="00000000" w:rsidR="00000000" w:rsidRPr="00000000">
        <w:rPr>
          <w:sz w:val="22"/>
          <w:szCs w:val="22"/>
          <w:rtl w:val="0"/>
        </w:rPr>
        <w:t xml:space="preserve">Wolf Hill Partners, LP [As Expected]</w:t>
      </w:r>
      <w:r w:rsidDel="00000000" w:rsidR="00000000" w:rsidRPr="00000000">
        <w:rPr>
          <w:rtl w:val="0"/>
        </w:rPr>
      </w:r>
    </w:p>
    <w:p w:rsidR="00000000" w:rsidDel="00000000" w:rsidP="00000000" w:rsidRDefault="00000000" w:rsidRPr="00000000" w14:paraId="000008B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8B4">
      <w:pPr>
        <w:rPr>
          <w:sz w:val="22"/>
          <w:szCs w:val="22"/>
        </w:rPr>
      </w:pPr>
      <w:r w:rsidDel="00000000" w:rsidR="00000000" w:rsidRPr="00000000">
        <w:rPr>
          <w:rtl w:val="0"/>
        </w:rPr>
      </w:r>
    </w:p>
    <w:p w:rsidR="00000000" w:rsidDel="00000000" w:rsidP="00000000" w:rsidRDefault="00000000" w:rsidRPr="00000000" w14:paraId="000008B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B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B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B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8B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Wolf Hill Partners, LP is a concentrated long/short equity hedge fund focused on U.S. small and mid-cap companies, typically in the $2B–$10B enterprise value range.</w:t>
      </w:r>
    </w:p>
    <w:p w:rsidR="00000000" w:rsidDel="00000000" w:rsidP="00000000" w:rsidRDefault="00000000" w:rsidRPr="00000000" w14:paraId="000008BA">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YTD Net Performance (Class A.5): +1.1%, underperforming the Russell 2000’s +7.0% and S&amp;P 500’s +10.8% over the same period.</w:t>
      </w:r>
    </w:p>
    <w:p w:rsidR="00000000" w:rsidDel="00000000" w:rsidP="00000000" w:rsidRDefault="00000000" w:rsidRPr="00000000" w14:paraId="000008BB">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September 2025 return: +1.1%; strong rebound following August’s +1.5% and July’s +5.4%.</w:t>
      </w:r>
    </w:p>
    <w:p w:rsidR="00000000" w:rsidDel="00000000" w:rsidP="00000000" w:rsidRDefault="00000000" w:rsidRPr="00000000" w14:paraId="000008BC">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(2017), the strategy has delivered ~22.4% annualized net returns with 21.1% annual volatility, a Sortino Ratio of 2.5 and Sharpe Ratio of 1.1.</w:t>
      </w:r>
    </w:p>
    <w:p w:rsidR="00000000" w:rsidDel="00000000" w:rsidP="00000000" w:rsidRDefault="00000000" w:rsidRPr="00000000" w14:paraId="000008BD">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exposures:</w:t>
      </w:r>
    </w:p>
    <w:p w:rsidR="00000000" w:rsidDel="00000000" w:rsidP="00000000" w:rsidRDefault="00000000" w:rsidRPr="00000000" w14:paraId="000008BE">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Long: 126.4% / Short: -93.2% → Net Exposure: 33.2%, Gross: 219.6%</w:t>
      </w:r>
    </w:p>
    <w:p w:rsidR="00000000" w:rsidDel="00000000" w:rsidP="00000000" w:rsidRDefault="00000000" w:rsidRPr="00000000" w14:paraId="000008BF">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 10 longs represent ~70.5% of NAV, with Top 5 longs at 46.4%</w:t>
      </w:r>
    </w:p>
    <w:p w:rsidR="00000000" w:rsidDel="00000000" w:rsidP="00000000" w:rsidRDefault="00000000" w:rsidRPr="00000000" w14:paraId="000008C0">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Long exposure is concentrated in:</w:t>
      </w:r>
    </w:p>
    <w:p w:rsidR="00000000" w:rsidDel="00000000" w:rsidP="00000000" w:rsidRDefault="00000000" w:rsidRPr="00000000" w14:paraId="000008C1">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Oil, Gas &amp; Consumable Fuels (11.3%)</w:t>
      </w:r>
    </w:p>
    <w:p w:rsidR="00000000" w:rsidDel="00000000" w:rsidP="00000000" w:rsidRDefault="00000000" w:rsidRPr="00000000" w14:paraId="000008C2">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Aerospace &amp; Defense (11.0%)</w:t>
      </w:r>
    </w:p>
    <w:p w:rsidR="00000000" w:rsidDel="00000000" w:rsidP="00000000" w:rsidRDefault="00000000" w:rsidRPr="00000000" w14:paraId="000008C3">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Consumer Staples Distribution &amp; Retail (10.0%)</w:t>
      </w:r>
    </w:p>
    <w:p w:rsidR="00000000" w:rsidDel="00000000" w:rsidP="00000000" w:rsidRDefault="00000000" w:rsidRPr="00000000" w14:paraId="000008C4">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Short exposure is concentrated in:</w:t>
      </w:r>
    </w:p>
    <w:p w:rsidR="00000000" w:rsidDel="00000000" w:rsidP="00000000" w:rsidRDefault="00000000" w:rsidRPr="00000000" w14:paraId="000008C5">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Hotels, Restaurants &amp; Leisure (-5.9%)</w:t>
      </w:r>
    </w:p>
    <w:p w:rsidR="00000000" w:rsidDel="00000000" w:rsidP="00000000" w:rsidRDefault="00000000" w:rsidRPr="00000000" w14:paraId="000008C6">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Electrical Equipment (-5.1%)</w:t>
      </w:r>
      <w:r w:rsidDel="00000000" w:rsidR="00000000" w:rsidRPr="00000000">
        <w:rPr>
          <w:rtl w:val="0"/>
        </w:rPr>
      </w:r>
    </w:p>
    <w:p w:rsidR="00000000" w:rsidDel="00000000" w:rsidP="00000000" w:rsidRDefault="00000000" w:rsidRPr="00000000" w14:paraId="000008C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C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8C9">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strategy continues to favor high-conviction, catalyst-driven positions, with limited net exposure to control downside.</w:t>
      </w:r>
    </w:p>
    <w:p w:rsidR="00000000" w:rsidDel="00000000" w:rsidP="00000000" w:rsidRDefault="00000000" w:rsidRPr="00000000" w14:paraId="000008CA">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Long book YTD attribution: +14.9%, short book: -13.8%, indicating that shorts were a meaningful drag on performance in 2025 YTD.</w:t>
      </w:r>
    </w:p>
    <w:p w:rsidR="00000000" w:rsidDel="00000000" w:rsidP="00000000" w:rsidRDefault="00000000" w:rsidRPr="00000000" w14:paraId="000008CB">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elevated gross exposure (~220%), risk is managed through a disciplined proprietary ranking system and strict sizing rules that limit single-name drawdown exposure to ≤3%.</w:t>
      </w:r>
    </w:p>
    <w:p w:rsidR="00000000" w:rsidDel="00000000" w:rsidP="00000000" w:rsidRDefault="00000000" w:rsidRPr="00000000" w14:paraId="000008CC">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construction deliberately avoids over-diversification, with performance attribution heavily driven by top long ideas.</w:t>
      </w:r>
    </w:p>
    <w:p w:rsidR="00000000" w:rsidDel="00000000" w:rsidP="00000000" w:rsidRDefault="00000000" w:rsidRPr="00000000" w14:paraId="000008CD">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ITD slugging ratio (average gain vs. average loss) remains high at 1.9x, and batting average (win rate) is 54.7% since inception.</w:t>
      </w:r>
    </w:p>
    <w:p w:rsidR="00000000" w:rsidDel="00000000" w:rsidP="00000000" w:rsidRDefault="00000000" w:rsidRPr="00000000" w14:paraId="000008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C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8D0">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Wolf Hill’s strategy is built around "value with a catalyst", investing in inflection-point businesses undergoing operational turnaround, capital structure change, or secular dislocation.</w:t>
      </w:r>
    </w:p>
    <w:p w:rsidR="00000000" w:rsidDel="00000000" w:rsidP="00000000" w:rsidRDefault="00000000" w:rsidRPr="00000000" w14:paraId="000008D1">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Core investment categories span distressed equities, public market LBOs, operational turnarounds, and compounders on the long side, while shorts include busted growth stories, levered cyclicals, and melting ice cubes.</w:t>
      </w:r>
    </w:p>
    <w:p w:rsidR="00000000" w:rsidDel="00000000" w:rsidP="00000000" w:rsidRDefault="00000000" w:rsidRPr="00000000" w14:paraId="000008D2">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is highly selective in idea generation, favoring simple business models in sectors such as Industrials, Consumer Products, and Hard Assets, while avoiding crowded or complex sectors like Pharma, Banks, and Emerging Tech.</w:t>
      </w:r>
    </w:p>
    <w:p w:rsidR="00000000" w:rsidDel="00000000" w:rsidP="00000000" w:rsidRDefault="00000000" w:rsidRPr="00000000" w14:paraId="000008D3">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is managed through weekly re-scoring of all positions, portfolio-level hedging tools, and a clear drawdown action plan that mandates immediate exit if thesis deteriorates.</w:t>
      </w:r>
    </w:p>
    <w:p w:rsidR="00000000" w:rsidDel="00000000" w:rsidP="00000000" w:rsidRDefault="00000000" w:rsidRPr="00000000" w14:paraId="000008D4">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Founder and CIO Gary Lehrman continues to lead the strategy, supported by a seasoned team with prior experience at Viking Global, Apollo, Moore Capital, Goldman Sachs, and JP Morgan.</w:t>
      </w:r>
    </w:p>
    <w:p w:rsidR="00000000" w:rsidDel="00000000" w:rsidP="00000000" w:rsidRDefault="00000000" w:rsidRPr="00000000" w14:paraId="000008D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aims to generate mid-to-high teens returns over rolling 3-year periods, with limited correlation to broader markets through tight net exposure and dynamic positioning across economic cycles.</w:t>
      </w:r>
      <w:r w:rsidDel="00000000" w:rsidR="00000000" w:rsidRPr="00000000">
        <w:rPr>
          <w:rtl w:val="0"/>
        </w:rPr>
      </w:r>
    </w:p>
    <w:p w:rsidR="00000000" w:rsidDel="00000000" w:rsidP="00000000" w:rsidRDefault="00000000" w:rsidRPr="00000000" w14:paraId="000008D6">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8D7">
      <w:pPr>
        <w:rPr>
          <w:rFonts w:ascii="Gothic A1" w:cs="Gothic A1" w:eastAsia="Gothic A1" w:hAnsi="Gothic A1"/>
          <w:b w:val="1"/>
          <w:bCs w:val="1"/>
          <w:highlight w:val="white"/>
        </w:rPr>
      </w:pPr>
      <w:r w:rsidDel="00000000" w:rsidR="00000000" w:rsidRPr="00000000">
        <w:rPr>
          <w:rFonts w:ascii="Gothic A1" w:cs="Gothic A1" w:eastAsia="Gothic A1" w:hAnsi="Gothic A1"/>
          <w:b w:val="1"/>
          <w:bCs w:val="1"/>
          <w:highlight w:val="white"/>
          <w:rtl w:val="0"/>
        </w:rPr>
        <w:t xml:space="preserve">Trident Fund [As Expected]</w:t>
      </w:r>
    </w:p>
    <w:p w:rsidR="00000000" w:rsidDel="00000000" w:rsidP="00000000" w:rsidRDefault="00000000" w:rsidRPr="00000000" w14:paraId="000008D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D9">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DB">
      <w:pPr>
        <w:rPr>
          <w:rFonts w:ascii="Gothic A1" w:cs="Gothic A1" w:eastAsia="Gothic A1" w:hAnsi="Gothic A1"/>
          <w:sz w:val="22"/>
          <w:szCs w:val="22"/>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r w:rsidDel="00000000" w:rsidR="00000000" w:rsidRPr="00000000">
        <w:rPr>
          <w:rtl w:val="0"/>
        </w:rPr>
      </w:r>
    </w:p>
    <w:p w:rsidR="00000000" w:rsidDel="00000000" w:rsidP="00000000" w:rsidRDefault="00000000" w:rsidRPr="00000000" w14:paraId="000008DC">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Redemptions: August ($4.3mm) / September ($2.8mm)</w:t>
      </w:r>
    </w:p>
    <w:p w:rsidR="00000000" w:rsidDel="00000000" w:rsidP="00000000" w:rsidRDefault="00000000" w:rsidRPr="00000000" w14:paraId="000008DD">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Contributions: August ($1.3mm) / September ($2.7mm)</w:t>
      </w:r>
    </w:p>
    <w:p w:rsidR="00000000" w:rsidDel="00000000" w:rsidP="00000000" w:rsidRDefault="00000000" w:rsidRPr="00000000" w14:paraId="000008DE">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Originations: August (164 loans at ~$251k per) / September (66 loans at ~$306k per, 183 loans in the pipeline)</w:t>
      </w:r>
    </w:p>
    <w:p w:rsidR="00000000" w:rsidDel="00000000" w:rsidP="00000000" w:rsidRDefault="00000000" w:rsidRPr="00000000" w14:paraId="000008DF">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August (91%) / September (88%)</w:t>
      </w:r>
    </w:p>
    <w:p w:rsidR="00000000" w:rsidDel="00000000" w:rsidP="00000000" w:rsidRDefault="00000000" w:rsidRPr="00000000" w14:paraId="000008E0">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Paid Off Loans: August (140 Loans paid off) / September (52 Loans paid off)</w:t>
      </w:r>
    </w:p>
    <w:p w:rsidR="00000000" w:rsidDel="00000000" w:rsidP="00000000" w:rsidRDefault="00000000" w:rsidRPr="00000000" w14:paraId="000008E1">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Loan Applications: August (399) / September (136)</w:t>
      </w:r>
    </w:p>
    <w:p w:rsidR="00000000" w:rsidDel="00000000" w:rsidP="00000000" w:rsidRDefault="00000000" w:rsidRPr="00000000" w14:paraId="000008E2">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Foreclosures: August (12) / September (10)</w:t>
      </w:r>
    </w:p>
    <w:p w:rsidR="00000000" w:rsidDel="00000000" w:rsidP="00000000" w:rsidRDefault="00000000" w:rsidRPr="00000000" w14:paraId="000008E3">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REO Properties: Currently own 189 and have 23 under contract</w:t>
      </w:r>
    </w:p>
    <w:p w:rsidR="00000000" w:rsidDel="00000000" w:rsidP="00000000" w:rsidRDefault="00000000" w:rsidRPr="00000000" w14:paraId="000008E4">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Sold Properties: August (Sold 9 properties at a total loss of ~$618k) / September (Sold 2 properties at a total loss of ~$121k)</w:t>
      </w:r>
    </w:p>
    <w:p w:rsidR="00000000" w:rsidDel="00000000" w:rsidP="00000000" w:rsidRDefault="00000000" w:rsidRPr="00000000" w14:paraId="000008E5">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August Overall Performance: $4.9mm of Revenue and 164 loans with a solid pipeline. Solid payoffs, though not as good as July. Sold fewer REOs, but the loss per loan declined.</w:t>
      </w:r>
    </w:p>
    <w:p w:rsidR="00000000" w:rsidDel="00000000" w:rsidP="00000000" w:rsidRDefault="00000000" w:rsidRPr="00000000" w14:paraId="000008E6">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on Hand: $8.3mm</w:t>
      </w:r>
    </w:p>
    <w:p w:rsidR="00000000" w:rsidDel="00000000" w:rsidP="00000000" w:rsidRDefault="00000000" w:rsidRPr="00000000" w14:paraId="000008E7">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O/S Credit Lines: $253.2mm</w:t>
      </w:r>
    </w:p>
    <w:p w:rsidR="00000000" w:rsidDel="00000000" w:rsidP="00000000" w:rsidRDefault="00000000" w:rsidRPr="00000000" w14:paraId="000008E8">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Loan Book: 1,721 Loans O/S</w:t>
      </w:r>
    </w:p>
    <w:p w:rsidR="00000000" w:rsidDel="00000000" w:rsidP="00000000" w:rsidRDefault="00000000" w:rsidRPr="00000000" w14:paraId="000008E9">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Q3 Anticipated Return: 2.1%-2.3%</w:t>
      </w:r>
    </w:p>
    <w:p w:rsidR="00000000" w:rsidDel="00000000" w:rsidP="00000000" w:rsidRDefault="00000000" w:rsidRPr="00000000" w14:paraId="000008EA">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Assets: $489mm</w:t>
      </w:r>
    </w:p>
    <w:p w:rsidR="00000000" w:rsidDel="00000000" w:rsidP="00000000" w:rsidRDefault="00000000" w:rsidRPr="00000000" w14:paraId="000008EB">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Debt / Equity Ratio: 1.107</w:t>
      </w:r>
    </w:p>
    <w:p w:rsidR="00000000" w:rsidDel="00000000" w:rsidP="00000000" w:rsidRDefault="00000000" w:rsidRPr="00000000" w14:paraId="000008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8ED">
      <w:pPr>
        <w:pStyle w:val="Heading1"/>
        <w:rPr>
          <w:sz w:val="22"/>
          <w:szCs w:val="22"/>
          <w:u w:val="single"/>
        </w:rPr>
      </w:pPr>
      <w:bookmarkStart w:colFirst="0" w:colLast="0" w:name="_927a1wqb5e96" w:id="128"/>
      <w:bookmarkEnd w:id="128"/>
      <w:r w:rsidDel="00000000" w:rsidR="00000000" w:rsidRPr="00000000">
        <w:rPr>
          <w:sz w:val="22"/>
          <w:szCs w:val="22"/>
          <w:rtl w:val="0"/>
        </w:rPr>
        <w:t xml:space="preserve">Trinity S2C REIT Investors LLC [Underperforming]</w:t>
      </w:r>
      <w:r w:rsidDel="00000000" w:rsidR="00000000" w:rsidRPr="00000000">
        <w:rPr>
          <w:rtl w:val="0"/>
        </w:rPr>
      </w:r>
    </w:p>
    <w:p w:rsidR="00000000" w:rsidDel="00000000" w:rsidP="00000000" w:rsidRDefault="00000000" w:rsidRPr="00000000" w14:paraId="000008EE">
      <w:pPr>
        <w:rPr>
          <w:sz w:val="22"/>
          <w:szCs w:val="22"/>
        </w:rPr>
      </w:pPr>
      <w:r w:rsidDel="00000000" w:rsidR="00000000" w:rsidRPr="00000000">
        <w:rPr>
          <w:rtl w:val="0"/>
        </w:rPr>
      </w:r>
    </w:p>
    <w:p w:rsidR="00000000" w:rsidDel="00000000" w:rsidP="00000000" w:rsidRDefault="00000000" w:rsidRPr="00000000" w14:paraId="000008E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8F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8F1">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8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8F3">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Trinity S2C REIT Investors was formed in early 2024 by consolidating 26 multifamily properties from legacy joint ventures with S2 Capital. As of June 30, 2025, the REIT holds 25 assets comprising 9,588 units across Sunbelt markets, with an average vintage year of 1984 and a 52% renovation rate.</w:t>
      </w:r>
    </w:p>
    <w:p w:rsidR="00000000" w:rsidDel="00000000" w:rsidP="00000000" w:rsidRDefault="00000000" w:rsidRPr="00000000" w14:paraId="000008F4">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valuation: OP Units and Founder’s Shares are both marked at $7.69/share, representing a 23.1% decline from the original $10.00/share issuance value. The REIT’s Net Asset Value stands at $245.8M, and Total Asset Value is $1.67B.</w:t>
      </w:r>
    </w:p>
    <w:p w:rsidR="00000000" w:rsidDel="00000000" w:rsidP="00000000" w:rsidRDefault="00000000" w:rsidRPr="00000000" w14:paraId="000008F5">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portfolio metrics:</w:t>
      </w:r>
    </w:p>
    <w:p w:rsidR="00000000" w:rsidDel="00000000" w:rsidP="00000000" w:rsidRDefault="00000000" w:rsidRPr="00000000" w14:paraId="000008F6">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88.2% as of Q2 2025, down 1.6% quarter-over-quarter, but up 2.2% from REIT inception.</w:t>
      </w:r>
    </w:p>
    <w:p w:rsidR="00000000" w:rsidDel="00000000" w:rsidP="00000000" w:rsidRDefault="00000000" w:rsidRPr="00000000" w14:paraId="000008F7">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Rent growth since conversion: -5.0% overall.</w:t>
      </w:r>
    </w:p>
    <w:p w:rsidR="00000000" w:rsidDel="00000000" w:rsidP="00000000" w:rsidRDefault="00000000" w:rsidRPr="00000000" w14:paraId="000008F8">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Q2 Net Operating Income (NOI): $16.8M, a 10.3% decrease from Q1 and 5.8% year-over-year.</w:t>
      </w:r>
    </w:p>
    <w:p w:rsidR="00000000" w:rsidDel="00000000" w:rsidP="00000000" w:rsidRDefault="00000000" w:rsidRPr="00000000" w14:paraId="000008F9">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Debt Service Coverage Ratio (DSCR): 0.90x, improving from 0.76x at inception.</w:t>
      </w:r>
    </w:p>
    <w:p w:rsidR="00000000" w:rsidDel="00000000" w:rsidP="00000000" w:rsidRDefault="00000000" w:rsidRPr="00000000" w14:paraId="000008FA">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Senior debt service: Increased 3% quarter-over-quarter.</w:t>
      </w:r>
    </w:p>
    <w:p w:rsidR="00000000" w:rsidDel="00000000" w:rsidP="00000000" w:rsidRDefault="00000000" w:rsidRPr="00000000" w14:paraId="000008FB">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Remain suspended to prioritize debt repayment and preserve liquidity.</w:t>
      </w:r>
    </w:p>
    <w:p w:rsidR="00000000" w:rsidDel="00000000" w:rsidP="00000000" w:rsidRDefault="00000000" w:rsidRPr="00000000" w14:paraId="000008FC">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events:</w:t>
      </w:r>
    </w:p>
    <w:p w:rsidR="00000000" w:rsidDel="00000000" w:rsidP="00000000" w:rsidRDefault="00000000" w:rsidRPr="00000000" w14:paraId="000008FD">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Neo at Midtown (Dallas, 321 units) was sold for $53.75M, generating ~$10M in proceeds to pay down liabilities.</w:t>
      </w:r>
    </w:p>
    <w:p w:rsidR="00000000" w:rsidDel="00000000" w:rsidP="00000000" w:rsidRDefault="00000000" w:rsidRPr="00000000" w14:paraId="000008FE">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Ramble &amp; Rose is currently being marketed for sale but is not under contract as of quarter-end.</w:t>
      </w:r>
    </w:p>
    <w:p w:rsidR="00000000" w:rsidDel="00000000" w:rsidP="00000000" w:rsidRDefault="00000000" w:rsidRPr="00000000" w14:paraId="000008FF">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rent has declined 4.5% from $1,325 to $1,266. Renewal growth was 2.4% for the quarter, with a resident retention rate of 64%. Overall, revenues declined 4.6% quarter-over-quarter, while expenses increased 1.2%, resulting in ongoing net cash outflows. S2 Capital has advanced $21M in manager loans to cover debt shortfalls and maintain operations.</w:t>
      </w:r>
    </w:p>
    <w:p w:rsidR="00000000" w:rsidDel="00000000" w:rsidP="00000000" w:rsidRDefault="00000000" w:rsidRPr="00000000" w14:paraId="0000090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0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02">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REIT’s 23.1% decline in value since inception reflects sustained rent softness, high vacancy levels, and persistent operating challenges.</w:t>
      </w:r>
    </w:p>
    <w:p w:rsidR="00000000" w:rsidDel="00000000" w:rsidP="00000000" w:rsidRDefault="00000000" w:rsidRPr="00000000" w14:paraId="00000903">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Q2 NOI deterioration and below -1.0x DSCR indicate continued negative cash flow, requiring sponsor loans to avoid loan defaults.</w:t>
      </w:r>
    </w:p>
    <w:p w:rsidR="00000000" w:rsidDel="00000000" w:rsidP="00000000" w:rsidRDefault="00000000" w:rsidRPr="00000000" w14:paraId="00000904">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Selective asset sales are underway to reduce leverage and reposition the portfolio, with at least one successful exit (Neo at Midtown).</w:t>
      </w:r>
    </w:p>
    <w:p w:rsidR="00000000" w:rsidDel="00000000" w:rsidP="00000000" w:rsidRDefault="00000000" w:rsidRPr="00000000" w14:paraId="0000090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 suspension continues indefinitely as capital is redirected toward debt servicing and potential reinvestment.</w:t>
      </w:r>
    </w:p>
    <w:p w:rsidR="00000000" w:rsidDel="00000000" w:rsidP="00000000" w:rsidRDefault="00000000" w:rsidRPr="00000000" w14:paraId="0000090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REIT's broad exposure across Texas, Arizona, Florida, Georgia, and the Carolinas gives it scale, but many submarkets remain affected by excess supply and slowing lease-ups.</w:t>
      </w:r>
    </w:p>
    <w:p w:rsidR="00000000" w:rsidDel="00000000" w:rsidP="00000000" w:rsidRDefault="00000000" w:rsidRPr="00000000" w14:paraId="0000090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short-term headwinds, improving long-term fundamentals—such as stronger wage growth and declining new construction starts—could support future recovery in rent and occupancy.</w:t>
      </w:r>
    </w:p>
    <w:p w:rsidR="00000000" w:rsidDel="00000000" w:rsidP="00000000" w:rsidRDefault="00000000" w:rsidRPr="00000000" w14:paraId="0000090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90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Trinity and S2 Capital are navigating through persistent headwinds in Sunbelt multifamily markets, including elevated vacancy, weak lease trade-outs, and high operating costs—particularly for insurance, payroll, and maintenance.</w:t>
      </w:r>
    </w:p>
    <w:p w:rsidR="00000000" w:rsidDel="00000000" w:rsidP="00000000" w:rsidRDefault="00000000" w:rsidRPr="00000000" w14:paraId="0000090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Leasing dynamics remain sluggish due to:</w:t>
      </w:r>
    </w:p>
    <w:p w:rsidR="00000000" w:rsidDel="00000000" w:rsidP="00000000" w:rsidRDefault="00000000" w:rsidRPr="00000000" w14:paraId="0000090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Slower lease-up pace of 6.1% monthly (versus 6.3% pre-COVID), equating to 2.4% fewer occupancy gains annually.</w:t>
      </w:r>
    </w:p>
    <w:p w:rsidR="00000000" w:rsidDel="00000000" w:rsidP="00000000" w:rsidRDefault="00000000" w:rsidRPr="00000000" w14:paraId="0000090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Soft rent growth in most markets, despite improving long-term affordability metrics. Median household incomes have risen while rents declined, lowering the rent-to-income ratio to 17%, a level considered sustainable.</w:t>
      </w:r>
    </w:p>
    <w:p w:rsidR="00000000" w:rsidDel="00000000" w:rsidP="00000000" w:rsidRDefault="00000000" w:rsidRPr="00000000" w14:paraId="0000090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Supply/demand balance is improving: New construction starts have dropped to the lowest levels since 2011, while demand growth has hit a 25-year high, suggesting occupancy improvements may resume in late 2025–2026.</w:t>
      </w:r>
    </w:p>
    <w:p w:rsidR="00000000" w:rsidDel="00000000" w:rsidP="00000000" w:rsidRDefault="00000000" w:rsidRPr="00000000" w14:paraId="0000090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S2 Capital believes that rent growth will rebound over time as markets stabilize, but near-term strategy will focus on:</w:t>
      </w:r>
    </w:p>
    <w:p w:rsidR="00000000" w:rsidDel="00000000" w:rsidP="00000000" w:rsidRDefault="00000000" w:rsidRPr="00000000" w14:paraId="0000091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asset management and cost control;</w:t>
      </w:r>
    </w:p>
    <w:p w:rsidR="00000000" w:rsidDel="00000000" w:rsidP="00000000" w:rsidRDefault="00000000" w:rsidRPr="00000000" w14:paraId="0000091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Opportunistic refinancing into Fannie Mae Credit Facility debt; and</w:t>
      </w:r>
    </w:p>
    <w:p w:rsidR="00000000" w:rsidDel="00000000" w:rsidP="00000000" w:rsidRDefault="00000000" w:rsidRPr="00000000" w14:paraId="0000091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Prudent asset dispositions to delever and improve cash flow sustainability.</w:t>
      </w:r>
      <w:r w:rsidDel="00000000" w:rsidR="00000000" w:rsidRPr="00000000">
        <w:rPr>
          <w:rtl w:val="0"/>
        </w:rPr>
      </w:r>
    </w:p>
    <w:p w:rsidR="00000000" w:rsidDel="00000000" w:rsidP="00000000" w:rsidRDefault="00000000" w:rsidRPr="00000000" w14:paraId="00000913">
      <w:pPr>
        <w:pStyle w:val="Heading1"/>
        <w:rPr>
          <w:sz w:val="22"/>
          <w:szCs w:val="22"/>
        </w:rPr>
      </w:pPr>
      <w:bookmarkStart w:colFirst="0" w:colLast="0" w:name="_aukd2sx8b2hs" w:id="129"/>
      <w:bookmarkEnd w:id="129"/>
      <w:r w:rsidDel="00000000" w:rsidR="00000000" w:rsidRPr="00000000">
        <w:rPr>
          <w:rtl w:val="0"/>
        </w:rPr>
      </w:r>
    </w:p>
    <w:p w:rsidR="00000000" w:rsidDel="00000000" w:rsidP="00000000" w:rsidRDefault="00000000" w:rsidRPr="00000000" w14:paraId="00000914">
      <w:pPr>
        <w:pStyle w:val="Heading1"/>
        <w:rPr>
          <w:sz w:val="22"/>
          <w:szCs w:val="22"/>
          <w:u w:val="single"/>
        </w:rPr>
      </w:pPr>
      <w:bookmarkStart w:colFirst="0" w:colLast="0" w:name="_ekn1e8f4nxg" w:id="130"/>
      <w:bookmarkEnd w:id="130"/>
      <w:r w:rsidDel="00000000" w:rsidR="00000000" w:rsidRPr="00000000">
        <w:rPr>
          <w:sz w:val="22"/>
          <w:szCs w:val="22"/>
          <w:rtl w:val="0"/>
        </w:rPr>
        <w:t xml:space="preserve">Tiger Global Private Investment Partners XV [Underperforming]</w:t>
      </w:r>
      <w:r w:rsidDel="00000000" w:rsidR="00000000" w:rsidRPr="00000000">
        <w:rPr>
          <w:rtl w:val="0"/>
        </w:rPr>
      </w:r>
    </w:p>
    <w:p w:rsidR="00000000" w:rsidDel="00000000" w:rsidP="00000000" w:rsidRDefault="00000000" w:rsidRPr="00000000" w14:paraId="00000915">
      <w:pPr>
        <w:rPr>
          <w:sz w:val="22"/>
          <w:szCs w:val="22"/>
        </w:rPr>
      </w:pPr>
      <w:r w:rsidDel="00000000" w:rsidR="00000000" w:rsidRPr="00000000">
        <w:rPr>
          <w:rtl w:val="0"/>
        </w:rPr>
      </w:r>
    </w:p>
    <w:p w:rsidR="00000000" w:rsidDel="00000000" w:rsidP="00000000" w:rsidRDefault="00000000" w:rsidRPr="00000000" w14:paraId="0000091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1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9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1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91A">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Tiger Global Private Investment Partners XV (“PIP 15”) launched in October 2021 with $12.66B in committed capital and has called $12.03B to date.</w:t>
      </w:r>
    </w:p>
    <w:p w:rsidR="00000000" w:rsidDel="00000000" w:rsidP="00000000" w:rsidRDefault="00000000" w:rsidRPr="00000000" w14:paraId="0000091B">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returns: 0.9x Gross MoM / -4% Gross IRR; 0.8x Net MoM / -8% Net IRR; Net DPI not reported.</w:t>
      </w:r>
    </w:p>
    <w:p w:rsidR="00000000" w:rsidDel="00000000" w:rsidP="00000000" w:rsidRDefault="00000000" w:rsidRPr="00000000" w14:paraId="0000091C">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unrealized value is $9.7B across over 250 active investments globally, with a broad concentration in AI, SaaS, B2B marketplaces, fintech, logistics, and cybersecurity. Top positions by fair value include:</w:t>
      </w:r>
    </w:p>
    <w:p w:rsidR="00000000" w:rsidDel="00000000" w:rsidP="00000000" w:rsidRDefault="00000000" w:rsidRPr="00000000" w14:paraId="0000091D">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OpenAI (US, AI/ML) – Largest private position at $1.1B fair value vs. $239M cost.</w:t>
      </w:r>
    </w:p>
    <w:p w:rsidR="00000000" w:rsidDel="00000000" w:rsidP="00000000" w:rsidRDefault="00000000" w:rsidRPr="00000000" w14:paraId="0000091E">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ByteDance (China, Content) – Valued at $346M vs. $305M cost.</w:t>
      </w:r>
    </w:p>
    <w:p w:rsidR="00000000" w:rsidDel="00000000" w:rsidP="00000000" w:rsidRDefault="00000000" w:rsidRPr="00000000" w14:paraId="0000091F">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Moloco (US, AI/ML) – Valued at $211M vs. $108M cost.</w:t>
      </w:r>
    </w:p>
    <w:p w:rsidR="00000000" w:rsidDel="00000000" w:rsidP="00000000" w:rsidRDefault="00000000" w:rsidRPr="00000000" w14:paraId="00000920">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Rokt (US, SaaS) – Valued at $180M vs. $117M cost.</w:t>
      </w:r>
    </w:p>
    <w:p w:rsidR="00000000" w:rsidDel="00000000" w:rsidP="00000000" w:rsidRDefault="00000000" w:rsidRPr="00000000" w14:paraId="00000921">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Cohere (Canada, AI) – Valued at $163M vs. $63M cost, with $48M in realized proceeds.</w:t>
      </w:r>
    </w:p>
    <w:p w:rsidR="00000000" w:rsidDel="00000000" w:rsidP="00000000" w:rsidRDefault="00000000" w:rsidRPr="00000000" w14:paraId="00000922">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Flock Safety, Spinny, ClickUp, GoGuardian, TradingView, GrubMarket, Moveworks – All valued in the $100M–$150M range.</w:t>
      </w:r>
    </w:p>
    <w:p w:rsidR="00000000" w:rsidDel="00000000" w:rsidP="00000000" w:rsidRDefault="00000000" w:rsidRPr="00000000" w14:paraId="00000923">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realized investments include:</w:t>
      </w:r>
    </w:p>
    <w:p w:rsidR="00000000" w:rsidDel="00000000" w:rsidP="00000000" w:rsidRDefault="00000000" w:rsidRPr="00000000" w14:paraId="00000924">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Deliverr (US, Logistics) – Exited at $92M on $75M invested, 37% Gross IRR.</w:t>
      </w:r>
    </w:p>
    <w:p w:rsidR="00000000" w:rsidDel="00000000" w:rsidP="00000000" w:rsidRDefault="00000000" w:rsidRPr="00000000" w14:paraId="00000925">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Cider Security (Israel, Cybersecurity) – Returned $58M on $20M invested, 186% Gross IRR.</w:t>
      </w:r>
    </w:p>
    <w:p w:rsidR="00000000" w:rsidDel="00000000" w:rsidP="00000000" w:rsidRDefault="00000000" w:rsidRPr="00000000" w14:paraId="00000926">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markdowns on realized positions including Lacework, OwnCompany, Level, RenoRun, and FTX, with multiple full write-offs reported.</w:t>
      </w:r>
    </w:p>
    <w:p w:rsidR="00000000" w:rsidDel="00000000" w:rsidP="00000000" w:rsidRDefault="00000000" w:rsidRPr="00000000" w14:paraId="00000927">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continues to carry meaningful unrealized exposure to over 200 companies, including early-stage and pre-revenue ventures across global regions.</w:t>
      </w:r>
      <w:r w:rsidDel="00000000" w:rsidR="00000000" w:rsidRPr="00000000">
        <w:rPr>
          <w:rtl w:val="0"/>
        </w:rPr>
      </w:r>
    </w:p>
    <w:p w:rsidR="00000000" w:rsidDel="00000000" w:rsidP="00000000" w:rsidRDefault="00000000" w:rsidRPr="00000000" w14:paraId="000009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2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2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remains meaningfully underwater on a net basis, with a current Net MoM of 0.8x and Net IRR of -8% just under four years since inception.</w:t>
      </w:r>
    </w:p>
    <w:p w:rsidR="00000000" w:rsidDel="00000000" w:rsidP="00000000" w:rsidRDefault="00000000" w:rsidRPr="00000000" w14:paraId="0000092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Unrealized value remains concentrated in a small number of AI and software assets (OpenAI, Cohere, Moloco), while several other large positions are marked near or below cost.</w:t>
      </w:r>
    </w:p>
    <w:p w:rsidR="00000000" w:rsidDel="00000000" w:rsidP="00000000" w:rsidRDefault="00000000" w:rsidRPr="00000000" w14:paraId="0000092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Realization activity to date reflects both selective wins (Cider Security, Deliverr) and a high incidence of markdowns or impaired exits (including failed crypto and e-commerce names).</w:t>
      </w:r>
    </w:p>
    <w:p w:rsidR="00000000" w:rsidDel="00000000" w:rsidP="00000000" w:rsidRDefault="00000000" w:rsidRPr="00000000" w14:paraId="0000092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AI and infrastructure software bets have appreciated, numerous portfolio companies—particularly in local commerce, consumer internet, and crypto—remain substantially impaired.</w:t>
      </w:r>
    </w:p>
    <w:p w:rsidR="00000000" w:rsidDel="00000000" w:rsidP="00000000" w:rsidRDefault="00000000" w:rsidRPr="00000000" w14:paraId="0000092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reliant on future private or public market re-ratings to recover capital and achieve target return thresholds.</w:t>
      </w:r>
    </w:p>
    <w:p w:rsidR="00000000" w:rsidDel="00000000" w:rsidP="00000000" w:rsidRDefault="00000000" w:rsidRPr="00000000" w14:paraId="000009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3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3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Tiger Global has continued to prioritize private technology investments globally, with a focus on emerging leaders in AI/ML, infrastructure software, and fintech ecosystems.</w:t>
      </w:r>
    </w:p>
    <w:p w:rsidR="00000000" w:rsidDel="00000000" w:rsidP="00000000" w:rsidRDefault="00000000" w:rsidRPr="00000000" w14:paraId="0000093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construction reflects a strong early commitment to frontier technologies—particularly AI, blockchain infrastructure, and next-gen enterprise platforms—but also includes challenged sectors such as consumer brands, digital banking, and local commerce.</w:t>
      </w:r>
    </w:p>
    <w:p w:rsidR="00000000" w:rsidDel="00000000" w:rsidP="00000000" w:rsidRDefault="00000000" w:rsidRPr="00000000" w14:paraId="0000093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has maintained follow-on activity across select outperformers while taking measured write-downs on impaired assets and navigating softening secondary market demand for late-stage venture positions.</w:t>
      </w:r>
    </w:p>
    <w:p w:rsidR="00000000" w:rsidDel="00000000" w:rsidP="00000000" w:rsidRDefault="00000000" w:rsidRPr="00000000" w14:paraId="0000093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seen several realizations through M&amp;A (e.g., Boomi/Rivery, Triumph/Greenscreens.ai) and is exploring liquidity options across both public and private exit channels.</w:t>
      </w:r>
    </w:p>
    <w:p w:rsidR="00000000" w:rsidDel="00000000" w:rsidP="00000000" w:rsidRDefault="00000000" w:rsidRPr="00000000" w14:paraId="0000093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headwinds remain, including IPO delays, valuation compression, and constrained financing markets. Nevertheless, Tiger continues to lean into AI-led opportunities, particularly in enterprise applications, robotics, and developer infrastructure, positioning the portfolio for potential upside in a recovery cycle.</w:t>
      </w:r>
      <w:r w:rsidDel="00000000" w:rsidR="00000000" w:rsidRPr="00000000">
        <w:rPr>
          <w:rtl w:val="0"/>
        </w:rPr>
      </w:r>
    </w:p>
    <w:p w:rsidR="00000000" w:rsidDel="00000000" w:rsidP="00000000" w:rsidRDefault="00000000" w:rsidRPr="00000000" w14:paraId="00000936">
      <w:pPr>
        <w:rPr>
          <w:rFonts w:ascii="Gothic A1" w:cs="Gothic A1" w:eastAsia="Gothic A1" w:hAnsi="Gothic A1"/>
          <w:b w:val="1"/>
          <w:bCs w:val="1"/>
          <w:highlight w:val="white"/>
        </w:rPr>
      </w:pPr>
      <w:r w:rsidDel="00000000" w:rsidR="00000000" w:rsidRPr="00000000">
        <w:rPr>
          <w:rtl w:val="0"/>
        </w:rPr>
      </w:r>
    </w:p>
    <w:p w:rsidR="00000000" w:rsidDel="00000000" w:rsidP="00000000" w:rsidRDefault="00000000" w:rsidRPr="00000000" w14:paraId="00000937">
      <w:pPr>
        <w:rPr>
          <w:rFonts w:ascii="Gothic A1" w:cs="Gothic A1" w:eastAsia="Gothic A1" w:hAnsi="Gothic A1"/>
          <w:b w:val="1"/>
          <w:bCs w:val="1"/>
          <w:highlight w:val="white"/>
        </w:rPr>
      </w:pPr>
      <w:r w:rsidDel="00000000" w:rsidR="00000000" w:rsidRPr="00000000">
        <w:rPr>
          <w:rFonts w:ascii="Gothic A1" w:cs="Gothic A1" w:eastAsia="Gothic A1" w:hAnsi="Gothic A1"/>
          <w:b w:val="1"/>
          <w:bCs w:val="1"/>
          <w:highlight w:val="white"/>
          <w:rtl w:val="0"/>
        </w:rPr>
        <w:t xml:space="preserve">Thoma Bravo XV (iCapital), L.P. [As Expected]</w:t>
      </w:r>
    </w:p>
    <w:p w:rsidR="00000000" w:rsidDel="00000000" w:rsidP="00000000" w:rsidRDefault="00000000" w:rsidRPr="00000000" w14:paraId="00000938">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93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3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93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3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93D">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Thoma Bravo XV (iCapital), L.P. totals $479.9M in commitments and is 84.1% funded across 8 portfolio investments, all of which remain active as of June 30, 2025.</w:t>
      </w:r>
    </w:p>
    <w:p w:rsidR="00000000" w:rsidDel="00000000" w:rsidP="00000000" w:rsidRDefault="00000000" w:rsidRPr="00000000" w14:paraId="0000093E">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Fund-level returns:</w:t>
      </w:r>
    </w:p>
    <w:p w:rsidR="00000000" w:rsidDel="00000000" w:rsidP="00000000" w:rsidRDefault="00000000" w:rsidRPr="00000000" w14:paraId="0000093F">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Net MOIC: 1.32x</w:t>
      </w:r>
    </w:p>
    <w:p w:rsidR="00000000" w:rsidDel="00000000" w:rsidP="00000000" w:rsidRDefault="00000000" w:rsidRPr="00000000" w14:paraId="00000940">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Net IRR: 13.1%</w:t>
      </w:r>
    </w:p>
    <w:p w:rsidR="00000000" w:rsidDel="00000000" w:rsidP="00000000" w:rsidRDefault="00000000" w:rsidRPr="00000000" w14:paraId="00000941">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NAV: $561.2M</w:t>
      </w:r>
    </w:p>
    <w:p w:rsidR="00000000" w:rsidDel="00000000" w:rsidP="00000000" w:rsidRDefault="00000000" w:rsidRPr="00000000" w14:paraId="00000942">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Total Paid-in Capital: $436.2M</w:t>
      </w:r>
    </w:p>
    <w:p w:rsidR="00000000" w:rsidDel="00000000" w:rsidP="00000000" w:rsidRDefault="00000000" w:rsidRPr="00000000" w14:paraId="00000943">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Distributions: $16.1M, or 3.7% DPI</w:t>
      </w:r>
    </w:p>
    <w:p w:rsidR="00000000" w:rsidDel="00000000" w:rsidP="00000000" w:rsidRDefault="00000000" w:rsidRPr="00000000" w14:paraId="00000944">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Last capital call: June 23, 2025 ($21.8M, 10th call)</w:t>
      </w:r>
    </w:p>
    <w:p w:rsidR="00000000" w:rsidDel="00000000" w:rsidP="00000000" w:rsidRDefault="00000000" w:rsidRPr="00000000" w14:paraId="00000945">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Last distribution: April 21, 2025 ($16M)</w:t>
      </w:r>
    </w:p>
    <w:p w:rsidR="00000000" w:rsidDel="00000000" w:rsidP="00000000" w:rsidRDefault="00000000" w:rsidRPr="00000000" w14:paraId="00000946">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Average portfolio age: 2.3 years</w:t>
      </w:r>
    </w:p>
    <w:p w:rsidR="00000000" w:rsidDel="00000000" w:rsidP="00000000" w:rsidRDefault="00000000" w:rsidRPr="00000000" w14:paraId="00000947">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underlying fund, Thoma Bravo Fund XV (2022 vintage), is an $8.8B vehicle with 82.8% funded and a fund-level MOIC of 1.38x.</w:t>
      </w:r>
    </w:p>
    <w:p w:rsidR="00000000" w:rsidDel="00000000" w:rsidP="00000000" w:rsidRDefault="00000000" w:rsidRPr="00000000" w14:paraId="00000948">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exposure is entirely in Information Technology (100%), with 89% of remaining value in U.S.-based companies and 11% in the U.K.</w:t>
      </w:r>
    </w:p>
    <w:p w:rsidR="00000000" w:rsidDel="00000000" w:rsidP="00000000" w:rsidRDefault="00000000" w:rsidRPr="00000000" w14:paraId="00000949">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Top portfolio holdings by weight:</w:t>
      </w:r>
    </w:p>
    <w:p w:rsidR="00000000" w:rsidDel="00000000" w:rsidP="00000000" w:rsidRDefault="00000000" w:rsidRPr="00000000" w14:paraId="0000094A">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SailPoint – 19.9%</w:t>
      </w:r>
    </w:p>
    <w:p w:rsidR="00000000" w:rsidDel="00000000" w:rsidP="00000000" w:rsidRDefault="00000000" w:rsidRPr="00000000" w14:paraId="0000094B">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Ping Identity – 16.7%</w:t>
      </w:r>
    </w:p>
    <w:p w:rsidR="00000000" w:rsidDel="00000000" w:rsidP="00000000" w:rsidRDefault="00000000" w:rsidRPr="00000000" w14:paraId="0000094C">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Coupa Software – 16.4%</w:t>
      </w:r>
    </w:p>
    <w:p w:rsidR="00000000" w:rsidDel="00000000" w:rsidP="00000000" w:rsidRDefault="00000000" w:rsidRPr="00000000" w14:paraId="0000094D">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Bottomline – 12.6%</w:t>
      </w:r>
    </w:p>
    <w:p w:rsidR="00000000" w:rsidDel="00000000" w:rsidP="00000000" w:rsidRDefault="00000000" w:rsidRPr="00000000" w14:paraId="0000094E">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Anaplan – 11.5%</w:t>
      </w:r>
    </w:p>
    <w:p w:rsidR="00000000" w:rsidDel="00000000" w:rsidP="00000000" w:rsidRDefault="00000000" w:rsidRPr="00000000" w14:paraId="0000094F">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Darktrace – 11.0%</w:t>
      </w:r>
    </w:p>
    <w:p w:rsidR="00000000" w:rsidDel="00000000" w:rsidP="00000000" w:rsidRDefault="00000000" w:rsidRPr="00000000" w14:paraId="00000950">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Imprivata – 8.4%</w:t>
      </w:r>
    </w:p>
    <w:p w:rsidR="00000000" w:rsidDel="00000000" w:rsidP="00000000" w:rsidRDefault="00000000" w:rsidRPr="00000000" w14:paraId="00000951">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Qlik – 3.4%</w:t>
      </w:r>
      <w:r w:rsidDel="00000000" w:rsidR="00000000" w:rsidRPr="00000000">
        <w:rPr>
          <w:rtl w:val="0"/>
        </w:rPr>
      </w:r>
    </w:p>
    <w:p w:rsidR="00000000" w:rsidDel="00000000" w:rsidP="00000000" w:rsidRDefault="00000000" w:rsidRPr="00000000" w14:paraId="0000095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5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5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steadily increased its Net MOIC from 0.97x in Q2 2022 to 1.32x as of Q2 2025, driven by operational improvements, divestitures, and recapitalizations across portfolio companies.</w:t>
      </w:r>
    </w:p>
    <w:p w:rsidR="00000000" w:rsidDel="00000000" w:rsidP="00000000" w:rsidRDefault="00000000" w:rsidRPr="00000000" w14:paraId="0000095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exposure is focused on high-conviction, scaled software assets with subscription-based models and strong recurring revenue, aligning with Thoma Bravo’s core investment thesis.</w:t>
      </w:r>
    </w:p>
    <w:p w:rsidR="00000000" w:rsidDel="00000000" w:rsidP="00000000" w:rsidRDefault="00000000" w:rsidRPr="00000000" w14:paraId="0000095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realization activity is underway, with two distributions totaling $16.1M representing 3.7% of paid-in capital; while modest, this marks a transition toward harvesting for mature assets.</w:t>
      </w:r>
    </w:p>
    <w:p w:rsidR="00000000" w:rsidDel="00000000" w:rsidP="00000000" w:rsidRDefault="00000000" w:rsidRPr="00000000" w14:paraId="0000095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construction is back-end weighted toward 2022 investments (68% of invested capital), suggesting further upside potential as value creation initiatives mature.</w:t>
      </w:r>
    </w:p>
    <w:p w:rsidR="00000000" w:rsidDel="00000000" w:rsidP="00000000" w:rsidRDefault="00000000" w:rsidRPr="00000000" w14:paraId="00000958">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5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5A">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Thoma Bravo XV continues to deploy and manage capital in high-quality software businesses, executing on its buy-and-build strategy with a focus on operational transformation, product innovation, and strategic M&amp;A.</w:t>
      </w:r>
    </w:p>
    <w:p w:rsidR="00000000" w:rsidDel="00000000" w:rsidP="00000000" w:rsidRDefault="00000000" w:rsidRPr="00000000" w14:paraId="0000095B">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developments across the portfolio in Q2 2025 include:</w:t>
      </w:r>
    </w:p>
    <w:p w:rsidR="00000000" w:rsidDel="00000000" w:rsidP="00000000" w:rsidRDefault="00000000" w:rsidRPr="00000000" w14:paraId="0000095C">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Anaplan launched a comprehensive AI roadmap with four new applications to expand its enterprise planning suite and future-proof its platform.</w:t>
      </w:r>
    </w:p>
    <w:p w:rsidR="00000000" w:rsidDel="00000000" w:rsidP="00000000" w:rsidRDefault="00000000" w:rsidRPr="00000000" w14:paraId="0000095D">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Bottomline completed the divestiture of its Legal Spend Management division for $725M, sharpening its focus on B2B payments and simplifying the path to strategic optionality.</w:t>
      </w:r>
    </w:p>
    <w:p w:rsidR="00000000" w:rsidDel="00000000" w:rsidP="00000000" w:rsidRDefault="00000000" w:rsidRPr="00000000" w14:paraId="0000095E">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Coupa is capitalizing on an ERP cloud migration cycle and is targeting customer acquisition through pricing strategies, payments partnerships, and AI-driven revenue initiatives.</w:t>
      </w:r>
    </w:p>
    <w:p w:rsidR="00000000" w:rsidDel="00000000" w:rsidP="00000000" w:rsidRDefault="00000000" w:rsidRPr="00000000" w14:paraId="0000095F">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Darktrace introduced new AI enhancements for proactive cybersecurity, improving detection capabilities and incident prioritization.</w:t>
      </w:r>
    </w:p>
    <w:p w:rsidR="00000000" w:rsidDel="00000000" w:rsidP="00000000" w:rsidRDefault="00000000" w:rsidRPr="00000000" w14:paraId="00000960">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Imprivata rolled out advanced analytics tools to better monitor enterprise mobile device security in healthcare environments.</w:t>
      </w:r>
    </w:p>
    <w:p w:rsidR="00000000" w:rsidDel="00000000" w:rsidP="00000000" w:rsidRDefault="00000000" w:rsidRPr="00000000" w14:paraId="00000961">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Ping Identity is seeing strong pipeline generation and expects improved new customer acquisition through the remainder of 2025.</w:t>
      </w:r>
    </w:p>
    <w:p w:rsidR="00000000" w:rsidDel="00000000" w:rsidP="00000000" w:rsidRDefault="00000000" w:rsidRPr="00000000" w14:paraId="00000962">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Qlik completed a recapitalization involving new co-investors and acquired Stretch Qonnect to enhance automation in its cloud migration toolkit.</w:t>
      </w:r>
    </w:p>
    <w:p w:rsidR="00000000" w:rsidDel="00000000" w:rsidP="00000000" w:rsidRDefault="00000000" w:rsidRPr="00000000" w14:paraId="0000096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Looking ahead, the fund remains focused on scaling existing investments through product expansion and M&amp;A, with several portfolio companies positioned for liquidity events or strategic exits in 2026.</w:t>
      </w:r>
      <w:r w:rsidDel="00000000" w:rsidR="00000000" w:rsidRPr="00000000">
        <w:rPr>
          <w:rtl w:val="0"/>
        </w:rPr>
      </w:r>
    </w:p>
    <w:p w:rsidR="00000000" w:rsidDel="00000000" w:rsidP="00000000" w:rsidRDefault="00000000" w:rsidRPr="00000000" w14:paraId="00000964">
      <w:pPr>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965">
      <w:pPr>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Third Point [As Expected]</w:t>
      </w:r>
    </w:p>
    <w:p w:rsidR="00000000" w:rsidDel="00000000" w:rsidP="00000000" w:rsidRDefault="00000000" w:rsidRPr="00000000" w14:paraId="0000096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6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968">
      <w:pPr>
        <w:rPr>
          <w:rFonts w:ascii="Gothic A1" w:cs="Gothic A1" w:eastAsia="Gothic A1" w:hAnsi="Gothic A1"/>
          <w:sz w:val="22"/>
          <w:szCs w:val="22"/>
          <w:highlight w:val="white"/>
          <w:u w:val="single"/>
        </w:rPr>
      </w:pPr>
      <w:r w:rsidDel="00000000" w:rsidR="00000000" w:rsidRPr="00000000">
        <w:rPr>
          <w:rtl w:val="0"/>
        </w:rPr>
      </w:r>
    </w:p>
    <w:p w:rsidR="00000000" w:rsidDel="00000000" w:rsidP="00000000" w:rsidRDefault="00000000" w:rsidRPr="00000000" w14:paraId="00000969">
      <w:pPr>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highlight w:val="white"/>
          <w:u w:val="single"/>
          <w:rtl w:val="0"/>
        </w:rPr>
        <w:t xml:space="preserve">Fund Perf</w:t>
      </w:r>
      <w:r w:rsidDel="00000000" w:rsidR="00000000" w:rsidRPr="00000000">
        <w:rPr>
          <w:rFonts w:ascii="Gothic A1" w:cs="Gothic A1" w:eastAsia="Gothic A1" w:hAnsi="Gothic A1"/>
          <w:sz w:val="22"/>
          <w:szCs w:val="22"/>
          <w:u w:val="single"/>
          <w:rtl w:val="0"/>
        </w:rPr>
        <w:t xml:space="preserve">ormance</w:t>
      </w:r>
      <w:r w:rsidDel="00000000" w:rsidR="00000000" w:rsidRPr="00000000">
        <w:rPr>
          <w:rtl w:val="0"/>
        </w:rPr>
      </w:r>
    </w:p>
    <w:p w:rsidR="00000000" w:rsidDel="00000000" w:rsidP="00000000" w:rsidRDefault="00000000" w:rsidRPr="00000000" w14:paraId="0000096A">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Third Point Ultra Ltd. reported -1.5% return for August 2025 (MTD), bringing QTD performance to +3.5% and YTD performance to +8.5%.</w:t>
      </w:r>
    </w:p>
    <w:p w:rsidR="00000000" w:rsidDel="00000000" w:rsidP="00000000" w:rsidRDefault="00000000" w:rsidRPr="00000000" w14:paraId="0000096B">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Other core funds also posted similar MTD/YTD numbers:</w:t>
      </w:r>
    </w:p>
    <w:p w:rsidR="00000000" w:rsidDel="00000000" w:rsidP="00000000" w:rsidRDefault="00000000" w:rsidRPr="00000000" w14:paraId="0000096C">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Third Point Ultra Onshore LP: -1.5% MTD / +8.5% YTD</w:t>
      </w:r>
    </w:p>
    <w:p w:rsidR="00000000" w:rsidDel="00000000" w:rsidP="00000000" w:rsidRDefault="00000000" w:rsidRPr="00000000" w14:paraId="0000096D">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Third Point Offshore Fund Ltd.: -1.3% MTD / +6.8% YTD</w:t>
      </w:r>
    </w:p>
    <w:p w:rsidR="00000000" w:rsidDel="00000000" w:rsidP="00000000" w:rsidRDefault="00000000" w:rsidRPr="00000000" w14:paraId="0000096E">
      <w:pPr>
        <w:keepNext w:val="0"/>
        <w:keepLines w:val="0"/>
        <w:pageBreakBefore w:val="0"/>
        <w:widowControl w:val="1"/>
        <w:numPr>
          <w:ilvl w:val="1"/>
          <w:numId w:val="5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Third Point Partners Qualified L.P.: -1.3% MTD / +6.9% YTD</w:t>
      </w:r>
    </w:p>
    <w:p w:rsidR="00000000" w:rsidDel="00000000" w:rsidP="00000000" w:rsidRDefault="00000000" w:rsidRPr="00000000" w14:paraId="0000096F">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Total firm AUM is $21.1B, with $9.4B in main funds, $9.1B in credit strategies, and $2.2B in insurance &amp; liability management.</w:t>
      </w:r>
    </w:p>
    <w:p w:rsidR="00000000" w:rsidDel="00000000" w:rsidP="00000000" w:rsidRDefault="00000000" w:rsidRPr="00000000" w14:paraId="00000970">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Net portfolio exposure stood at 132.9% in August, with 91.2% net long in equities and 34.9% net long in credit.</w:t>
      </w:r>
    </w:p>
    <w:p w:rsidR="00000000" w:rsidDel="00000000" w:rsidP="00000000" w:rsidRDefault="00000000" w:rsidRPr="00000000" w14:paraId="00000971">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Top equity long positions include Kenvue (10.7%), PG&amp;E (9.2%), Amazon (7.9%), Microsoft (6.8%), and Nvidia (6.0%).</w:t>
      </w:r>
    </w:p>
    <w:p w:rsidR="00000000" w:rsidDel="00000000" w:rsidP="00000000" w:rsidRDefault="00000000" w:rsidRPr="00000000" w14:paraId="00000972">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YTD equity contribution: +7.9%, led by Industrials &amp; Materials (+4.6%) and Financials (+4.0%); largest drag was Consumer Staples (-1.4%).</w:t>
      </w:r>
    </w:p>
    <w:p w:rsidR="00000000" w:rsidDel="00000000" w:rsidP="00000000" w:rsidRDefault="00000000" w:rsidRPr="00000000" w14:paraId="00000973">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YTD credit contribution: +1.3%, driven primarily by Performing Corporate &amp; Sovereign (+0.7%) and Structured ABS (+0.6%).</w:t>
      </w:r>
      <w:r w:rsidDel="00000000" w:rsidR="00000000" w:rsidRPr="00000000">
        <w:rPr>
          <w:rtl w:val="0"/>
        </w:rPr>
      </w:r>
    </w:p>
    <w:p w:rsidR="00000000" w:rsidDel="00000000" w:rsidP="00000000" w:rsidRDefault="00000000" w:rsidRPr="00000000" w14:paraId="00000974">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97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976">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After a strong Q2, August performance was negative due to broad equity softness and continued hedge costs; portfolio hedges detracted -0.5% MTD.</w:t>
      </w:r>
    </w:p>
    <w:p w:rsidR="00000000" w:rsidDel="00000000" w:rsidP="00000000" w:rsidRDefault="00000000" w:rsidRPr="00000000" w14:paraId="00000977">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Equity exposure remains heavily weighted toward fundamental and event-driven strategies, with gross exposure of 141.6% and net 113.8%.</w:t>
      </w:r>
    </w:p>
    <w:p w:rsidR="00000000" w:rsidDel="00000000" w:rsidP="00000000" w:rsidRDefault="00000000" w:rsidRPr="00000000" w14:paraId="00000978">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Constructivist/activist investments continue to represent a small but strategic allocation at 5.8% net, contributing +1.1% YTD.</w:t>
      </w:r>
    </w:p>
    <w:p w:rsidR="00000000" w:rsidDel="00000000" w:rsidP="00000000" w:rsidRDefault="00000000" w:rsidRPr="00000000" w14:paraId="00000979">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Credit exposure remains constructive, with steady contributions from high yield and structured ABS; no material losses from distressed positions.</w:t>
      </w:r>
    </w:p>
    <w:p w:rsidR="00000000" w:rsidDel="00000000" w:rsidP="00000000" w:rsidRDefault="00000000" w:rsidRPr="00000000" w14:paraId="0000097A">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Net P&amp;L was driven by winners such as Siemens Energy (+2.5%), U.S. Steel (+2.2%), Nvidia (+1.8%) and Phoenix Financial (+1.5%), partially offset by losses in PG&amp;E (-3.1%), Kenvue (-1.3%) and Carvana (-0.9%).</w:t>
      </w:r>
    </w:p>
    <w:p w:rsidR="00000000" w:rsidDel="00000000" w:rsidP="00000000" w:rsidRDefault="00000000" w:rsidRPr="00000000" w14:paraId="0000097B">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97C">
      <w:pPr>
        <w:pStyle w:val="Heading3"/>
        <w:keepNext w:val="0"/>
        <w:keepLines w:val="0"/>
        <w:rPr/>
      </w:pPr>
      <w:bookmarkStart w:colFirst="0" w:colLast="0" w:name="_wrjw11ugsnfo" w:id="131"/>
      <w:bookmarkEnd w:id="131"/>
      <w:r w:rsidDel="00000000" w:rsidR="00000000" w:rsidRPr="00000000">
        <w:rPr>
          <w:b w:val="0"/>
          <w:bCs w:val="0"/>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7D">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positioning reflects a continued focus on dislocated equities in Industrials, Financials, and Technology sectors, with strategic short exposure and market hedges buffering risk.</w:t>
      </w:r>
    </w:p>
    <w:p w:rsidR="00000000" w:rsidDel="00000000" w:rsidP="00000000" w:rsidRDefault="00000000" w:rsidRPr="00000000" w14:paraId="0000097E">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firm’s structured credit strategies remain an important diversification tool amid macro uncertainty, contributing positively YTD with low correlation to equity risk.</w:t>
      </w:r>
    </w:p>
    <w:p w:rsidR="00000000" w:rsidDel="00000000" w:rsidP="00000000" w:rsidRDefault="00000000" w:rsidRPr="00000000" w14:paraId="0000097F">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Despite the recent pullback, Third Point maintains a constructive view on AI-driven enterprise technology, select consumer discretionary, and capital-intensive industrial themes.</w:t>
      </w:r>
    </w:p>
    <w:p w:rsidR="00000000" w:rsidDel="00000000" w:rsidP="00000000" w:rsidRDefault="00000000" w:rsidRPr="00000000" w14:paraId="00000980">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Management remains cautious but opportunistic in the face of global rate volatility and a potentially softening U.S. consumer, balancing directional bets with downside protection.</w:t>
      </w:r>
    </w:p>
    <w:p w:rsidR="00000000" w:rsidDel="00000000" w:rsidP="00000000" w:rsidRDefault="00000000" w:rsidRPr="00000000" w14:paraId="00000981">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As of August 2025, the fund is positioning for a stronger Q4 recovery, driven by earnings momentum, constructive policy signals, and increased event-driven catalysts.</w:t>
      </w:r>
    </w:p>
    <w:p w:rsidR="00000000" w:rsidDel="00000000" w:rsidP="00000000" w:rsidRDefault="00000000" w:rsidRPr="00000000" w14:paraId="0000098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83">
      <w:pPr>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Star Mountain Strategic Credit Income Fund III LP [As Expected]</w:t>
      </w:r>
    </w:p>
    <w:p w:rsidR="00000000" w:rsidDel="00000000" w:rsidP="00000000" w:rsidRDefault="00000000" w:rsidRPr="00000000" w14:paraId="0000098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8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r w:rsidDel="00000000" w:rsidR="00000000" w:rsidRPr="00000000">
        <w:rPr>
          <w:rtl w:val="0"/>
        </w:rPr>
      </w:r>
    </w:p>
    <w:p w:rsidR="00000000" w:rsidDel="00000000" w:rsidP="00000000" w:rsidRDefault="00000000" w:rsidRPr="00000000" w14:paraId="00000986">
      <w:pPr>
        <w:rPr>
          <w:rFonts w:ascii="Gothic A1" w:cs="Gothic A1" w:eastAsia="Gothic A1" w:hAnsi="Gothic A1"/>
          <w:sz w:val="22"/>
          <w:szCs w:val="22"/>
          <w:highlight w:val="white"/>
          <w:u w:val="single"/>
        </w:rPr>
      </w:pPr>
      <w:r w:rsidDel="00000000" w:rsidR="00000000" w:rsidRPr="00000000">
        <w:rPr>
          <w:rtl w:val="0"/>
        </w:rPr>
      </w:r>
    </w:p>
    <w:p w:rsidR="00000000" w:rsidDel="00000000" w:rsidP="00000000" w:rsidRDefault="00000000" w:rsidRPr="00000000" w14:paraId="00000987">
      <w:pPr>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highlight w:val="white"/>
          <w:u w:val="single"/>
          <w:rtl w:val="0"/>
        </w:rPr>
        <w:t xml:space="preserve">Fund Perf</w:t>
      </w:r>
      <w:r w:rsidDel="00000000" w:rsidR="00000000" w:rsidRPr="00000000">
        <w:rPr>
          <w:rFonts w:ascii="Gothic A1" w:cs="Gothic A1" w:eastAsia="Gothic A1" w:hAnsi="Gothic A1"/>
          <w:sz w:val="22"/>
          <w:szCs w:val="22"/>
          <w:u w:val="single"/>
          <w:rtl w:val="0"/>
        </w:rPr>
        <w:t xml:space="preserve">ormance</w:t>
      </w:r>
      <w:r w:rsidDel="00000000" w:rsidR="00000000" w:rsidRPr="00000000">
        <w:rPr>
          <w:rtl w:val="0"/>
        </w:rPr>
      </w:r>
    </w:p>
    <w:p w:rsidR="00000000" w:rsidDel="00000000" w:rsidP="00000000" w:rsidRDefault="00000000" w:rsidRPr="00000000" w14:paraId="00000988">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Star Mountain Strategic Credit Income Fund III LP has raised a total of $634.5M in investor commitments (up from $611.3M in Q1 2025) and has now deployed capital across 83 portfolio companies, with 8 realizations to date. The fund has an investment period through June 2026 and a final fund term ending in June 2034, including extensions.</w:t>
      </w:r>
    </w:p>
    <w:p w:rsidR="00000000" w:rsidDel="00000000" w:rsidP="00000000" w:rsidRDefault="00000000" w:rsidRPr="00000000" w14:paraId="00000989">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Fund-level returns (as of June 30, 2025):</w:t>
      </w:r>
    </w:p>
    <w:p w:rsidR="00000000" w:rsidDel="00000000" w:rsidP="00000000" w:rsidRDefault="00000000" w:rsidRPr="00000000" w14:paraId="0000098A">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Net IRR: 11.0%</w:t>
      </w:r>
    </w:p>
    <w:p w:rsidR="00000000" w:rsidDel="00000000" w:rsidP="00000000" w:rsidRDefault="00000000" w:rsidRPr="00000000" w14:paraId="0000098B">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Net MOIC: 1.11x</w:t>
      </w:r>
    </w:p>
    <w:p w:rsidR="00000000" w:rsidDel="00000000" w:rsidP="00000000" w:rsidRDefault="00000000" w:rsidRPr="00000000" w14:paraId="0000098C">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Total invested capital: $419.4M</w:t>
      </w:r>
    </w:p>
    <w:p w:rsidR="00000000" w:rsidDel="00000000" w:rsidP="00000000" w:rsidRDefault="00000000" w:rsidRPr="00000000" w14:paraId="0000098D">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Net asset value (NAV): $434.1M</w:t>
      </w:r>
    </w:p>
    <w:p w:rsidR="00000000" w:rsidDel="00000000" w:rsidP="00000000" w:rsidRDefault="00000000" w:rsidRPr="00000000" w14:paraId="0000098E">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Cumulative distributions: $37.6M</w:t>
      </w:r>
    </w:p>
    <w:p w:rsidR="00000000" w:rsidDel="00000000" w:rsidP="00000000" w:rsidRDefault="00000000" w:rsidRPr="00000000" w14:paraId="0000098F">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Total value (NAV + distributions): $471.7M</w:t>
      </w:r>
    </w:p>
    <w:p w:rsidR="00000000" w:rsidDel="00000000" w:rsidP="00000000" w:rsidRDefault="00000000" w:rsidRPr="00000000" w14:paraId="00000990">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fund’s income generation is strong, with $58.9M in interest income and $2.5M in OID/PIK income reported to date. The realized portion of the portfolio includes 8 exits, and another 5 investments have been written down to zero, representing under 2% of invested capital.</w:t>
      </w: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93">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fund continues to demonstrate steady progress, with NAV increasing from $423.7M in Q1 2025 to $434.1M in Q2, and Net MOIC holding at 1.11x, indicating consistent performance amid market volatility.</w:t>
      </w:r>
    </w:p>
    <w:p w:rsidR="00000000" w:rsidDel="00000000" w:rsidP="00000000" w:rsidRDefault="00000000" w:rsidRPr="00000000" w14:paraId="00000994">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Deployment has been actively increasing, with the portfolio now reaching 83 investments, diversified across lower middle-market companies, typically with $3–30M EBITDA and sponsor-backed structures.</w:t>
      </w:r>
    </w:p>
    <w:p w:rsidR="00000000" w:rsidDel="00000000" w:rsidP="00000000" w:rsidRDefault="00000000" w:rsidRPr="00000000" w14:paraId="0000099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Cumulative distributions rose to $37.6M, up from $30.6M in Q1, reflecting growing realization activity and healthy cash yield.</w:t>
      </w:r>
    </w:p>
    <w:p w:rsidR="00000000" w:rsidDel="00000000" w:rsidP="00000000" w:rsidRDefault="00000000" w:rsidRPr="00000000" w14:paraId="0000099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Approximately 66.1% of the portfolio is in senior secured 1st lien debt, with another 21.3% in unitranche—illustrating a risk-conscious, income-focused capital structure.</w:t>
      </w:r>
    </w:p>
    <w:p w:rsidR="00000000" w:rsidDel="00000000" w:rsidP="00000000" w:rsidRDefault="00000000" w:rsidRPr="00000000" w14:paraId="0000099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Interest income remains the core driver of performance, supported by a high average yield on cost of 11.6% (as of Q2), with OID and PIK adding additional upside.</w:t>
      </w:r>
    </w:p>
    <w:p w:rsidR="00000000" w:rsidDel="00000000" w:rsidP="00000000" w:rsidRDefault="00000000" w:rsidRPr="00000000" w14:paraId="00000998">
      <w:pPr>
        <w:pStyle w:val="Heading3"/>
        <w:keepNext w:val="0"/>
        <w:keepLines w:val="0"/>
        <w:rPr>
          <w:b w:val="0"/>
          <w:bCs w:val="0"/>
          <w:sz w:val="22"/>
          <w:szCs w:val="22"/>
          <w:u w:val="single"/>
        </w:rPr>
      </w:pPr>
      <w:bookmarkStart w:colFirst="0" w:colLast="0" w:name="_idau33ei2dgd" w:id="132"/>
      <w:bookmarkEnd w:id="132"/>
      <w:r w:rsidDel="00000000" w:rsidR="00000000" w:rsidRPr="00000000">
        <w:rPr>
          <w:rtl w:val="0"/>
        </w:rPr>
      </w:r>
    </w:p>
    <w:p w:rsidR="00000000" w:rsidDel="00000000" w:rsidP="00000000" w:rsidRDefault="00000000" w:rsidRPr="00000000" w14:paraId="00000999">
      <w:pPr>
        <w:pStyle w:val="Heading3"/>
        <w:keepNext w:val="0"/>
        <w:keepLines w:val="0"/>
        <w:rPr/>
      </w:pPr>
      <w:bookmarkStart w:colFirst="0" w:colLast="0" w:name="_i32jclhmulcm" w:id="133"/>
      <w:bookmarkEnd w:id="133"/>
      <w:r w:rsidDel="00000000" w:rsidR="00000000" w:rsidRPr="00000000">
        <w:rPr>
          <w:b w:val="0"/>
          <w:bCs w:val="0"/>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9A">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Star Mountain continues to execute its strategy of lending to high-quality, sponsor-backed lower middle-market businesses, with a focus on delivering stable income and downside protection through senior secured structures.</w:t>
      </w:r>
    </w:p>
    <w:p w:rsidR="00000000" w:rsidDel="00000000" w:rsidP="00000000" w:rsidRDefault="00000000" w:rsidRPr="00000000" w14:paraId="0000099B">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Q2 2025 saw continued strong deal flow and favorable pricing dynamics in private credit, driven by a pullback in traditional bank lending and prolonged M&amp;A exit timelines for private equity sponsors. These conditions have allowed Star Mountain to negotiate attractive terms, often with enhanced covenants and yield premiums.</w:t>
      </w:r>
    </w:p>
    <w:p w:rsidR="00000000" w:rsidDel="00000000" w:rsidP="00000000" w:rsidRDefault="00000000" w:rsidRPr="00000000" w14:paraId="0000099C">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Macroeconomic conditions—elevated interest rates, tighter credit markets, and shifting risk sentiment—are reinforcing demand for private credit solutions, especially among smaller companies seeking non-bank financing.</w:t>
      </w:r>
    </w:p>
    <w:p w:rsidR="00000000" w:rsidDel="00000000" w:rsidP="00000000" w:rsidRDefault="00000000" w:rsidRPr="00000000" w14:paraId="0000099D">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firm remains focused on building a resilient portfolio through rigorous underwriting, sponsor relationships, and active portfolio management. Several existing borrowers are in advanced stages of recapitalizations and exits, which could lead to additional realizations in the second half of 2025.</w:t>
      </w:r>
    </w:p>
    <w:p w:rsidR="00000000" w:rsidDel="00000000" w:rsidP="00000000" w:rsidRDefault="00000000" w:rsidRPr="00000000" w14:paraId="0000099E">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Looking ahead, Star Mountain expects continued momentum in deployment and realization activity, while maintaining its emphasis on capital preservation, income generation, and attractive risk-adjusted returns.</w:t>
      </w: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Fonts w:ascii="Gothic A1" w:cs="Gothic A1" w:eastAsia="Gothic A1" w:hAnsi="Gothic A1"/>
          <w:b w:val="1"/>
          <w:bCs w:val="1"/>
          <w:sz w:val="22"/>
          <w:szCs w:val="22"/>
          <w:rtl w:val="0"/>
        </w:rPr>
        <w:t xml:space="preserve">Silver Lake Partners VII (International) Access Fund [As Expected]</w:t>
      </w:r>
      <w:r w:rsidDel="00000000" w:rsidR="00000000" w:rsidRPr="00000000">
        <w:rPr>
          <w:rtl w:val="0"/>
        </w:rPr>
      </w:r>
    </w:p>
    <w:p w:rsidR="00000000" w:rsidDel="00000000" w:rsidP="00000000" w:rsidRDefault="00000000" w:rsidRPr="00000000" w14:paraId="000009A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A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r w:rsidDel="00000000" w:rsidR="00000000" w:rsidRPr="00000000">
        <w:rPr>
          <w:rtl w:val="0"/>
        </w:rPr>
      </w:r>
    </w:p>
    <w:p w:rsidR="00000000" w:rsidDel="00000000" w:rsidP="00000000" w:rsidRDefault="00000000" w:rsidRPr="00000000" w14:paraId="000009A3">
      <w:pPr>
        <w:rPr>
          <w:rFonts w:ascii="Gothic A1" w:cs="Gothic A1" w:eastAsia="Gothic A1" w:hAnsi="Gothic A1"/>
          <w:sz w:val="22"/>
          <w:szCs w:val="22"/>
          <w:highlight w:val="white"/>
          <w:u w:val="single"/>
        </w:rPr>
      </w:pPr>
      <w:r w:rsidDel="00000000" w:rsidR="00000000" w:rsidRPr="00000000">
        <w:rPr>
          <w:rtl w:val="0"/>
        </w:rPr>
      </w:r>
    </w:p>
    <w:p w:rsidR="00000000" w:rsidDel="00000000" w:rsidP="00000000" w:rsidRDefault="00000000" w:rsidRPr="00000000" w14:paraId="000009A4">
      <w:pPr>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highlight w:val="white"/>
          <w:u w:val="single"/>
          <w:rtl w:val="0"/>
        </w:rPr>
        <w:t xml:space="preserve">Fund Perf</w:t>
      </w:r>
      <w:r w:rsidDel="00000000" w:rsidR="00000000" w:rsidRPr="00000000">
        <w:rPr>
          <w:rFonts w:ascii="Gothic A1" w:cs="Gothic A1" w:eastAsia="Gothic A1" w:hAnsi="Gothic A1"/>
          <w:sz w:val="22"/>
          <w:szCs w:val="22"/>
          <w:u w:val="single"/>
          <w:rtl w:val="0"/>
        </w:rPr>
        <w:t xml:space="preserve">ormance</w:t>
      </w:r>
      <w:r w:rsidDel="00000000" w:rsidR="00000000" w:rsidRPr="00000000">
        <w:rPr>
          <w:rtl w:val="0"/>
        </w:rPr>
      </w:r>
    </w:p>
    <w:p w:rsidR="00000000" w:rsidDel="00000000" w:rsidP="00000000" w:rsidRDefault="00000000" w:rsidRPr="00000000" w14:paraId="000009A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Silver Lake Partners VII (International) Access Fund totals $55.1M in commitments and is 34.6% funded across 7 investments, all of which remain active as of June 30, 2025. The average portfolio age is 1.0 years, indicating the fund is still in early deployment.</w:t>
      </w:r>
    </w:p>
    <w:p w:rsidR="00000000" w:rsidDel="00000000" w:rsidP="00000000" w:rsidRDefault="00000000" w:rsidRPr="00000000" w14:paraId="000009A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Fund-level returns: 1.15x Net MOIC / 13.0% Net IRR, with total paid-in capital of $19.1M and a first distribution of $19K, representing 0.1% DPI. Underlying fund, Silver Lake Partners VII (2023 vintage), has delivered 1.24x MOIC and is 32.1% funded.</w:t>
      </w:r>
    </w:p>
    <w:p w:rsidR="00000000" w:rsidDel="00000000" w:rsidP="00000000" w:rsidRDefault="00000000" w:rsidRPr="00000000" w14:paraId="000009A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Top 7 investments represent 100% of portfolio value, with high concentration in U.S.-based assets (94%) and Information Technology (59%).</w:t>
      </w:r>
    </w:p>
    <w:p w:rsidR="00000000" w:rsidDel="00000000" w:rsidP="00000000" w:rsidRDefault="00000000" w:rsidRPr="00000000" w14:paraId="000009A8">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Portfolio-level performance highlights include:</w:t>
      </w:r>
    </w:p>
    <w:p w:rsidR="00000000" w:rsidDel="00000000" w:rsidP="00000000" w:rsidRDefault="00000000" w:rsidRPr="00000000" w14:paraId="000009A9">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Qualtrics (Information Technology) – Largest position at 35.9% of NAV; marked above cost, indicating early performance uplift.</w:t>
      </w:r>
    </w:p>
    <w:p w:rsidR="00000000" w:rsidDel="00000000" w:rsidP="00000000" w:rsidRDefault="00000000" w:rsidRPr="00000000" w14:paraId="000009AA">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Mission Pet Health (Health Care) – Entry in Dec 2024 with 91% of capital funded at close and 9% deferred; marked at 1.34x Gross MOIC.</w:t>
      </w:r>
    </w:p>
    <w:p w:rsidR="00000000" w:rsidDel="00000000" w:rsidP="00000000" w:rsidRDefault="00000000" w:rsidRPr="00000000" w14:paraId="000009AB">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Vantage Data Centers (Information Technology) – Increased June 2025 commitment; marked at 1.40x Gross MOIC, reflecting growing scale in hyperscale infrastructure.</w:t>
      </w:r>
    </w:p>
    <w:p w:rsidR="00000000" w:rsidDel="00000000" w:rsidP="00000000" w:rsidRDefault="00000000" w:rsidRPr="00000000" w14:paraId="000009AC">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Endeavor (Communication Services) – Active M&amp;A activity including divestitures and continued ownership of 61% of TKO shares; marked at 1.43x Gross MOIC.</w:t>
      </w:r>
    </w:p>
    <w:p w:rsidR="00000000" w:rsidDel="00000000" w:rsidP="00000000" w:rsidRDefault="00000000" w:rsidRPr="00000000" w14:paraId="000009AD">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Khazna Data Centers (UAE Information Technology) – Entered March 2025; marked at 1.08x Gross MOIC.</w:t>
      </w:r>
    </w:p>
    <w:p w:rsidR="00000000" w:rsidDel="00000000" w:rsidP="00000000" w:rsidRDefault="00000000" w:rsidRPr="00000000" w14:paraId="000009AE">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Proservice (Industrials) – Smaller holding marked above cost.</w:t>
      </w:r>
    </w:p>
    <w:p w:rsidR="00000000" w:rsidDel="00000000" w:rsidP="00000000" w:rsidRDefault="00000000" w:rsidRPr="00000000" w14:paraId="000009AF">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PowLan (IT / Infrastructure) – Early-stage asset with capital deployment through Q2; currently held at cost (1.00x Gross MOIC).</w:t>
      </w:r>
    </w:p>
    <w:p w:rsidR="00000000" w:rsidDel="00000000" w:rsidP="00000000" w:rsidRDefault="00000000" w:rsidRPr="00000000" w14:paraId="000009B0">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9B1">
      <w:pPr>
        <w:rPr>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B2">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fund has advanced to 1.15x MOIC / 13.0% IRR with only ~35% of capital deployed, indicating favorable early performance across initial platform investments.</w:t>
      </w:r>
    </w:p>
    <w:p w:rsidR="00000000" w:rsidDel="00000000" w:rsidP="00000000" w:rsidRDefault="00000000" w:rsidRPr="00000000" w14:paraId="000009B3">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growth is driven by large-scale, tech-enabled assets and mission-critical infrastructure, aligning with Silver Lake’s core investment thesis.</w:t>
      </w:r>
    </w:p>
    <w:p w:rsidR="00000000" w:rsidDel="00000000" w:rsidP="00000000" w:rsidRDefault="00000000" w:rsidRPr="00000000" w14:paraId="000009B4">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NAV progression improved from 1.02x in Q1 2024 to 1.15x by Q2 2025, with no impairments reported.</w:t>
      </w:r>
    </w:p>
    <w:p w:rsidR="00000000" w:rsidDel="00000000" w:rsidP="00000000" w:rsidRDefault="00000000" w:rsidRPr="00000000" w14:paraId="000009B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Exposure remains U.S.-dominant (94%), with strategic diversification via Khazna in the UAE.</w:t>
      </w:r>
    </w:p>
    <w:p w:rsidR="00000000" w:rsidDel="00000000" w:rsidP="00000000" w:rsidRDefault="00000000" w:rsidRPr="00000000" w14:paraId="000009B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Despite early-stage profile, three investments (Qualtrics, Endeavor, Vantage) are already delivering unrealized MOICs &gt;1.3x, which underpins potential for strong value creation.</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9B8">
      <w:pPr>
        <w:pStyle w:val="Heading3"/>
        <w:keepNext w:val="0"/>
        <w:keepLines w:val="0"/>
        <w:rPr>
          <w:sz w:val="22"/>
          <w:szCs w:val="22"/>
        </w:rPr>
      </w:pPr>
      <w:bookmarkStart w:colFirst="0" w:colLast="0" w:name="_byi4xap6g3g8" w:id="134"/>
      <w:bookmarkEnd w:id="134"/>
      <w:r w:rsidDel="00000000" w:rsidR="00000000" w:rsidRPr="00000000">
        <w:rPr>
          <w:b w:val="0"/>
          <w:bCs w:val="0"/>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B9">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Silver Lake Partners VII is in the early phase of capital deployment, with investment pacing accelerating through late 2024 and into 2025 as opportunities emerged in digital infrastructure, AI enablement, and enterprise platforms.</w:t>
      </w:r>
    </w:p>
    <w:p w:rsidR="00000000" w:rsidDel="00000000" w:rsidP="00000000" w:rsidRDefault="00000000" w:rsidRPr="00000000" w14:paraId="000009BA">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strategy remains focused on acquiring scaled, defensible businesses in technology, healthcare services, and data infrastructure—where operational leverage and secular tailwinds support long-term value creation.</w:t>
      </w:r>
    </w:p>
    <w:p w:rsidR="00000000" w:rsidDel="00000000" w:rsidP="00000000" w:rsidRDefault="00000000" w:rsidRPr="00000000" w14:paraId="000009BB">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Recent macro themes—including persistent dislocation in public markets, private equity exit delays, and cross-border digital transformation—are providing differentiated entry opportunities, particularly in sectors like pet health, hyperscale data centers, and sports/media.</w:t>
      </w:r>
    </w:p>
    <w:p w:rsidR="00000000" w:rsidDel="00000000" w:rsidP="00000000" w:rsidRDefault="00000000" w:rsidRPr="00000000" w14:paraId="000009BC">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Silver Lake continues to execute a multi-asset thesis around digital enablement and mission-critical platforms, evidenced by concentrated investments in Vantage, Mission Pet Health, and Endeavor, each of which is progressing toward near-term value realization events.</w:t>
      </w:r>
    </w:p>
    <w:p w:rsidR="00000000" w:rsidDel="00000000" w:rsidP="00000000" w:rsidRDefault="00000000" w:rsidRPr="00000000" w14:paraId="000009BD">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spacing w:after="0" w:before="0"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Silver Lake Partners VI AND SLA II , L.P. [As Expected]</w:t>
      </w:r>
    </w:p>
    <w:p w:rsidR="00000000" w:rsidDel="00000000" w:rsidP="00000000" w:rsidRDefault="00000000" w:rsidRPr="00000000" w14:paraId="000009C0">
      <w:pPr>
        <w:spacing w:after="0" w:before="0" w:lineRule="auto"/>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9C1">
      <w:pPr>
        <w:spacing w:after="0" w:before="0"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C2">
      <w:pPr>
        <w:numPr>
          <w:ilvl w:val="0"/>
          <w:numId w:val="598"/>
        </w:numPr>
        <w:spacing w:after="0" w:before="0" w:lineRule="auto"/>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r w:rsidDel="00000000" w:rsidR="00000000" w:rsidRPr="00000000">
        <w:rPr>
          <w:rtl w:val="0"/>
        </w:rPr>
      </w:r>
    </w:p>
    <w:p w:rsidR="00000000" w:rsidDel="00000000" w:rsidP="00000000" w:rsidRDefault="00000000" w:rsidRPr="00000000" w14:paraId="000009C3">
      <w:pPr>
        <w:spacing w:after="0" w:before="0" w:lineRule="auto"/>
        <w:rPr>
          <w:rFonts w:ascii="Gothic A1" w:cs="Gothic A1" w:eastAsia="Gothic A1" w:hAnsi="Gothic A1"/>
          <w:sz w:val="22"/>
          <w:szCs w:val="22"/>
          <w:highlight w:val="yellow"/>
          <w:u w:val="single"/>
        </w:rPr>
      </w:pPr>
      <w:r w:rsidDel="00000000" w:rsidR="00000000" w:rsidRPr="00000000">
        <w:rPr>
          <w:rtl w:val="0"/>
        </w:rPr>
      </w:r>
    </w:p>
    <w:p w:rsidR="00000000" w:rsidDel="00000000" w:rsidP="00000000" w:rsidRDefault="00000000" w:rsidRPr="00000000" w14:paraId="000009C4">
      <w:pPr>
        <w:spacing w:after="0" w:before="0"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highlight w:val="white"/>
          <w:u w:val="single"/>
          <w:rtl w:val="0"/>
        </w:rPr>
        <w:t xml:space="preserve">Fund Perf</w:t>
      </w:r>
      <w:r w:rsidDel="00000000" w:rsidR="00000000" w:rsidRPr="00000000">
        <w:rPr>
          <w:rFonts w:ascii="Gothic A1" w:cs="Gothic A1" w:eastAsia="Gothic A1" w:hAnsi="Gothic A1"/>
          <w:sz w:val="22"/>
          <w:szCs w:val="22"/>
          <w:u w:val="single"/>
          <w:rtl w:val="0"/>
        </w:rPr>
        <w:t xml:space="preserve">ormance</w:t>
      </w:r>
      <w:r w:rsidDel="00000000" w:rsidR="00000000" w:rsidRPr="00000000">
        <w:rPr>
          <w:rtl w:val="0"/>
        </w:rPr>
      </w:r>
    </w:p>
    <w:p w:rsidR="00000000" w:rsidDel="00000000" w:rsidP="00000000" w:rsidRDefault="00000000" w:rsidRPr="00000000" w14:paraId="000009C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SLP VI and SLA II, L.P. totals $269.9M in commitments and is 86.9% funded across 57 investments, including 8 public positions, as of June 30, 2025. The portfolio has an average age of 3.5 years, with investment activity spanning across 2020–2025 vintages.</w:t>
      </w:r>
    </w:p>
    <w:p w:rsidR="00000000" w:rsidDel="00000000" w:rsidP="00000000" w:rsidRDefault="00000000" w:rsidRPr="00000000" w14:paraId="000009C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Fund-level returns: 1.19x Net MOIC / 6.4% Net IRR, with $36.1M in distributions on $285.5M paid-in capital, representing 12.7% DPI.</w:t>
      </w:r>
    </w:p>
    <w:p w:rsidR="00000000" w:rsidDel="00000000" w:rsidP="00000000" w:rsidRDefault="00000000" w:rsidRPr="00000000" w14:paraId="000009C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Fund aggregates exposure to two underlying vehicles:</w:t>
      </w:r>
    </w:p>
    <w:p w:rsidR="00000000" w:rsidDel="00000000" w:rsidP="00000000" w:rsidRDefault="00000000" w:rsidRPr="00000000" w14:paraId="000009C8">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Silver Lake Partners VI (2020) – $2.0B fund size, 92.4% funded, 1.27x MOIC</w:t>
      </w:r>
    </w:p>
    <w:p w:rsidR="00000000" w:rsidDel="00000000" w:rsidP="00000000" w:rsidRDefault="00000000" w:rsidRPr="00000000" w14:paraId="000009C9">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Silver Lake Alpine II (2021) – $3.2B fund size, 74.5% funded, 1.20x MOIC</w:t>
      </w:r>
    </w:p>
    <w:p w:rsidR="00000000" w:rsidDel="00000000" w:rsidP="00000000" w:rsidRDefault="00000000" w:rsidRPr="00000000" w14:paraId="000009CA">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Portfolio-level performance highlights include:</w:t>
      </w:r>
    </w:p>
    <w:p w:rsidR="00000000" w:rsidDel="00000000" w:rsidP="00000000" w:rsidRDefault="00000000" w:rsidRPr="00000000" w14:paraId="000009CB">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Entrata (Property Management SaaS) – Backed since July 2021, received a $200M strategic investment from Blackstone in May 2025; marked at 1.57x Gross MOIC as of Q2 2025.</w:t>
      </w:r>
    </w:p>
    <w:p w:rsidR="00000000" w:rsidDel="00000000" w:rsidP="00000000" w:rsidRDefault="00000000" w:rsidRPr="00000000" w14:paraId="000009CC">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Caris Life Sciences (Genomics / Precision Medicine) – IPO completed June 2025; SLP VI holds ~2% post-IPO. EBITDA and valuation growth support a 1.41x Gross MOIC.</w:t>
      </w:r>
    </w:p>
    <w:p w:rsidR="00000000" w:rsidDel="00000000" w:rsidP="00000000" w:rsidRDefault="00000000" w:rsidRPr="00000000" w14:paraId="000009CD">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Shadowbox Studios / PowLan (Media Infrastructure / Data Center Land Platform) – Total capital deployed $492M; incremental funding in Q2 2025; structured for minimum 2.0x MOIC or 25% IRR; currently marked at 1.53x Gross MOIC.</w:t>
      </w:r>
    </w:p>
    <w:p w:rsidR="00000000" w:rsidDel="00000000" w:rsidP="00000000" w:rsidRDefault="00000000" w:rsidRPr="00000000" w14:paraId="000009CE">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Vantage Data Centers (Hyperscale Infrastructure) – Ongoing capital deployment with $291M funded and $228M remaining commitment; marked at 1.40x Gross MOIC.</w:t>
      </w:r>
    </w:p>
    <w:p w:rsidR="00000000" w:rsidDel="00000000" w:rsidP="00000000" w:rsidRDefault="00000000" w:rsidRPr="00000000" w14:paraId="000009CF">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Khazna (UAE Data Center Platform) – Invested March 2025 at ~$7.1B TEV; early-stage performance marked at 1.08x Gross MOIC.</w:t>
      </w:r>
    </w:p>
    <w:p w:rsidR="00000000" w:rsidDel="00000000" w:rsidP="00000000" w:rsidRDefault="00000000" w:rsidRPr="00000000" w14:paraId="000009D0">
      <w:pPr>
        <w:keepNext w:val="0"/>
        <w:keepLines w:val="0"/>
        <w:pageBreakBefore w:val="0"/>
        <w:widowControl w:val="1"/>
        <w:numPr>
          <w:ilvl w:val="1"/>
          <w:numId w:val="2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Fonts w:ascii="Gothic A1" w:cs="Gothic A1" w:eastAsia="Gothic A1" w:hAnsi="Gothic A1"/>
          <w:sz w:val="22"/>
          <w:szCs w:val="22"/>
          <w:rtl w:val="0"/>
        </w:rPr>
        <w:t xml:space="preserve">Global Payments (Fintech M&amp;A) – Exposure via both SLP VI and SLA II; recent Worldpay acquisition and divestiture activity not yet reflected positively; marked at 0.78x (SLP VI) and 0.73x (SLA II).</w:t>
      </w:r>
    </w:p>
    <w:p w:rsidR="00000000" w:rsidDel="00000000" w:rsidP="00000000" w:rsidRDefault="00000000" w:rsidRPr="00000000" w14:paraId="000009D1">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The top 10 portfolio investments represent 53.9% of total portfolio value, and the portfolio is heavily concentrated in Information Technology (64%) and U.S. markets (53%), consistent with Silver Lake’s core investment thesis in global technology and technology-enabled businesses.</w:t>
      </w:r>
      <w:r w:rsidDel="00000000" w:rsidR="00000000" w:rsidRPr="00000000">
        <w:rPr>
          <w:rtl w:val="0"/>
        </w:rPr>
      </w:r>
    </w:p>
    <w:p w:rsidR="00000000" w:rsidDel="00000000" w:rsidP="00000000" w:rsidRDefault="00000000" w:rsidRPr="00000000" w14:paraId="000009D2">
      <w:pPr>
        <w:spacing w:after="0" w:before="0" w:lineRule="auto"/>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9D3">
      <w:pPr>
        <w:spacing w:after="0" w:before="0"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D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continues to progress, reaching 1.19x MOIC and 6.4% IRR, with roughly 87% of commitments drawn and 12.7% DPI, reflecting the fund’s mid-to-late stage in deployment and value creation.</w:t>
      </w:r>
    </w:p>
    <w:p w:rsidR="00000000" w:rsidDel="00000000" w:rsidP="00000000" w:rsidRDefault="00000000" w:rsidRPr="00000000" w14:paraId="000009D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Net MOIC steadily increased from 0.90x in Q4 2020 to 1.19x in Q2 2025, while the % of distributions to paid-in capital rose from 0% to 13% over the same period.</w:t>
      </w:r>
    </w:p>
    <w:p w:rsidR="00000000" w:rsidDel="00000000" w:rsidP="00000000" w:rsidRDefault="00000000" w:rsidRPr="00000000" w14:paraId="000009D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Portfolio diversification spans 57 investments, with 64% in Information Technology and 53% geographically in the U.S., indicating a concentrated focus on tech and North American markets.</w:t>
      </w:r>
    </w:p>
    <w:p w:rsidR="00000000" w:rsidDel="00000000" w:rsidP="00000000" w:rsidRDefault="00000000" w:rsidRPr="00000000" w14:paraId="000009D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Realizations are increasing, with 57% of invested capital in realized positions, suggesting the fund is transitioning from growth to harvesting phase.</w:t>
      </w:r>
    </w:p>
    <w:p w:rsidR="00000000" w:rsidDel="00000000" w:rsidP="00000000" w:rsidRDefault="00000000" w:rsidRPr="00000000" w14:paraId="000009D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rFonts w:ascii="Gothic A1" w:cs="Gothic A1" w:eastAsia="Gothic A1" w:hAnsi="Gothic A1"/>
          <w:sz w:val="22"/>
          <w:szCs w:val="22"/>
          <w:rtl w:val="0"/>
        </w:rPr>
        <w:t xml:space="preserve">Several key investments have reached unrealized MOICs above 1.4x, indicating strong upside in specific portfolio companies (Entrata, Caris, Shadowbox Studios, Vantage).</w:t>
      </w:r>
      <w:r w:rsidDel="00000000" w:rsidR="00000000" w:rsidRPr="00000000">
        <w:rPr>
          <w:rtl w:val="0"/>
        </w:rPr>
      </w:r>
    </w:p>
    <w:p w:rsidR="00000000" w:rsidDel="00000000" w:rsidP="00000000" w:rsidRDefault="00000000" w:rsidRPr="00000000" w14:paraId="000009D9">
      <w:pPr>
        <w:pStyle w:val="Heading3"/>
        <w:keepNext w:val="0"/>
        <w:keepLines w:val="0"/>
        <w:spacing w:after="0" w:before="0" w:lineRule="auto"/>
        <w:rPr>
          <w:b w:val="0"/>
          <w:bCs w:val="0"/>
          <w:sz w:val="22"/>
          <w:szCs w:val="22"/>
          <w:u w:val="single"/>
        </w:rPr>
      </w:pPr>
      <w:bookmarkStart w:colFirst="0" w:colLast="0" w:name="_4fhegbx4s2pa" w:id="135"/>
      <w:bookmarkEnd w:id="135"/>
      <w:r w:rsidDel="00000000" w:rsidR="00000000" w:rsidRPr="00000000">
        <w:rPr>
          <w:rtl w:val="0"/>
        </w:rPr>
      </w:r>
    </w:p>
    <w:p w:rsidR="00000000" w:rsidDel="00000000" w:rsidP="00000000" w:rsidRDefault="00000000" w:rsidRPr="00000000" w14:paraId="000009DA">
      <w:pPr>
        <w:pStyle w:val="Heading3"/>
        <w:keepNext w:val="0"/>
        <w:keepLines w:val="0"/>
        <w:spacing w:after="0" w:before="0" w:lineRule="auto"/>
        <w:rPr>
          <w:rFonts w:ascii="Gothic A1 Light" w:cs="Gothic A1 Light" w:eastAsia="Gothic A1 Light" w:hAnsi="Gothic A1 Light"/>
          <w:sz w:val="26"/>
          <w:szCs w:val="26"/>
        </w:rPr>
      </w:pPr>
      <w:bookmarkStart w:colFirst="0" w:colLast="0" w:name="_2ot1raa2qfp8" w:id="136"/>
      <w:bookmarkEnd w:id="136"/>
      <w:r w:rsidDel="00000000" w:rsidR="00000000" w:rsidRPr="00000000">
        <w:rPr>
          <w:b w:val="0"/>
          <w:bCs w:val="0"/>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DB">
      <w:pPr>
        <w:numPr>
          <w:ilvl w:val="0"/>
          <w:numId w:val="283"/>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Silver Lake has maintained disciplined deployment since inception, with steady investment activity through 2020–2023 and renewed acceleration in 2024–2025 driven by strategic opportunities in technology infrastructure and AI-enabled platforms.</w:t>
      </w:r>
    </w:p>
    <w:p w:rsidR="00000000" w:rsidDel="00000000" w:rsidP="00000000" w:rsidRDefault="00000000" w:rsidRPr="00000000" w14:paraId="000009DC">
      <w:pPr>
        <w:numPr>
          <w:ilvl w:val="0"/>
          <w:numId w:val="283"/>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continues to focus on acquiring category leaders across technology and technology-enabled sectors, emphasizing value creation through product innovation, digital transformation, strategic partnerships, and scalable operating models.</w:t>
      </w:r>
    </w:p>
    <w:p w:rsidR="00000000" w:rsidDel="00000000" w:rsidP="00000000" w:rsidRDefault="00000000" w:rsidRPr="00000000" w14:paraId="000009DD">
      <w:pPr>
        <w:numPr>
          <w:ilvl w:val="0"/>
          <w:numId w:val="283"/>
        </w:numPr>
        <w:spacing w:after="0" w:before="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Silver Lake’s long-standing playbook centers on deep sector expertise, partnership with founders and management, and capital solutions that enable accelerated scaling, corporate carve-outs, or platform transformation.</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pStyle w:val="Heading1"/>
        <w:rPr>
          <w:sz w:val="22"/>
          <w:szCs w:val="22"/>
          <w:u w:val="single"/>
        </w:rPr>
      </w:pPr>
      <w:bookmarkStart w:colFirst="0" w:colLast="0" w:name="_133l4owtebxz" w:id="137"/>
      <w:bookmarkEnd w:id="137"/>
      <w:r w:rsidDel="00000000" w:rsidR="00000000" w:rsidRPr="00000000">
        <w:rPr>
          <w:sz w:val="22"/>
          <w:szCs w:val="22"/>
          <w:rtl w:val="0"/>
        </w:rPr>
        <w:t xml:space="preserve">Truelink Fund I Update [Outperforming]</w:t>
      </w:r>
      <w:r w:rsidDel="00000000" w:rsidR="00000000" w:rsidRPr="00000000">
        <w:rPr>
          <w:rtl w:val="0"/>
        </w:rPr>
      </w:r>
    </w:p>
    <w:p w:rsidR="00000000" w:rsidDel="00000000" w:rsidP="00000000" w:rsidRDefault="00000000" w:rsidRPr="00000000" w14:paraId="000009E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9E1">
      <w:pPr>
        <w:rPr>
          <w:sz w:val="22"/>
          <w:szCs w:val="22"/>
        </w:rPr>
      </w:pPr>
      <w:r w:rsidDel="00000000" w:rsidR="00000000" w:rsidRPr="00000000">
        <w:rPr>
          <w:rtl w:val="0"/>
        </w:rPr>
      </w:r>
    </w:p>
    <w:p w:rsidR="00000000" w:rsidDel="00000000" w:rsidP="00000000" w:rsidRDefault="00000000" w:rsidRPr="00000000" w14:paraId="000009E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9E3">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9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E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9E6">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Truelink Capital Fund I totals $950M and is 68% invested across 9 platform companies and 10 add-on acquisitions, with one partial divestiture completed as of June 30, 2025.</w:t>
      </w:r>
    </w:p>
    <w:p w:rsidR="00000000" w:rsidDel="00000000" w:rsidP="00000000" w:rsidRDefault="00000000" w:rsidRPr="00000000" w14:paraId="000009E7">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Fund-level returns: 1.6x Gross MOIC / 56% Gross IRR; 1.5x Net MOIC / 43% Net IRR.</w:t>
      </w:r>
    </w:p>
    <w:p w:rsidR="00000000" w:rsidDel="00000000" w:rsidP="00000000" w:rsidRDefault="00000000" w:rsidRPr="00000000" w14:paraId="000009E8">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Total equity capital at work exceeds $1.4B, including $535M of co-investment capital and $246M of management/seller rollover.</w:t>
      </w:r>
    </w:p>
    <w:p w:rsidR="00000000" w:rsidDel="00000000" w:rsidP="00000000" w:rsidRDefault="00000000" w:rsidRPr="00000000" w14:paraId="000009E9">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Portfolio-level performance highlights include:</w:t>
      </w:r>
    </w:p>
    <w:p w:rsidR="00000000" w:rsidDel="00000000" w:rsidP="00000000" w:rsidRDefault="00000000" w:rsidRPr="00000000" w14:paraId="000009EA">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Trulite (Industrials) – First investment (Oct 2022), strong operational improvement from $60M entry EBITDA to $101M as of Q2 2025; marked at 2.6x Gross MOIC / 42% Gross IRR.</w:t>
      </w:r>
    </w:p>
    <w:p w:rsidR="00000000" w:rsidDel="00000000" w:rsidP="00000000" w:rsidRDefault="00000000" w:rsidRPr="00000000" w14:paraId="000009EB">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Richardson (Sales Training &amp; Enablement) – Acquired June 2023; modest EBITDA growth from $17M to $24M; marked at 1.1x MOIC / 6% IRR, reflecting a slower ramp period. </w:t>
      </w:r>
    </w:p>
    <w:p w:rsidR="00000000" w:rsidDel="00000000" w:rsidP="00000000" w:rsidRDefault="00000000" w:rsidRPr="00000000" w14:paraId="000009EC">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Ansira (Marketing Technology) – Acquired Aug 2023; EBITDA grew from $28M to $116M; marked at 2.6x MOIC / 106% IRR, one of the fund’s top performers.</w:t>
      </w:r>
    </w:p>
    <w:p w:rsidR="00000000" w:rsidDel="00000000" w:rsidP="00000000" w:rsidRDefault="00000000" w:rsidRPr="00000000" w14:paraId="000009ED">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Live (Marketing Technology) – Acquired Nov 2023; EBITDA increased from $14M to $33M; marked at 1.3x MOIC / 30% IRR.</w:t>
      </w:r>
    </w:p>
    <w:p w:rsidR="00000000" w:rsidDel="00000000" w:rsidP="00000000" w:rsidRDefault="00000000" w:rsidRPr="00000000" w14:paraId="000009EE">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Air Distribution Platform (Industrials) – Acquired Aug 2024; EBITDA rose from $62M to $75M; marked at 2.2x MOIC / 136% IRR.</w:t>
      </w:r>
    </w:p>
    <w:p w:rsidR="00000000" w:rsidDel="00000000" w:rsidP="00000000" w:rsidRDefault="00000000" w:rsidRPr="00000000" w14:paraId="000009EF">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GES (Exhibition Services) – Acquired Dec 2024; EBITDA stable at $93M; marked at 1.4x MOIC / 108% IRR, supported by margin expansion initiatives.</w:t>
      </w:r>
    </w:p>
    <w:p w:rsidR="00000000" w:rsidDel="00000000" w:rsidP="00000000" w:rsidRDefault="00000000" w:rsidRPr="00000000" w14:paraId="000009F0">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R/GA (Digital Creative Advertising) – Acquired Feb 2025; still marked at cost (1.0x MOIC) pending integration of new leadership and go-to-market plan.</w:t>
      </w:r>
    </w:p>
    <w:p w:rsidR="00000000" w:rsidDel="00000000" w:rsidP="00000000" w:rsidRDefault="00000000" w:rsidRPr="00000000" w14:paraId="000009F1">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Channel Factory (Media Optimization) – Acquired Mar 2025; EBITDA increased modestly to $30M; currently at cost (1.0x MOIC).</w:t>
      </w:r>
    </w:p>
    <w:p w:rsidR="00000000" w:rsidDel="00000000" w:rsidP="00000000" w:rsidRDefault="00000000" w:rsidRPr="00000000" w14:paraId="000009F2">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Zep (Cleaning &amp; Sanitation Chemicals) – Acquired Jun 2025; $95M entry EBITDA, marked at cost (1.0x MOIC) given short holding period.</w:t>
      </w:r>
    </w:p>
    <w:p w:rsidR="00000000" w:rsidDel="00000000" w:rsidP="00000000" w:rsidRDefault="00000000" w:rsidRPr="00000000" w14:paraId="000009F3">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Average acquisition multiple on new platforms: 6.7x EBITDA. Portfolio companies have collectively generated $51M of organic EBITDA growth and $107M of acquired EBITDA growth since investment.</w:t>
      </w:r>
      <w:r w:rsidDel="00000000" w:rsidR="00000000" w:rsidRPr="00000000">
        <w:rPr>
          <w:rtl w:val="0"/>
        </w:rPr>
      </w:r>
    </w:p>
    <w:p w:rsidR="00000000" w:rsidDel="00000000" w:rsidP="00000000" w:rsidRDefault="00000000" w:rsidRPr="00000000" w14:paraId="000009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F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9F6">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portfolio exhibits a strong value-creation trajectory with clear outperformance from earlier investments (Trulite, Ansira, Air Distribution) driving overall fund returns.</w:t>
      </w:r>
    </w:p>
    <w:p w:rsidR="00000000" w:rsidDel="00000000" w:rsidP="00000000" w:rsidRDefault="00000000" w:rsidRPr="00000000" w14:paraId="000009F7">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Early 2025 acquisitions remain at cost and represent meaningful unrealized potential as Truelink applies its operational and M&amp;A playbook.</w:t>
      </w:r>
    </w:p>
    <w:p w:rsidR="00000000" w:rsidDel="00000000" w:rsidP="00000000" w:rsidRDefault="00000000" w:rsidRPr="00000000" w14:paraId="000009F8">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 construction reflects balance across Industrials (Trulite, Air Distribution, Zep) and Business Services (Ansira, Richardson, Live, R/GA, Channel Factory, GES), providing diversified exposure and downside resilience.</w:t>
      </w:r>
    </w:p>
    <w:p w:rsidR="00000000" w:rsidDel="00000000" w:rsidP="00000000" w:rsidRDefault="00000000" w:rsidRPr="00000000" w14:paraId="000009F9">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Strong gross-to-net performance conversion (1.6x gross vs. 1.5x net MOIC) underscores disciplined cost management and efficient use of leverage.</w:t>
      </w:r>
    </w:p>
    <w:p w:rsidR="00000000" w:rsidDel="00000000" w:rsidP="00000000" w:rsidRDefault="00000000" w:rsidRPr="00000000" w14:paraId="000009F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9F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9FC">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Truelink has maintained steady investment velocity since 2022, with accelerating deployment in 2024–2025 as industrial and business services valuations softened.</w:t>
      </w:r>
    </w:p>
    <w:p w:rsidR="00000000" w:rsidDel="00000000" w:rsidP="00000000" w:rsidRDefault="00000000" w:rsidRPr="00000000" w14:paraId="000009FD">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firm’s strategy focuses on acquiring under-optimized businesses, executing targeted operational enhancements, and pursuing strategic M&amp;A to drive step-change value creation.</w:t>
      </w:r>
    </w:p>
    <w:p w:rsidR="00000000" w:rsidDel="00000000" w:rsidP="00000000" w:rsidRDefault="00000000" w:rsidRPr="00000000" w14:paraId="000009FE">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Macro conditions—elevated rates, inflation, aging PE portfolios, and M&amp;A dislocation—are producing increased carve-out opportunities and motivated sellers, aligning well with Truelink’s value-oriented approach.</w:t>
      </w:r>
    </w:p>
    <w:p w:rsidR="00000000" w:rsidDel="00000000" w:rsidP="00000000" w:rsidRDefault="00000000" w:rsidRPr="00000000" w14:paraId="000009FF">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operational playbook remains a key differentiator, emphasizing leadership alignment, cost optimization, commercial acceleration, technology enablement, and ESG integration.</w:t>
      </w:r>
    </w:p>
    <w:p w:rsidR="00000000" w:rsidDel="00000000" w:rsidP="00000000" w:rsidRDefault="00000000" w:rsidRPr="00000000" w14:paraId="00000A00">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Several portfolio companies are in active discussions for transformative add-ons, particularly within marketing technology and industrial platforms, supporting continued growth momentum into 2026.</w:t>
      </w:r>
      <w:r w:rsidDel="00000000" w:rsidR="00000000" w:rsidRPr="00000000">
        <w:rPr>
          <w:rtl w:val="0"/>
        </w:rPr>
      </w:r>
    </w:p>
    <w:p w:rsidR="00000000" w:rsidDel="00000000" w:rsidP="00000000" w:rsidRDefault="00000000" w:rsidRPr="00000000" w14:paraId="00000A01">
      <w:pPr>
        <w:pStyle w:val="Heading1"/>
        <w:rPr>
          <w:sz w:val="22"/>
          <w:szCs w:val="22"/>
        </w:rPr>
      </w:pPr>
      <w:bookmarkStart w:colFirst="0" w:colLast="0" w:name="_gw8xdcjwm9dd" w:id="138"/>
      <w:bookmarkEnd w:id="138"/>
      <w:r w:rsidDel="00000000" w:rsidR="00000000" w:rsidRPr="00000000">
        <w:rPr>
          <w:rtl w:val="0"/>
        </w:rPr>
      </w:r>
    </w:p>
    <w:p w:rsidR="00000000" w:rsidDel="00000000" w:rsidP="00000000" w:rsidRDefault="00000000" w:rsidRPr="00000000" w14:paraId="00000A02">
      <w:pPr>
        <w:pStyle w:val="Heading1"/>
        <w:rPr>
          <w:sz w:val="22"/>
          <w:szCs w:val="22"/>
          <w:u w:val="single"/>
        </w:rPr>
      </w:pPr>
      <w:bookmarkStart w:colFirst="0" w:colLast="0" w:name="_c9hpu4f42e92" w:id="139"/>
      <w:bookmarkEnd w:id="139"/>
      <w:r w:rsidDel="00000000" w:rsidR="00000000" w:rsidRPr="00000000">
        <w:rPr>
          <w:sz w:val="22"/>
          <w:szCs w:val="22"/>
          <w:rtl w:val="0"/>
        </w:rPr>
        <w:t xml:space="preserve">Ren Fund I Update [As Expected]</w:t>
      </w:r>
      <w:r w:rsidDel="00000000" w:rsidR="00000000" w:rsidRPr="00000000">
        <w:rPr>
          <w:rtl w:val="0"/>
        </w:rPr>
      </w:r>
    </w:p>
    <w:p w:rsidR="00000000" w:rsidDel="00000000" w:rsidP="00000000" w:rsidRDefault="00000000" w:rsidRPr="00000000" w14:paraId="00000A0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04">
      <w:pPr>
        <w:rPr>
          <w:sz w:val="22"/>
          <w:szCs w:val="22"/>
        </w:rPr>
      </w:pPr>
      <w:r w:rsidDel="00000000" w:rsidR="00000000" w:rsidRPr="00000000">
        <w:rPr>
          <w:rtl w:val="0"/>
        </w:rPr>
      </w:r>
    </w:p>
    <w:p w:rsidR="00000000" w:rsidDel="00000000" w:rsidP="00000000" w:rsidRDefault="00000000" w:rsidRPr="00000000" w14:paraId="00000A0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06">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0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0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09">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Fund-level net performance not available yet; manager notes that net financial returns are not included at the Fund level as of June 30, 2025, so Net IRR and Net MOIC are not presented. Gross IRR is 16.4% and Gross MOIC is 1.1x for Q2’25; NAV rose from $54.3M to $55.4M driven by $6.3M P&amp;L and $(5.2)M capital activity.</w:t>
      </w:r>
    </w:p>
    <w:p w:rsidR="00000000" w:rsidDel="00000000" w:rsidP="00000000" w:rsidRDefault="00000000" w:rsidRPr="00000000" w14:paraId="00000A0A">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Commitments total $1,260.3M; Capital Called $70.9M; Levered Capital Invested $224.6M; Gross Capital at Work $485.2M; Expected Net Capital to be Called $274.1M (21.8% of commitments); Net Capital Called $58.8M.</w:t>
      </w:r>
    </w:p>
    <w:p w:rsidR="00000000" w:rsidDel="00000000" w:rsidP="00000000" w:rsidRDefault="00000000" w:rsidRPr="00000000" w14:paraId="00000A0B">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Subscription line upsized post-quarter to $400M and pricing reduced to SOFR+225; ending balance approximately $148M post Q2. </w:t>
      </w:r>
    </w:p>
    <w:p w:rsidR="00000000" w:rsidDel="00000000" w:rsidP="00000000" w:rsidRDefault="00000000" w:rsidRPr="00000000" w14:paraId="00000A0C">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Near-term capital calls now muted until 2026.</w:t>
      </w:r>
    </w:p>
    <w:p w:rsidR="00000000" w:rsidDel="00000000" w:rsidP="00000000" w:rsidRDefault="00000000" w:rsidRPr="00000000" w14:paraId="00000A0D">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 cash generation enabled distribution of roughly 8% of capital called in Q2; first full exit (Project Jade) achieved 2.4x gross MOIC with very high IRR but was small and funded off the subline.</w:t>
      </w:r>
    </w:p>
    <w:p w:rsidR="00000000" w:rsidDel="00000000" w:rsidP="00000000" w:rsidRDefault="00000000" w:rsidRPr="00000000" w14:paraId="00000A0E">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By deal: Gas—first distribution received in late August with implied 13% GCW annualized distribution and ~15% cash yield to equity; held at cost. Drill—$1.4M dividend in April; marked at 4.0x FY25 E–C with 15.1% gross IRR and 1.19x gross MOIC; public comps weakened in Q2 but recovered post-quarter. Star—education asset separation largely complete; held at cost with implied multiple improved to ~6.0x EBITDA; exit timing still 2029 base case. Chill—tariffs hit Q3-to-date demand (July −14% YoY, August −26% YoY); YTD revenue still +3%; formation multiple eased to 4.2x; monetized most public shares in Q3; held at cost. Hydra—oil macro down ~5% in Q2 compressing arbitrage; operational milestone achieved on deepwater well; $0.8M dividend to the fund; held at cost plus realized distributions. Aviator—$11M bridge/NAV loan to facilitate broader RBV under renegotiation; collateralized by GP fund investments; risk remains if larger deal does not close; held at cost. Jade—fully realized by end of June at 2.4x; ENCC now zero.</w:t>
      </w:r>
    </w:p>
    <w:p w:rsidR="00000000" w:rsidDel="00000000" w:rsidP="00000000" w:rsidRDefault="00000000" w:rsidRPr="00000000" w14:paraId="00000A0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1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11">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Deal activity pause persists despite healthy pipeline; no closings in Q2 and none expected in Q3 or likely Q4. Six LOIs outstanding representing approximately $550M equity if all close; energy deal flow slowed as Q1 NAVs looked high after the immediate post-quarter oil drop.</w:t>
      </w:r>
    </w:p>
    <w:p w:rsidR="00000000" w:rsidDel="00000000" w:rsidP="00000000" w:rsidRDefault="00000000" w:rsidRPr="00000000" w14:paraId="00000A12">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Subline optimization adds flexibility: upsized to $400M and repriced tighter (SOFR+225), supporting the strategy of using distributions and paydowns dynamically versus calling capital; remaining borrowing capacity post Q2 roughly $252M.</w:t>
      </w:r>
    </w:p>
    <w:p w:rsidR="00000000" w:rsidDel="00000000" w:rsidP="00000000" w:rsidRDefault="00000000" w:rsidRPr="00000000" w14:paraId="00000A13">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Cash distributions are starting to show through: portfolio cash flows funded ~8% return of called capital in Q2; Drill and Hydra paid dividends; Gas produced its first distribution after quarter end with attractive implied yields; Jade exit demonstrates underwriting but was small relative to fund size.</w:t>
      </w:r>
    </w:p>
    <w:p w:rsidR="00000000" w:rsidDel="00000000" w:rsidP="00000000" w:rsidRDefault="00000000" w:rsidRPr="00000000" w14:paraId="00000A14">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Risk watchlist items: macro headwinds (oil down ~5% in Q2 affecting Hydra’s arbitrage; oilfield services comps soft during the quarter before recovering), and tariffs pressuring near-term demand at Chill; Aviator carries collateral/value risk if the larger RBV is not consummated.</w:t>
      </w:r>
    </w:p>
    <w:p w:rsidR="00000000" w:rsidDel="00000000" w:rsidP="00000000" w:rsidRDefault="00000000" w:rsidRPr="00000000" w14:paraId="00000A15">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Reporting cadence improving but still lengthy: Q2 package shipped 81 days after quarter end (versus 88 days for Q1); investor portal planned for 2026 to move updates to a live feed.</w:t>
      </w:r>
    </w:p>
    <w:p w:rsidR="00000000" w:rsidDel="00000000" w:rsidP="00000000" w:rsidRDefault="00000000" w:rsidRPr="00000000" w14:paraId="00000A1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1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18">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Manager commentary underscores busy pipeline but pricing gaps and late-stage diligence issues blocked two sizeable deals; they expect limited capital calls until 2026 given current outlook and subline usage.</w:t>
      </w:r>
    </w:p>
    <w:p w:rsidR="00000000" w:rsidDel="00000000" w:rsidP="00000000" w:rsidRDefault="00000000" w:rsidRPr="00000000" w14:paraId="00000A19">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Team scaling and institutionalization: Greg Butler (ex-Quantum Energy Partners) joined as investor/operator with energy and CFO experience; Michael Tabak joined as fund accountant; team count now 14 (11 on investment side), with three more joining within six months; still hiring GC, programmers, and investors; firm is now SEC-registered.</w:t>
      </w:r>
    </w:p>
    <w:p w:rsidR="00000000" w:rsidDel="00000000" w:rsidP="00000000" w:rsidRDefault="00000000" w:rsidRPr="00000000" w14:paraId="00000A1A">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Investor asks and pipeline themes: seeking LP expertise on non-qualified mortgages and interest in rail lease portfolios offering ~10–12% long-duration yields with favorable tax treatment.</w:t>
      </w:r>
    </w:p>
    <w:p w:rsidR="00000000" w:rsidDel="00000000" w:rsidP="00000000" w:rsidRDefault="00000000" w:rsidRPr="00000000" w14:paraId="00000A1B">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Macro color: Q2 equity markets were volatile, with headlines citing the steepest slide since 2020; oil price weakness post-Q1 impacted energy NAVs and deal flow, though post–Labor Day activity appears stronger.</w:t>
      </w:r>
      <w:r w:rsidDel="00000000" w:rsidR="00000000" w:rsidRPr="00000000">
        <w:rPr>
          <w:rtl w:val="0"/>
        </w:rPr>
      </w:r>
    </w:p>
    <w:p w:rsidR="00000000" w:rsidDel="00000000" w:rsidP="00000000" w:rsidRDefault="00000000" w:rsidRPr="00000000" w14:paraId="00000A1C">
      <w:pPr>
        <w:pStyle w:val="Heading1"/>
        <w:rPr>
          <w:sz w:val="22"/>
          <w:szCs w:val="22"/>
        </w:rPr>
      </w:pPr>
      <w:bookmarkStart w:colFirst="0" w:colLast="0" w:name="_abudbiywthsq" w:id="140"/>
      <w:bookmarkEnd w:id="140"/>
      <w:r w:rsidDel="00000000" w:rsidR="00000000" w:rsidRPr="00000000">
        <w:rPr>
          <w:rtl w:val="0"/>
        </w:rPr>
      </w:r>
    </w:p>
    <w:p w:rsidR="00000000" w:rsidDel="00000000" w:rsidP="00000000" w:rsidRDefault="00000000" w:rsidRPr="00000000" w14:paraId="00000A1D">
      <w:pPr>
        <w:pStyle w:val="Heading1"/>
        <w:rPr>
          <w:sz w:val="22"/>
          <w:szCs w:val="22"/>
          <w:u w:val="single"/>
        </w:rPr>
      </w:pPr>
      <w:bookmarkStart w:colFirst="0" w:colLast="0" w:name="_9aaffbcfd3g4" w:id="141"/>
      <w:bookmarkEnd w:id="141"/>
      <w:r w:rsidDel="00000000" w:rsidR="00000000" w:rsidRPr="00000000">
        <w:rPr>
          <w:sz w:val="22"/>
          <w:szCs w:val="22"/>
          <w:rtl w:val="0"/>
        </w:rPr>
        <w:t xml:space="preserve">Rebel Fund II Update [As Expected]</w:t>
      </w:r>
      <w:r w:rsidDel="00000000" w:rsidR="00000000" w:rsidRPr="00000000">
        <w:rPr>
          <w:rtl w:val="0"/>
        </w:rPr>
      </w:r>
    </w:p>
    <w:p w:rsidR="00000000" w:rsidDel="00000000" w:rsidP="00000000" w:rsidRDefault="00000000" w:rsidRPr="00000000" w14:paraId="00000A1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1F">
      <w:pPr>
        <w:rPr>
          <w:sz w:val="22"/>
          <w:szCs w:val="22"/>
        </w:rPr>
      </w:pPr>
      <w:r w:rsidDel="00000000" w:rsidR="00000000" w:rsidRPr="00000000">
        <w:rPr>
          <w:rtl w:val="0"/>
        </w:rPr>
      </w:r>
    </w:p>
    <w:p w:rsidR="00000000" w:rsidDel="00000000" w:rsidP="00000000" w:rsidRDefault="00000000" w:rsidRPr="00000000" w14:paraId="00000A2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21">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24">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Fund-level performance metrics (Net IRR, Net MOIC, Net DPI) are not disclosed in this Q3’25 newsletter; only portfolio-wide counts and milestones are provided.</w:t>
      </w:r>
    </w:p>
    <w:p w:rsidR="00000000" w:rsidDel="00000000" w:rsidP="00000000" w:rsidRDefault="00000000" w:rsidRPr="00000000" w14:paraId="00000A25">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 now includes 12 new investments from YC’s first-ever Spring 2025 (X25) batch, bringing Rebel Fund II’s portfolio to 85 companies; broader Rebel portfolio statistics infographic shows 248 total investments to date, 19 portfolio companies valued at over $100M, approximately $2.8B in total capital raised by portfolio companies, and roughly $14B in total enterprise value as of September 2025.</w:t>
      </w:r>
    </w:p>
    <w:p w:rsidR="00000000" w:rsidDel="00000000" w:rsidP="00000000" w:rsidRDefault="00000000" w:rsidRPr="00000000" w14:paraId="00000A26">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Recent financing momentum across the portfolio includes: Keep emerging from stealth with around C$108M (~$78M) raised to build a financial platform for Canadian SMBs; Outset.ai raising $17M Series A led by 8VC; Axle Health securing $10M Series A; Payflow raising €10M new equity (cumulative equity now €24M) plus €27M in debt financing including €20M from BBVA Spark.</w:t>
      </w:r>
      <w:r w:rsidDel="00000000" w:rsidR="00000000" w:rsidRPr="00000000">
        <w:rPr>
          <w:rtl w:val="0"/>
        </w:rPr>
      </w:r>
    </w:p>
    <w:p w:rsidR="00000000" w:rsidDel="00000000" w:rsidP="00000000" w:rsidRDefault="00000000" w:rsidRPr="00000000" w14:paraId="00000A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2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29">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 quality signals are improving, with at least 19 companies now exceeding $100M in valuation and aggregate enterprise value estimated at around $14B, suggesting a growing pipeline of potential markups and eventual exits even though realizations are not yet highlighted.</w:t>
      </w:r>
    </w:p>
    <w:p w:rsidR="00000000" w:rsidDel="00000000" w:rsidP="00000000" w:rsidRDefault="00000000" w:rsidRPr="00000000" w14:paraId="00000A2A">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Follow-on financing activity across multiple names (fintech, AI/ML, healthcare logistics, and earned wage access) underscores breadth across sectors and continued investor appetite for the portfolio, which can support higher step-ups and runway extension in the current environment.</w:t>
      </w:r>
    </w:p>
    <w:p w:rsidR="00000000" w:rsidDel="00000000" w:rsidP="00000000" w:rsidRDefault="00000000" w:rsidRPr="00000000" w14:paraId="00000A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2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2D">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Rebel Theorem 4.0 released, positioned as the fund’s most advanced ML algorithm for predicting YC startup success; content series highlights data-driven founder archetypes, founder–product fit, and updated analysis on YC exits, reinforcing the firm’s quantitative edge and thought leadership.</w:t>
      </w:r>
    </w:p>
    <w:p w:rsidR="00000000" w:rsidDel="00000000" w:rsidP="00000000" w:rsidRDefault="00000000" w:rsidRPr="00000000" w14:paraId="00000A2E">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Team completed an 8-city LP and prospect roadshow across the U.S. and Europe, meeting 70+ investors, with Asia events planned; Rebel Fund III “nine-figure” raise reported to be off to a strong start, signaling institutional engagement and platform scaling beyond Fund II.</w:t>
      </w:r>
    </w:p>
    <w:p w:rsidR="00000000" w:rsidDel="00000000" w:rsidP="00000000" w:rsidRDefault="00000000" w:rsidRPr="00000000" w14:paraId="00000A2F">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Additional portfolio news items include OpenAI supporting Vahan’s voice-AI hiring tech, STAX and Seabound’s carbon capture system launch, Jeeves’ embedded finance expansion in Brazil, and Airbyte’s product and growth milestones—collectively indicating commercial progress across enterprise software, climate tech, and fintech holdings.</w:t>
      </w:r>
      <w:r w:rsidDel="00000000" w:rsidR="00000000" w:rsidRPr="00000000">
        <w:rPr>
          <w:rtl w:val="0"/>
        </w:rPr>
      </w:r>
    </w:p>
    <w:p w:rsidR="00000000" w:rsidDel="00000000" w:rsidP="00000000" w:rsidRDefault="00000000" w:rsidRPr="00000000" w14:paraId="00000A30">
      <w:pPr>
        <w:pStyle w:val="Heading1"/>
        <w:rPr>
          <w:sz w:val="22"/>
          <w:szCs w:val="22"/>
        </w:rPr>
      </w:pPr>
      <w:bookmarkStart w:colFirst="0" w:colLast="0" w:name="_3865wutsiya6" w:id="142"/>
      <w:bookmarkEnd w:id="142"/>
      <w:r w:rsidDel="00000000" w:rsidR="00000000" w:rsidRPr="00000000">
        <w:rPr>
          <w:rtl w:val="0"/>
        </w:rPr>
      </w:r>
    </w:p>
    <w:p w:rsidR="00000000" w:rsidDel="00000000" w:rsidP="00000000" w:rsidRDefault="00000000" w:rsidRPr="00000000" w14:paraId="00000A31">
      <w:pPr>
        <w:pStyle w:val="Heading1"/>
        <w:rPr>
          <w:sz w:val="22"/>
          <w:szCs w:val="22"/>
          <w:u w:val="single"/>
        </w:rPr>
      </w:pPr>
      <w:bookmarkStart w:colFirst="0" w:colLast="0" w:name="_3zimtnvyvlsg" w:id="143"/>
      <w:bookmarkEnd w:id="143"/>
      <w:r w:rsidDel="00000000" w:rsidR="00000000" w:rsidRPr="00000000">
        <w:rPr>
          <w:sz w:val="22"/>
          <w:szCs w:val="22"/>
          <w:rtl w:val="0"/>
        </w:rPr>
        <w:t xml:space="preserve">Palmer Square Opportunistic Credit Fund Update [As Expected]</w:t>
      </w:r>
      <w:r w:rsidDel="00000000" w:rsidR="00000000" w:rsidRPr="00000000">
        <w:rPr>
          <w:rtl w:val="0"/>
        </w:rPr>
      </w:r>
    </w:p>
    <w:p w:rsidR="00000000" w:rsidDel="00000000" w:rsidP="00000000" w:rsidRDefault="00000000" w:rsidRPr="00000000" w14:paraId="00000A3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33">
      <w:pPr>
        <w:rPr>
          <w:sz w:val="22"/>
          <w:szCs w:val="22"/>
        </w:rPr>
      </w:pPr>
      <w:r w:rsidDel="00000000" w:rsidR="00000000" w:rsidRPr="00000000">
        <w:rPr>
          <w:rtl w:val="0"/>
        </w:rPr>
      </w:r>
    </w:p>
    <w:p w:rsidR="00000000" w:rsidDel="00000000" w:rsidP="00000000" w:rsidRDefault="00000000" w:rsidRPr="00000000" w14:paraId="00000A3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35">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3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38">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Year-to-date (YTD 2025) as of August 2025, the strategy delivered a 5.90% return, trailing the ICE BofA US High Yield Index (6.23%) but outperforming other indices such as the Bloomberg Aggregate Bond Index (4.99%) and Bloomberg Corporate 1-3 Year Index (4.14%).</w:t>
      </w:r>
    </w:p>
    <w:p w:rsidR="00000000" w:rsidDel="00000000" w:rsidP="00000000" w:rsidRDefault="00000000" w:rsidRPr="00000000" w14:paraId="00000A39">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strategy generated a 9.12% 1-year return, beating all listed fixed income benchmarks, including the ICE BofA US High Yield Index (8.15%).</w:t>
      </w:r>
      <w:r w:rsidDel="00000000" w:rsidR="00000000" w:rsidRPr="00000000">
        <w:rPr>
          <w:rtl w:val="0"/>
        </w:rPr>
      </w:r>
    </w:p>
    <w:p w:rsidR="00000000" w:rsidDel="00000000" w:rsidP="00000000" w:rsidRDefault="00000000" w:rsidRPr="00000000" w14:paraId="00000A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3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3C">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Compared to the YTD performance as measured by the JPMorgan CLO Index, the fund is outperforming when compared against the allocation of the Fund by rated tranche class. This reflects the success of Palmer Square’s active management style and manager quality and deal flow access. </w:t>
      </w:r>
    </w:p>
    <w:p w:rsidR="00000000" w:rsidDel="00000000" w:rsidP="00000000" w:rsidRDefault="00000000" w:rsidRPr="00000000" w14:paraId="00000A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3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A3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debt produced positive returns across all tranches in August 2025, indicating a healthy credit environment and broad-based recovery in structured credit.</w:t>
      </w:r>
    </w:p>
    <w:p w:rsidR="00000000" w:rsidDel="00000000" w:rsidP="00000000" w:rsidRDefault="00000000" w:rsidRPr="00000000" w14:paraId="00000A4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New U.S. BSL CLO issuance is strong, with $141.3B YTD issuance as of August 31, outpacing the same period in 2024 ($130.6B), suggesting continued investor appetite and deal flow.</w:t>
      </w:r>
    </w:p>
    <w:p w:rsidR="00000000" w:rsidDel="00000000" w:rsidP="00000000" w:rsidRDefault="00000000" w:rsidRPr="00000000" w14:paraId="00000A4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AAA CLO spreads tightened to +125bps for top-tier managers in August (down from +130bps in July), with expectations of further compression due to potential Fed rate cuts and easing inflation outlooks.</w:t>
      </w:r>
    </w:p>
    <w:p w:rsidR="00000000" w:rsidDel="00000000" w:rsidP="00000000" w:rsidRDefault="00000000" w:rsidRPr="00000000" w14:paraId="00000A4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weighted average cost of CLO liabilities stood at S+161bps as of late August, significantly tighter than the YTD peak of S+206bps observed in April, which supports improved CLO equity returns and enhances tailwinds for the strategy.</w:t>
      </w:r>
    </w:p>
    <w:p w:rsidR="00000000" w:rsidDel="00000000" w:rsidP="00000000" w:rsidRDefault="00000000" w:rsidRPr="00000000" w14:paraId="00000A43">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A44">
      <w:pPr>
        <w:pStyle w:val="Heading1"/>
        <w:rPr>
          <w:sz w:val="22"/>
          <w:szCs w:val="22"/>
        </w:rPr>
      </w:pPr>
      <w:bookmarkStart w:colFirst="0" w:colLast="0" w:name="_33x72n2n7qyn" w:id="144"/>
      <w:bookmarkEnd w:id="144"/>
      <w:r w:rsidDel="00000000" w:rsidR="00000000" w:rsidRPr="00000000">
        <w:rPr>
          <w:rtl w:val="0"/>
        </w:rPr>
      </w:r>
    </w:p>
    <w:p w:rsidR="00000000" w:rsidDel="00000000" w:rsidP="00000000" w:rsidRDefault="00000000" w:rsidRPr="00000000" w14:paraId="00000A45">
      <w:pPr>
        <w:pStyle w:val="Heading1"/>
        <w:rPr>
          <w:sz w:val="22"/>
          <w:szCs w:val="22"/>
          <w:u w:val="single"/>
        </w:rPr>
      </w:pPr>
      <w:bookmarkStart w:colFirst="0" w:colLast="0" w:name="_njra1qb26tdx" w:id="145"/>
      <w:bookmarkEnd w:id="145"/>
      <w:r w:rsidDel="00000000" w:rsidR="00000000" w:rsidRPr="00000000">
        <w:rPr>
          <w:sz w:val="22"/>
          <w:szCs w:val="22"/>
          <w:rtl w:val="0"/>
        </w:rPr>
        <w:t xml:space="preserve">Mavik Real Estate Special Opportunities Fund VS2 Update [As Expected]</w:t>
      </w:r>
      <w:r w:rsidDel="00000000" w:rsidR="00000000" w:rsidRPr="00000000">
        <w:rPr>
          <w:rtl w:val="0"/>
        </w:rPr>
      </w:r>
    </w:p>
    <w:p w:rsidR="00000000" w:rsidDel="00000000" w:rsidP="00000000" w:rsidRDefault="00000000" w:rsidRPr="00000000" w14:paraId="00000A4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47">
      <w:pPr>
        <w:rPr>
          <w:sz w:val="22"/>
          <w:szCs w:val="22"/>
        </w:rPr>
      </w:pPr>
      <w:r w:rsidDel="00000000" w:rsidR="00000000" w:rsidRPr="00000000">
        <w:rPr>
          <w:rtl w:val="0"/>
        </w:rPr>
      </w:r>
    </w:p>
    <w:p w:rsidR="00000000" w:rsidDel="00000000" w:rsidP="00000000" w:rsidRDefault="00000000" w:rsidRPr="00000000" w14:paraId="00000A4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49">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4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4C">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$403M of capital commitments as of June 30, 2025, with 0% capital called; accordingly, Net IRR, Net MOIC/TVPI, and Net DPI are “N/M.” </w:t>
      </w:r>
    </w:p>
    <w:p w:rsidR="00000000" w:rsidDel="00000000" w:rsidP="00000000" w:rsidRDefault="00000000" w:rsidRPr="00000000" w14:paraId="00000A4D">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Fund has made nine investments with subtotal peak commitments of $431.8M and $155.7M of current net equity funded across the unrealized portfolio, producing an average 15.8% levered coupon on the debt positions and a portfolio-level projected gross IRR/MOIC of 22.7%/1.6x.</w:t>
      </w:r>
      <w:r w:rsidDel="00000000" w:rsidR="00000000" w:rsidRPr="00000000">
        <w:rPr>
          <w:rtl w:val="0"/>
        </w:rPr>
      </w:r>
    </w:p>
    <w:p w:rsidR="00000000" w:rsidDel="00000000" w:rsidP="00000000" w:rsidRDefault="00000000" w:rsidRPr="00000000" w14:paraId="00000A4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4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50">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First capital call of LP equity expected in December 2025. </w:t>
      </w:r>
    </w:p>
    <w:p w:rsidR="00000000" w:rsidDel="00000000" w:rsidP="00000000" w:rsidRDefault="00000000" w:rsidRPr="00000000" w14:paraId="00000A51">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Portfolio construction skews toward income-oriented preferred equity (67%) and first mortgages (31%) with only 2% common equity, and is concentrated in multifamily (60%) with additional exposure to mixed-use (16%) and industrial (13%); strategy mix is 48% construction, 23% value-add, and 29% other, suggesting a pipeline centered on transitional and development risk but with seniority/coupon protection via structure.</w:t>
      </w:r>
    </w:p>
    <w:p w:rsidR="00000000" w:rsidDel="00000000" w:rsidP="00000000" w:rsidRDefault="00000000" w:rsidRPr="00000000" w14:paraId="00000A52">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Largest peak commitments include Project Eagle ($98.0M; multifamily preferred equity, multi-state), Project Cedar ($81.9M; first mortgage, multifamily, WA), and Project Commodore ($59.8M; preferred equity, mixed-use, TN), with projected gross IRRs generally in the high-teens to mid-20s and MOICs clustered around ~1.5x–1.7x, indicating moderate dispersion and consistent underwriting across the book.</w:t>
      </w:r>
    </w:p>
    <w:p w:rsidR="00000000" w:rsidDel="00000000" w:rsidP="00000000" w:rsidRDefault="00000000" w:rsidRPr="00000000" w14:paraId="00000A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5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55">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Since inception in December 2024 through Q2 2025, the Fund has constructed a nine-asset, unrealized portfolio across multifamily, mixed-use, industrial, hotel, retail, and other, with geographic diversity that includes multi-state platforms plus specific markets such as Raleigh (hotel, first mortgage), Nashville (mixed-use, preferred equity), Stanwood WA (multifamily, first mortgage), San Tan Valley AZ (multifamily, preferred equity), New Haven CT (multifamily, preferred equity), and Sag Harbor NY (retail, first mortgage); the mix emphasizes structured positions intended to generate current yield while capturing upside through projected exits between 2027–2029.</w:t>
      </w:r>
      <w:r w:rsidDel="00000000" w:rsidR="00000000" w:rsidRPr="00000000">
        <w:rPr>
          <w:rtl w:val="0"/>
        </w:rPr>
      </w:r>
    </w:p>
    <w:p w:rsidR="00000000" w:rsidDel="00000000" w:rsidP="00000000" w:rsidRDefault="00000000" w:rsidRPr="00000000" w14:paraId="00000A56">
      <w:pPr>
        <w:pStyle w:val="Heading1"/>
        <w:rPr>
          <w:sz w:val="22"/>
          <w:szCs w:val="22"/>
        </w:rPr>
      </w:pPr>
      <w:bookmarkStart w:colFirst="0" w:colLast="0" w:name="_np87cehm5q0v" w:id="146"/>
      <w:bookmarkEnd w:id="146"/>
      <w:r w:rsidDel="00000000" w:rsidR="00000000" w:rsidRPr="00000000">
        <w:rPr>
          <w:rtl w:val="0"/>
        </w:rPr>
      </w:r>
    </w:p>
    <w:p w:rsidR="00000000" w:rsidDel="00000000" w:rsidP="00000000" w:rsidRDefault="00000000" w:rsidRPr="00000000" w14:paraId="00000A57">
      <w:pPr>
        <w:pStyle w:val="Heading1"/>
        <w:rPr>
          <w:sz w:val="22"/>
          <w:szCs w:val="22"/>
          <w:u w:val="single"/>
        </w:rPr>
      </w:pPr>
      <w:bookmarkStart w:colFirst="0" w:colLast="0" w:name="_w6u4339xyrmr" w:id="147"/>
      <w:bookmarkEnd w:id="147"/>
      <w:r w:rsidDel="00000000" w:rsidR="00000000" w:rsidRPr="00000000">
        <w:rPr>
          <w:sz w:val="22"/>
          <w:szCs w:val="22"/>
          <w:rtl w:val="0"/>
        </w:rPr>
        <w:t xml:space="preserve">LeafLink Update [As Expected]</w:t>
      </w:r>
      <w:r w:rsidDel="00000000" w:rsidR="00000000" w:rsidRPr="00000000">
        <w:rPr>
          <w:rtl w:val="0"/>
        </w:rPr>
      </w:r>
    </w:p>
    <w:p w:rsidR="00000000" w:rsidDel="00000000" w:rsidP="00000000" w:rsidRDefault="00000000" w:rsidRPr="00000000" w14:paraId="00000A5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59">
      <w:pPr>
        <w:rPr>
          <w:sz w:val="22"/>
          <w:szCs w:val="22"/>
        </w:rPr>
      </w:pPr>
      <w:r w:rsidDel="00000000" w:rsidR="00000000" w:rsidRPr="00000000">
        <w:rPr>
          <w:rtl w:val="0"/>
        </w:rPr>
      </w:r>
    </w:p>
    <w:p w:rsidR="00000000" w:rsidDel="00000000" w:rsidP="00000000" w:rsidRDefault="00000000" w:rsidRPr="00000000" w14:paraId="00000A5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5B">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​​B2B supply chain powering cannabis brands and retailers through ordering, payments, and logistics.</w:t>
      </w:r>
    </w:p>
    <w:p w:rsidR="00000000" w:rsidDel="00000000" w:rsidP="00000000" w:rsidRDefault="00000000" w:rsidRPr="00000000" w14:paraId="00000A5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A5E">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Stage at Investment: Series C-1</w:t>
      </w:r>
    </w:p>
    <w:p w:rsidR="00000000" w:rsidDel="00000000" w:rsidP="00000000" w:rsidRDefault="00000000" w:rsidRPr="00000000" w14:paraId="00000A5F">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Investment Quarter: Q4 2022</w:t>
      </w:r>
    </w:p>
    <w:p w:rsidR="00000000" w:rsidDel="00000000" w:rsidP="00000000" w:rsidRDefault="00000000" w:rsidRPr="00000000" w14:paraId="00000A60">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Entry Valuation: $254M post-money</w:t>
      </w:r>
    </w:p>
    <w:p w:rsidR="00000000" w:rsidDel="00000000" w:rsidP="00000000" w:rsidRDefault="00000000" w:rsidRPr="00000000" w14:paraId="00000A61">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MOIC: 1.44</w:t>
      </w:r>
    </w:p>
    <w:p w:rsidR="00000000" w:rsidDel="00000000" w:rsidP="00000000" w:rsidRDefault="00000000" w:rsidRPr="00000000" w14:paraId="00000A62">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As of Q2 2025, annualized revenue reached $41.7M, up 12.9% QoQ and 153% YoY from Q2 2024.</w:t>
      </w:r>
    </w:p>
    <w:p w:rsidR="00000000" w:rsidDel="00000000" w:rsidP="00000000" w:rsidRDefault="00000000" w:rsidRPr="00000000" w14:paraId="00000A63">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Annualized gross profit rose to $33.5M, a 16.3% QoQ increase and +144% YoY, reflecting expanding profitability.</w:t>
      </w:r>
    </w:p>
    <w:p w:rsidR="00000000" w:rsidDel="00000000" w:rsidP="00000000" w:rsidRDefault="00000000" w:rsidRPr="00000000" w14:paraId="00000A64">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Gross margin improved to 80.4%, up 3.0% QoQ, showing better cost control and monetization efficiency.</w:t>
      </w:r>
    </w:p>
    <w:p w:rsidR="00000000" w:rsidDel="00000000" w:rsidP="00000000" w:rsidRDefault="00000000" w:rsidRPr="00000000" w14:paraId="00000A65">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Annualized platform GMV declined to $7.8B, down 9.3% QoQ, reflecting seasonal softness and churn from pricing model shifts.</w:t>
      </w:r>
    </w:p>
    <w:p w:rsidR="00000000" w:rsidDel="00000000" w:rsidP="00000000" w:rsidRDefault="00000000" w:rsidRPr="00000000" w14:paraId="00000A66">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Cash balance increased 123% QoQ to $4.9M, rebounding after prior declines linked to acquisitions (Dama and Leaf Trade).</w:t>
      </w:r>
    </w:p>
    <w:p w:rsidR="00000000" w:rsidDel="00000000" w:rsidP="00000000" w:rsidRDefault="00000000" w:rsidRPr="00000000" w14:paraId="00000A67">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Quarterly revenue of $10.4M grew 13% QoQ, with EBITDA loss of $1.8M, marking a 50% improvement from Q1 2025.</w:t>
      </w:r>
      <w:r w:rsidDel="00000000" w:rsidR="00000000" w:rsidRPr="00000000">
        <w:rPr>
          <w:rtl w:val="0"/>
        </w:rPr>
      </w:r>
    </w:p>
    <w:p w:rsidR="00000000" w:rsidDel="00000000" w:rsidP="00000000" w:rsidRDefault="00000000" w:rsidRPr="00000000" w14:paraId="00000A6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6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6A">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Company anticipates profitability by year-end 2025, underpinned by margin gains, improved pricing leverage, and favorable policy trends.</w:t>
      </w:r>
    </w:p>
    <w:p w:rsidR="00000000" w:rsidDel="00000000" w:rsidP="00000000" w:rsidRDefault="00000000" w:rsidRPr="00000000" w14:paraId="00000A6B">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Revenue growth remains strong despite a GMV contraction, indicating improved monetization per transaction due to the new volume-based pricing model.</w:t>
      </w:r>
    </w:p>
    <w:p w:rsidR="00000000" w:rsidDel="00000000" w:rsidP="00000000" w:rsidRDefault="00000000" w:rsidRPr="00000000" w14:paraId="00000A6C">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LeafLink’s transition from SaaS-only to hybrid transaction-based revenue represents a key strategic milestone, driving record profitability metrics.</w:t>
      </w:r>
    </w:p>
    <w:p w:rsidR="00000000" w:rsidDel="00000000" w:rsidP="00000000" w:rsidRDefault="00000000" w:rsidRPr="00000000" w14:paraId="00000A6D">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Gross margin expansion to 80%+ demonstrates operational efficiency gains and scalability of the marketplace model.</w:t>
      </w:r>
    </w:p>
    <w:p w:rsidR="00000000" w:rsidDel="00000000" w:rsidP="00000000" w:rsidRDefault="00000000" w:rsidRPr="00000000" w14:paraId="00000A6E">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EBITDA losses continue to narrow significantly, suggesting a path toward breakeven and profitability by year-end 2025.</w:t>
      </w:r>
    </w:p>
    <w:p w:rsidR="00000000" w:rsidDel="00000000" w:rsidP="00000000" w:rsidRDefault="00000000" w:rsidRPr="00000000" w14:paraId="00000A6F">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Cash recovery post-acquisition shows improved liquidity management following the integration of Dama and Leaf Trade.</w:t>
      </w:r>
    </w:p>
    <w:p w:rsidR="00000000" w:rsidDel="00000000" w:rsidP="00000000" w:rsidRDefault="00000000" w:rsidRPr="00000000" w14:paraId="00000A70">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Leadership transition appears constructive, with the new CEO bringing experience in scaling growth-stage tech businesses, potentially accelerating go-to-market and revenue initiatives.</w:t>
      </w:r>
    </w:p>
    <w:p w:rsidR="00000000" w:rsidDel="00000000" w:rsidP="00000000" w:rsidRDefault="00000000" w:rsidRPr="00000000" w14:paraId="00000A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7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73">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Ashwin Raj appointed CEO (formerly at Lyft, Amazon, Visa, and ezCater), with Artie Minson moving to Executive Chairman, reinforcing leadership strength.</w:t>
      </w:r>
    </w:p>
    <w:p w:rsidR="00000000" w:rsidDel="00000000" w:rsidP="00000000" w:rsidRDefault="00000000" w:rsidRPr="00000000" w14:paraId="00000A74">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The introduction of a regressive take-rate model marks LeafLink’s most significant monetization step to date, aligning platform economics with transaction volume.</w:t>
      </w:r>
    </w:p>
    <w:p w:rsidR="00000000" w:rsidDel="00000000" w:rsidP="00000000" w:rsidRDefault="00000000" w:rsidRPr="00000000" w14:paraId="00000A75">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Federal cannabis reform momentum increased, with bipartisan bills advancing and rescheduling updates expected soon; supportive for long-term industry growth.</w:t>
      </w:r>
    </w:p>
    <w:p w:rsidR="00000000" w:rsidDel="00000000" w:rsidP="00000000" w:rsidRDefault="00000000" w:rsidRPr="00000000" w14:paraId="00000A76">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State-level cannabis sales remain resilient at ~$32B retail and ~$11B wholesale annually, with pricing and supply stabilization in key markets like New York and Ohio.</w:t>
      </w:r>
      <w:r w:rsidDel="00000000" w:rsidR="00000000" w:rsidRPr="00000000">
        <w:rPr>
          <w:rtl w:val="0"/>
        </w:rPr>
      </w:r>
    </w:p>
    <w:p w:rsidR="00000000" w:rsidDel="00000000" w:rsidP="00000000" w:rsidRDefault="00000000" w:rsidRPr="00000000" w14:paraId="00000A77">
      <w:pPr>
        <w:rPr>
          <w:sz w:val="22"/>
          <w:szCs w:val="22"/>
        </w:rPr>
      </w:pPr>
      <w:r w:rsidDel="00000000" w:rsidR="00000000" w:rsidRPr="00000000">
        <w:rPr>
          <w:rtl w:val="0"/>
        </w:rPr>
      </w:r>
    </w:p>
    <w:p w:rsidR="00000000" w:rsidDel="00000000" w:rsidP="00000000" w:rsidRDefault="00000000" w:rsidRPr="00000000" w14:paraId="00000A78">
      <w:pPr>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A79">
      <w:pPr>
        <w:pStyle w:val="Heading1"/>
        <w:rPr>
          <w:sz w:val="22"/>
          <w:szCs w:val="22"/>
          <w:u w:val="single"/>
        </w:rPr>
      </w:pPr>
      <w:bookmarkStart w:colFirst="0" w:colLast="0" w:name="_snta4c8qiz6z" w:id="148"/>
      <w:bookmarkEnd w:id="148"/>
      <w:r w:rsidDel="00000000" w:rsidR="00000000" w:rsidRPr="00000000">
        <w:rPr>
          <w:sz w:val="20"/>
          <w:szCs w:val="20"/>
          <w:rtl w:val="0"/>
        </w:rPr>
        <w:t xml:space="preserve">LexShares II</w:t>
      </w:r>
      <w:r w:rsidDel="00000000" w:rsidR="00000000" w:rsidRPr="00000000">
        <w:rPr>
          <w:sz w:val="22"/>
          <w:szCs w:val="22"/>
          <w:rtl w:val="0"/>
        </w:rPr>
        <w:t xml:space="preserve"> Update [As Expected]</w:t>
      </w:r>
      <w:r w:rsidDel="00000000" w:rsidR="00000000" w:rsidRPr="00000000">
        <w:rPr>
          <w:rtl w:val="0"/>
        </w:rPr>
      </w:r>
    </w:p>
    <w:p w:rsidR="00000000" w:rsidDel="00000000" w:rsidP="00000000" w:rsidRDefault="00000000" w:rsidRPr="00000000" w14:paraId="00000A7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7B">
      <w:pPr>
        <w:rPr>
          <w:sz w:val="22"/>
          <w:szCs w:val="22"/>
        </w:rPr>
      </w:pPr>
      <w:r w:rsidDel="00000000" w:rsidR="00000000" w:rsidRPr="00000000">
        <w:rPr>
          <w:rtl w:val="0"/>
        </w:rPr>
      </w:r>
    </w:p>
    <w:p w:rsidR="00000000" w:rsidDel="00000000" w:rsidP="00000000" w:rsidRDefault="00000000" w:rsidRPr="00000000" w14:paraId="00000A7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7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7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7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8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commitments stand at $103.2 million, with 100% of capital called and $88.7 million deployed across 63 investments.</w:t>
      </w:r>
    </w:p>
    <w:p w:rsidR="00000000" w:rsidDel="00000000" w:rsidP="00000000" w:rsidRDefault="00000000" w:rsidRPr="00000000" w14:paraId="00000A8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To date, $46.9 million in gross investment returns have been generated, equal to 45.4% of total commitments.</w:t>
      </w:r>
    </w:p>
    <w:p w:rsidR="00000000" w:rsidDel="00000000" w:rsidP="00000000" w:rsidRDefault="00000000" w:rsidRPr="00000000" w14:paraId="00000A8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29 investments have fully resolved and 34 remain active, with 60.3% of deployed capital unresolved.</w:t>
      </w:r>
    </w:p>
    <w:p w:rsidR="00000000" w:rsidDel="00000000" w:rsidP="00000000" w:rsidRDefault="00000000" w:rsidRPr="00000000" w14:paraId="00000A8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Fully resolved investments have produced a gross MOIC of 1.21x (1.56x on wins and a 33.5% recovery on losses).</w:t>
      </w:r>
    </w:p>
    <w:p w:rsidR="00000000" w:rsidDel="00000000" w:rsidP="00000000" w:rsidRDefault="00000000" w:rsidRPr="00000000" w14:paraId="00000A8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 has returned $44.1 million net to investors to date, or 43.0% of committed capital, resulting in an approximate net IRR of 0% (breakeven) when considering inflows and outflows thus far.</w:t>
      </w:r>
    </w:p>
    <w:p w:rsidR="00000000" w:rsidDel="00000000" w:rsidP="00000000" w:rsidRDefault="00000000" w:rsidRPr="00000000" w14:paraId="00000A8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Q2 2025 distributions totaled $4.19 million, one of the strongest quarters since inception.</w:t>
      </w:r>
    </w:p>
    <w:p w:rsidR="00000000" w:rsidDel="00000000" w:rsidP="00000000" w:rsidRDefault="00000000" w:rsidRPr="00000000" w14:paraId="00000A8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The fund’s partial realizations (4 open cases) have returned 39.2% of invested capital to date, while top 5 positions represent roughly 42% of unresolved capital and are generally trending neutral to positive.</w:t>
      </w:r>
    </w:p>
    <w:p w:rsidR="00000000" w:rsidDel="00000000" w:rsidP="00000000" w:rsidRDefault="00000000" w:rsidRPr="00000000" w14:paraId="00000A8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8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8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LexShares II delivered a strong quarter driven by favorable resolutions in two law firm fundings (LMFII-150 and LMFII-160), generating high IRRs (up to 37%) and gross MOICs of 2.20x and 1.96x, respectively.</w:t>
      </w:r>
    </w:p>
    <w:p w:rsidR="00000000" w:rsidDel="00000000" w:rsidP="00000000" w:rsidRDefault="00000000" w:rsidRPr="00000000" w14:paraId="00000A8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overall fund IRR remains breakeven given the early distribution curve, the pace of resolutions has accelerated and portfolio performance is improving year-over-year.</w:t>
      </w:r>
    </w:p>
    <w:p w:rsidR="00000000" w:rsidDel="00000000" w:rsidP="00000000" w:rsidRDefault="00000000" w:rsidRPr="00000000" w14:paraId="00000A8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Upcoming Q3 distributions are expected from two additional winning cases (LMFII-118 and LMFII-138), the latter yielding an estimated 4.18x MOIC, suggesting continued momentum heading into the second half of 2025.</w:t>
      </w:r>
    </w:p>
    <w:p w:rsidR="00000000" w:rsidDel="00000000" w:rsidP="00000000" w:rsidRDefault="00000000" w:rsidRPr="00000000" w14:paraId="00000A8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Losses have been contained, with roughly 11 loss resolutions totaling ~$9.7 million, offset by 17 wins that have delivered approximately $24.6 million in returns.</w:t>
      </w:r>
    </w:p>
    <w:p w:rsidR="00000000" w:rsidDel="00000000" w:rsidP="00000000" w:rsidRDefault="00000000" w:rsidRPr="00000000" w14:paraId="00000A8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portfolio diversification across 63 matters and strong outcomes in mass tort and law firm funding strategies continue to underpin fund stability and upside potential.</w:t>
      </w:r>
    </w:p>
    <w:p w:rsidR="00000000" w:rsidDel="00000000" w:rsidP="00000000" w:rsidRDefault="00000000" w:rsidRPr="00000000" w14:paraId="00000A8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8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9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fully deployed and entering the most active realization phase, with several significant cases in late-stage resolution or partial recovery.</w:t>
      </w:r>
    </w:p>
    <w:p w:rsidR="00000000" w:rsidDel="00000000" w:rsidP="00000000" w:rsidRDefault="00000000" w:rsidRPr="00000000" w14:paraId="00000A9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litigation finance market continues to exhibit strong liquidity, enabling secondary transactions such as position sales that boosted Q2 recoveries.</w:t>
      </w:r>
    </w:p>
    <w:p w:rsidR="00000000" w:rsidDel="00000000" w:rsidP="00000000" w:rsidRDefault="00000000" w:rsidRPr="00000000" w14:paraId="00000A9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LexShares notes no adverse developments and maintains a positive outlook for the coming quarters, supported by the fund’s exposure to diversified legal matters (consumer protection, mass torts, and IP litigation).</w:t>
      </w:r>
    </w:p>
    <w:p w:rsidR="00000000" w:rsidDel="00000000" w:rsidP="00000000" w:rsidRDefault="00000000" w:rsidRPr="00000000" w14:paraId="00000A9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 holdings—such as LMFII-148, -157/161, -163, -165, and -168—remain on track, with expected MOICs between 1.3x and 4.15x, positioning the portfolio for continued improvement in fund-level returns as remaining cases mature.</w:t>
      </w: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pStyle w:val="Heading1"/>
        <w:rPr>
          <w:sz w:val="22"/>
          <w:szCs w:val="22"/>
          <w:u w:val="single"/>
        </w:rPr>
      </w:pPr>
      <w:bookmarkStart w:colFirst="0" w:colLast="0" w:name="_8eo3ua7xjzun" w:id="149"/>
      <w:bookmarkEnd w:id="149"/>
      <w:r w:rsidDel="00000000" w:rsidR="00000000" w:rsidRPr="00000000">
        <w:rPr>
          <w:sz w:val="22"/>
          <w:szCs w:val="22"/>
          <w:rtl w:val="0"/>
        </w:rPr>
        <w:t xml:space="preserve">Alfar Fund II Update [As Expected]</w:t>
      </w:r>
      <w:r w:rsidDel="00000000" w:rsidR="00000000" w:rsidRPr="00000000">
        <w:rPr>
          <w:rtl w:val="0"/>
        </w:rPr>
      </w:r>
    </w:p>
    <w:p w:rsidR="00000000" w:rsidDel="00000000" w:rsidP="00000000" w:rsidRDefault="00000000" w:rsidRPr="00000000" w14:paraId="00000A9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97">
      <w:pPr>
        <w:rPr>
          <w:sz w:val="22"/>
          <w:szCs w:val="22"/>
        </w:rPr>
      </w:pPr>
      <w:r w:rsidDel="00000000" w:rsidR="00000000" w:rsidRPr="00000000">
        <w:rPr>
          <w:rtl w:val="0"/>
        </w:rPr>
      </w:r>
    </w:p>
    <w:p w:rsidR="00000000" w:rsidDel="00000000" w:rsidP="00000000" w:rsidRDefault="00000000" w:rsidRPr="00000000" w14:paraId="00000A9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99">
      <w:pPr>
        <w:numPr>
          <w:ilvl w:val="0"/>
          <w:numId w:val="598"/>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9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9C">
      <w:pPr>
        <w:numPr>
          <w:ilvl w:val="0"/>
          <w:numId w:val="283"/>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Fund II held final close at $66.1M of commitments; as of August 31, 2025, only $4.0M has been called with no returns of capital yet, reflecting its early deployment phase. </w:t>
      </w:r>
    </w:p>
    <w:p w:rsidR="00000000" w:rsidDel="00000000" w:rsidP="00000000" w:rsidRDefault="00000000" w:rsidRPr="00000000" w14:paraId="00000A9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9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9F">
      <w:pPr>
        <w:numPr>
          <w:ilvl w:val="0"/>
          <w:numId w:val="122"/>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Net IRR, Net MOIC, and Net DPI are not provided in this update – too early thus far. </w:t>
      </w:r>
    </w:p>
    <w:p w:rsidR="00000000" w:rsidDel="00000000" w:rsidP="00000000" w:rsidRDefault="00000000" w:rsidRPr="00000000" w14:paraId="00000AA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A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A2">
      <w:pPr>
        <w:numPr>
          <w:ilvl w:val="0"/>
          <w:numId w:val="147"/>
        </w:numPr>
        <w:ind w:left="720" w:hanging="360"/>
        <w:rPr>
          <w:b w:val="0"/>
          <w:bCs w:val="0"/>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0AA3">
      <w:pPr>
        <w:pStyle w:val="Title"/>
        <w:rPr>
          <w:sz w:val="22"/>
          <w:szCs w:val="22"/>
        </w:rPr>
      </w:pPr>
      <w:bookmarkStart w:colFirst="0" w:colLast="0" w:name="_s9i8wodwtzm3" w:id="150"/>
      <w:bookmarkEnd w:id="150"/>
      <w:r w:rsidDel="00000000" w:rsidR="00000000" w:rsidRPr="00000000">
        <w:rPr>
          <w:rtl w:val="0"/>
        </w:rPr>
      </w:r>
    </w:p>
    <w:p w:rsidR="00000000" w:rsidDel="00000000" w:rsidP="00000000" w:rsidRDefault="00000000" w:rsidRPr="00000000" w14:paraId="00000AA4">
      <w:pPr>
        <w:pStyle w:val="Heading1"/>
        <w:rPr>
          <w:sz w:val="22"/>
          <w:szCs w:val="22"/>
          <w:u w:val="single"/>
        </w:rPr>
      </w:pPr>
      <w:bookmarkStart w:colFirst="0" w:colLast="0" w:name="_iocj8drw8xeb" w:id="151"/>
      <w:bookmarkEnd w:id="151"/>
      <w:r w:rsidDel="00000000" w:rsidR="00000000" w:rsidRPr="00000000">
        <w:rPr>
          <w:sz w:val="22"/>
          <w:szCs w:val="22"/>
          <w:rtl w:val="0"/>
        </w:rPr>
        <w:t xml:space="preserve">Everside Fund IV Update [As Expected]</w:t>
      </w:r>
      <w:r w:rsidDel="00000000" w:rsidR="00000000" w:rsidRPr="00000000">
        <w:rPr>
          <w:rtl w:val="0"/>
        </w:rPr>
      </w:r>
    </w:p>
    <w:p w:rsidR="00000000" w:rsidDel="00000000" w:rsidP="00000000" w:rsidRDefault="00000000" w:rsidRPr="00000000" w14:paraId="00000AA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AA6">
      <w:pPr>
        <w:rPr>
          <w:sz w:val="22"/>
          <w:szCs w:val="22"/>
        </w:rPr>
      </w:pPr>
      <w:r w:rsidDel="00000000" w:rsidR="00000000" w:rsidRPr="00000000">
        <w:rPr>
          <w:rtl w:val="0"/>
        </w:rPr>
      </w:r>
    </w:p>
    <w:p w:rsidR="00000000" w:rsidDel="00000000" w:rsidP="00000000" w:rsidRDefault="00000000" w:rsidRPr="00000000" w14:paraId="00000AA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A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A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A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A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IV reported a Net IRR of 11%, Net MOIC (TVPI) of 1.1x, and Net DPI of 0.01x, with 48% of commitments called as of Q2 2025.</w:t>
      </w:r>
    </w:p>
    <w:p w:rsidR="00000000" w:rsidDel="00000000" w:rsidP="00000000" w:rsidRDefault="00000000" w:rsidRPr="00000000" w14:paraId="00000AA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company revenue grew 7.4% year-over-year, and EBITDA increased 5.6% year-over-year.</w:t>
      </w:r>
    </w:p>
    <w:p w:rsidR="00000000" w:rsidDel="00000000" w:rsidP="00000000" w:rsidRDefault="00000000" w:rsidRPr="00000000" w14:paraId="00000AA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$24M was called during Q2, bringing total capital called to $289M. Management expects to distribute approximately 4% of called capital by year-end 2025.</w:t>
      </w:r>
    </w:p>
    <w:p w:rsidR="00000000" w:rsidDel="00000000" w:rsidP="00000000" w:rsidRDefault="00000000" w:rsidRPr="00000000" w14:paraId="00000AA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portfolio includes 15 primaries, 17 secondaries, and 18 direct investments. Roughly 51% of capital is in primaries, 27% in secondaries, and 22% in directs.</w:t>
      </w:r>
    </w:p>
    <w:p w:rsidR="00000000" w:rsidDel="00000000" w:rsidP="00000000" w:rsidRDefault="00000000" w:rsidRPr="00000000" w14:paraId="00000AA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mix is approximately 72% debt and 28% equity, with an average coupon of 12.7%.</w:t>
      </w:r>
    </w:p>
    <w:p w:rsidR="00000000" w:rsidDel="00000000" w:rsidP="00000000" w:rsidRDefault="00000000" w:rsidRPr="00000000" w14:paraId="00000AB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Secondaries generated $1.3 million of distributions in Q2 and $1.9 million post-quarter, equating to about 0.2x DPI for that sleeve.</w:t>
      </w:r>
    </w:p>
    <w:p w:rsidR="00000000" w:rsidDel="00000000" w:rsidP="00000000" w:rsidRDefault="00000000" w:rsidRPr="00000000" w14:paraId="00000AB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Direct investments remain current on interest payments, with a weighted average coupon of about 13.5%.</w:t>
      </w:r>
    </w:p>
    <w:p w:rsidR="00000000" w:rsidDel="00000000" w:rsidP="00000000" w:rsidRDefault="00000000" w:rsidRPr="00000000" w14:paraId="00000AB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completed its first realization in August 2025 via a refinancing of a women’s health debt position, producing a 17% IRR and 1.2x MOIC. A second refinancing exit is expected in Q3 2025.</w:t>
      </w:r>
    </w:p>
    <w:p w:rsidR="00000000" w:rsidDel="00000000" w:rsidP="00000000" w:rsidRDefault="00000000" w:rsidRPr="00000000" w14:paraId="00000AB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Average leverage at close is 3.8x compared with 4.1x for the broader lower-middle-market (LMM) benchmark, and entry valuations average 7.7x EBITDA versus 9.2x for LMM peers.</w:t>
      </w:r>
      <w:r w:rsidDel="00000000" w:rsidR="00000000" w:rsidRPr="00000000">
        <w:rPr>
          <w:rtl w:val="0"/>
        </w:rPr>
      </w:r>
    </w:p>
    <w:p w:rsidR="00000000" w:rsidDel="00000000" w:rsidP="00000000" w:rsidRDefault="00000000" w:rsidRPr="00000000" w14:paraId="00000AB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B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AB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Returns are currently led by secondaries and direct investments, while most primaries remain in early stages.</w:t>
      </w:r>
    </w:p>
    <w:p w:rsidR="00000000" w:rsidDel="00000000" w:rsidP="00000000" w:rsidRDefault="00000000" w:rsidRPr="00000000" w14:paraId="00000AB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return of regional bank activity is improving refinancing and exit conditions, supporting liquidity and near-term distributions.</w:t>
      </w:r>
    </w:p>
    <w:p w:rsidR="00000000" w:rsidDel="00000000" w:rsidP="00000000" w:rsidRDefault="00000000" w:rsidRPr="00000000" w14:paraId="00000AB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construction reflects moderate leverage, lower entry valuations, and a heavy weighting toward debt instruments with double-digit coupons.</w:t>
      </w:r>
    </w:p>
    <w:p w:rsidR="00000000" w:rsidDel="00000000" w:rsidP="00000000" w:rsidRDefault="00000000" w:rsidRPr="00000000" w14:paraId="00000AB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Approximately half of investor commitments have been called, with limited near-term distribution activity expected in the second half of 2025.</w:t>
      </w:r>
    </w:p>
    <w:p w:rsidR="00000000" w:rsidDel="00000000" w:rsidP="00000000" w:rsidRDefault="00000000" w:rsidRPr="00000000" w14:paraId="00000AB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AB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B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Macroeconomic conditions remain mixed. Equity valuations are elevated, and credit spreads are tight. Markets expect two Federal Reserve rate cuts before year-end.</w:t>
      </w:r>
    </w:p>
    <w:p w:rsidR="00000000" w:rsidDel="00000000" w:rsidP="00000000" w:rsidRDefault="00000000" w:rsidRPr="00000000" w14:paraId="00000AB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consumer sector shows resilience but with weaker discretionary spending. Portfolio consumer exposure is primarily service- and B2B-oriented, though earnings in this segment declined modestly.</w:t>
      </w:r>
    </w:p>
    <w:p w:rsidR="00000000" w:rsidDel="00000000" w:rsidP="00000000" w:rsidRDefault="00000000" w:rsidRPr="00000000" w14:paraId="00000AB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Private equity exit markets remain slow, but improved financing conditions have reopened some refinancing and sale opportunities.</w:t>
      </w:r>
    </w:p>
    <w:p w:rsidR="00000000" w:rsidDel="00000000" w:rsidP="00000000" w:rsidRDefault="00000000" w:rsidRPr="00000000" w14:paraId="00000AB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Q2 2025 investment activity included two new primaries, one secondary purchase at a discount, and two direct investments (including a consumer food brand and follow-on in wealth management).</w:t>
      </w:r>
    </w:p>
    <w:p w:rsidR="00000000" w:rsidDel="00000000" w:rsidP="00000000" w:rsidRDefault="00000000" w:rsidRPr="00000000" w14:paraId="00000AC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Post-quarter, two additional direct investments closed in pest control and therapy services.</w:t>
      </w:r>
    </w:p>
    <w:p w:rsidR="00000000" w:rsidDel="00000000" w:rsidP="00000000" w:rsidRDefault="00000000" w:rsidRPr="00000000" w14:paraId="00000AC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Sector exposure is diversified: Business Services (31%), Industrials (21%), Consumer (24%), Healthcare (10%), Technology (12%), and Materials (2%).</w:t>
      </w:r>
    </w:p>
    <w:p w:rsidR="00000000" w:rsidDel="00000000" w:rsidP="00000000" w:rsidRDefault="00000000" w:rsidRPr="00000000" w14:paraId="00000AC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Geographic exposure is balanced across West (23%), Northeast (23%), Midwest (24%), and Southeast (25%).</w:t>
      </w:r>
    </w:p>
    <w:p w:rsidR="00000000" w:rsidDel="00000000" w:rsidP="00000000" w:rsidRDefault="00000000" w:rsidRPr="00000000" w14:paraId="00000AC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portfolio maintains below-market leverage and valuation metrics relative to the LMM benchmark.</w:t>
      </w:r>
      <w:r w:rsidDel="00000000" w:rsidR="00000000" w:rsidRPr="00000000">
        <w:rPr>
          <w:rtl w:val="0"/>
        </w:rPr>
      </w:r>
    </w:p>
    <w:p w:rsidR="00000000" w:rsidDel="00000000" w:rsidP="00000000" w:rsidRDefault="00000000" w:rsidRPr="00000000" w14:paraId="00000AC4">
      <w:pPr>
        <w:pStyle w:val="Title"/>
        <w:rPr>
          <w:sz w:val="22"/>
          <w:szCs w:val="22"/>
        </w:rPr>
      </w:pPr>
      <w:bookmarkStart w:colFirst="0" w:colLast="0" w:name="_y7qn7xovn9fy" w:id="152"/>
      <w:bookmarkEnd w:id="152"/>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pStyle w:val="Title"/>
        <w:rPr>
          <w:sz w:val="22"/>
          <w:szCs w:val="22"/>
        </w:rPr>
      </w:pPr>
      <w:bookmarkStart w:colFirst="0" w:colLast="0" w:name="_afedvo6mq5jm" w:id="153"/>
      <w:bookmarkEnd w:id="153"/>
      <w:r w:rsidDel="00000000" w:rsidR="00000000" w:rsidRPr="00000000">
        <w:rPr>
          <w:sz w:val="22"/>
          <w:szCs w:val="22"/>
          <w:rtl w:val="0"/>
        </w:rPr>
        <w:t xml:space="preserve">AUGUST 2025</w:t>
      </w:r>
    </w:p>
    <w:p w:rsidR="00000000" w:rsidDel="00000000" w:rsidP="00000000" w:rsidRDefault="00000000" w:rsidRPr="00000000" w14:paraId="00000AC8">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C9">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Satori Alpha II Update [Underperforming]</w:t>
      </w:r>
    </w:p>
    <w:p w:rsidR="00000000" w:rsidDel="00000000" w:rsidP="00000000" w:rsidRDefault="00000000" w:rsidRPr="00000000" w14:paraId="00000ACA">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ACB">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C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CD">
      <w:pPr>
        <w:numPr>
          <w:ilvl w:val="0"/>
          <w:numId w:val="437"/>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CE">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C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D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Fund-level Net IRR (through Dec 2024)</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AD1">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Net IRR for private investments: </w:t>
      </w:r>
      <w:r w:rsidDel="00000000" w:rsidR="00000000" w:rsidRPr="00000000">
        <w:rPr>
          <w:rFonts w:ascii="Gothic A1" w:cs="Gothic A1" w:eastAsia="Gothic A1" w:hAnsi="Gothic A1"/>
          <w:b w:val="1"/>
          <w:bCs w:val="1"/>
          <w:rtl w:val="0"/>
        </w:rPr>
        <w:t xml:space="preserve">7.52%</w:t>
      </w:r>
    </w:p>
    <w:p w:rsidR="00000000" w:rsidDel="00000000" w:rsidP="00000000" w:rsidRDefault="00000000" w:rsidRPr="00000000" w14:paraId="00000AD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ITD net return for liquid investments: </w:t>
      </w:r>
      <w:r w:rsidDel="00000000" w:rsidR="00000000" w:rsidRPr="00000000">
        <w:rPr>
          <w:rFonts w:ascii="Gothic A1" w:cs="Gothic A1" w:eastAsia="Gothic A1" w:hAnsi="Gothic A1"/>
          <w:b w:val="1"/>
          <w:bCs w:val="1"/>
          <w:rtl w:val="0"/>
        </w:rPr>
        <w:t xml:space="preserve">6.00%</w:t>
      </w:r>
    </w:p>
    <w:p w:rsidR="00000000" w:rsidDel="00000000" w:rsidP="00000000" w:rsidRDefault="00000000" w:rsidRPr="00000000" w14:paraId="00000AD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2024 Performance Highlights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AD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Satori Alpha net return: </w:t>
      </w:r>
      <w:r w:rsidDel="00000000" w:rsidR="00000000" w:rsidRPr="00000000">
        <w:rPr>
          <w:rFonts w:ascii="Gothic A1" w:cs="Gothic A1" w:eastAsia="Gothic A1" w:hAnsi="Gothic A1"/>
          <w:b w:val="1"/>
          <w:bCs w:val="1"/>
          <w:rtl w:val="0"/>
        </w:rPr>
        <w:t xml:space="preserve">14.8%</w:t>
      </w:r>
      <w:r w:rsidDel="00000000" w:rsidR="00000000" w:rsidRPr="00000000">
        <w:rPr>
          <w:rFonts w:ascii="Gothic A1" w:cs="Gothic A1" w:eastAsia="Gothic A1" w:hAnsi="Gothic A1"/>
          <w:rtl w:val="0"/>
        </w:rPr>
        <w:t xml:space="preserve">, closely matched global equities (16.5%) with less risk</w:t>
      </w:r>
    </w:p>
    <w:p w:rsidR="00000000" w:rsidDel="00000000" w:rsidP="00000000" w:rsidRDefault="00000000" w:rsidRPr="00000000" w14:paraId="00000AD5">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Median return from liquid investments: </w:t>
      </w:r>
      <w:r w:rsidDel="00000000" w:rsidR="00000000" w:rsidRPr="00000000">
        <w:rPr>
          <w:rFonts w:ascii="Gothic A1" w:cs="Gothic A1" w:eastAsia="Gothic A1" w:hAnsi="Gothic A1"/>
          <w:b w:val="1"/>
          <w:bCs w:val="1"/>
          <w:rtl w:val="0"/>
        </w:rPr>
        <w:t xml:space="preserve">10.5% net</w:t>
      </w:r>
      <w:r w:rsidDel="00000000" w:rsidR="00000000" w:rsidRPr="00000000">
        <w:rPr>
          <w:rFonts w:ascii="Gothic A1" w:cs="Gothic A1" w:eastAsia="Gothic A1" w:hAnsi="Gothic A1"/>
          <w:rtl w:val="0"/>
        </w:rPr>
        <w:t xml:space="preserve">, with </w:t>
      </w:r>
      <w:r w:rsidDel="00000000" w:rsidR="00000000" w:rsidRPr="00000000">
        <w:rPr>
          <w:rFonts w:ascii="Gothic A1" w:cs="Gothic A1" w:eastAsia="Gothic A1" w:hAnsi="Gothic A1"/>
          <w:b w:val="1"/>
          <w:bCs w:val="1"/>
          <w:rtl w:val="0"/>
        </w:rPr>
        <w:t xml:space="preserve">99% positive</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~90% earning ≥8%</w:t>
      </w:r>
    </w:p>
    <w:p w:rsidR="00000000" w:rsidDel="00000000" w:rsidP="00000000" w:rsidRDefault="00000000" w:rsidRPr="00000000" w14:paraId="00000AD6">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Liquid portfolios weighted towards fixed-income; top credit funds (Birch Creek, Cicero, Context, Regan, Spring Lake) each returned </w:t>
      </w:r>
      <w:r w:rsidDel="00000000" w:rsidR="00000000" w:rsidRPr="00000000">
        <w:rPr>
          <w:rFonts w:ascii="Gothic A1" w:cs="Gothic A1" w:eastAsia="Gothic A1" w:hAnsi="Gothic A1"/>
          <w:b w:val="1"/>
          <w:bCs w:val="1"/>
          <w:rtl w:val="0"/>
        </w:rPr>
        <w:t xml:space="preserve">10%+</w:t>
      </w:r>
    </w:p>
    <w:p w:rsidR="00000000" w:rsidDel="00000000" w:rsidP="00000000" w:rsidRDefault="00000000" w:rsidRPr="00000000" w14:paraId="00000AD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Private investments: </w:t>
      </w:r>
      <w:r w:rsidDel="00000000" w:rsidR="00000000" w:rsidRPr="00000000">
        <w:rPr>
          <w:rFonts w:ascii="Gothic A1" w:cs="Gothic A1" w:eastAsia="Gothic A1" w:hAnsi="Gothic A1"/>
          <w:b w:val="1"/>
          <w:bCs w:val="1"/>
          <w:rtl w:val="0"/>
        </w:rPr>
        <w:t xml:space="preserve">&gt;70% of investors earned positive IRRs</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50% earned ≥6%</w:t>
      </w:r>
      <w:r w:rsidDel="00000000" w:rsidR="00000000" w:rsidRPr="00000000">
        <w:rPr>
          <w:rFonts w:ascii="Gothic A1" w:cs="Gothic A1" w:eastAsia="Gothic A1" w:hAnsi="Gothic A1"/>
          <w:rtl w:val="0"/>
        </w:rPr>
        <w:t xml:space="preserve"> IRR</w:t>
      </w:r>
    </w:p>
    <w:p w:rsidR="00000000" w:rsidDel="00000000" w:rsidP="00000000" w:rsidRDefault="00000000" w:rsidRPr="00000000" w14:paraId="00000AD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Notable Private Investment Returns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AD9">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Glade Brook Fund III</w:t>
      </w:r>
      <w:r w:rsidDel="00000000" w:rsidR="00000000" w:rsidRPr="00000000">
        <w:rPr>
          <w:rFonts w:ascii="Gothic A1" w:cs="Gothic A1" w:eastAsia="Gothic A1" w:hAnsi="Gothic A1"/>
          <w:rtl w:val="0"/>
        </w:rPr>
        <w:t xml:space="preserve">: Net IRR </w:t>
      </w:r>
      <w:r w:rsidDel="00000000" w:rsidR="00000000" w:rsidRPr="00000000">
        <w:rPr>
          <w:rFonts w:ascii="Gothic A1" w:cs="Gothic A1" w:eastAsia="Gothic A1" w:hAnsi="Gothic A1"/>
          <w:b w:val="1"/>
          <w:bCs w:val="1"/>
          <w:rtl w:val="0"/>
        </w:rPr>
        <w:t xml:space="preserve">24.65%</w:t>
      </w:r>
      <w:r w:rsidDel="00000000" w:rsidR="00000000" w:rsidRPr="00000000">
        <w:rPr>
          <w:rFonts w:ascii="Gothic A1" w:cs="Gothic A1" w:eastAsia="Gothic A1" w:hAnsi="Gothic A1"/>
          <w:rtl w:val="0"/>
        </w:rPr>
        <w:t xml:space="preserve">, Net MOIC </w:t>
      </w:r>
      <w:r w:rsidDel="00000000" w:rsidR="00000000" w:rsidRPr="00000000">
        <w:rPr>
          <w:rFonts w:ascii="Gothic A1" w:cs="Gothic A1" w:eastAsia="Gothic A1" w:hAnsi="Gothic A1"/>
          <w:b w:val="1"/>
          <w:bCs w:val="1"/>
          <w:rtl w:val="0"/>
        </w:rPr>
        <w:t xml:space="preserve">1.32x</w:t>
      </w:r>
    </w:p>
    <w:p w:rsidR="00000000" w:rsidDel="00000000" w:rsidP="00000000" w:rsidRDefault="00000000" w:rsidRPr="00000000" w14:paraId="00000ADA">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Greywolf</w:t>
      </w:r>
      <w:r w:rsidDel="00000000" w:rsidR="00000000" w:rsidRPr="00000000">
        <w:rPr>
          <w:rFonts w:ascii="Gothic A1" w:cs="Gothic A1" w:eastAsia="Gothic A1" w:hAnsi="Gothic A1"/>
          <w:rtl w:val="0"/>
        </w:rPr>
        <w:t xml:space="preserve">: Net IRR </w:t>
      </w:r>
      <w:r w:rsidDel="00000000" w:rsidR="00000000" w:rsidRPr="00000000">
        <w:rPr>
          <w:rFonts w:ascii="Gothic A1" w:cs="Gothic A1" w:eastAsia="Gothic A1" w:hAnsi="Gothic A1"/>
          <w:b w:val="1"/>
          <w:bCs w:val="1"/>
          <w:rtl w:val="0"/>
        </w:rPr>
        <w:t xml:space="preserve">24.46%</w:t>
      </w:r>
      <w:r w:rsidDel="00000000" w:rsidR="00000000" w:rsidRPr="00000000">
        <w:rPr>
          <w:rFonts w:ascii="Gothic A1" w:cs="Gothic A1" w:eastAsia="Gothic A1" w:hAnsi="Gothic A1"/>
          <w:rtl w:val="0"/>
        </w:rPr>
        <w:t xml:space="preserve">, Net MOIC </w:t>
      </w:r>
      <w:r w:rsidDel="00000000" w:rsidR="00000000" w:rsidRPr="00000000">
        <w:rPr>
          <w:rFonts w:ascii="Gothic A1" w:cs="Gothic A1" w:eastAsia="Gothic A1" w:hAnsi="Gothic A1"/>
          <w:b w:val="1"/>
          <w:bCs w:val="1"/>
          <w:rtl w:val="0"/>
        </w:rPr>
        <w:t xml:space="preserve">1.42x</w:t>
      </w:r>
    </w:p>
    <w:p w:rsidR="00000000" w:rsidDel="00000000" w:rsidP="00000000" w:rsidRDefault="00000000" w:rsidRPr="00000000" w14:paraId="00000ADB">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ECapital Fund III</w:t>
      </w:r>
      <w:r w:rsidDel="00000000" w:rsidR="00000000" w:rsidRPr="00000000">
        <w:rPr>
          <w:rFonts w:ascii="Gothic A1" w:cs="Gothic A1" w:eastAsia="Gothic A1" w:hAnsi="Gothic A1"/>
          <w:rtl w:val="0"/>
        </w:rPr>
        <w:t xml:space="preserve">: Net IRR </w:t>
      </w:r>
      <w:r w:rsidDel="00000000" w:rsidR="00000000" w:rsidRPr="00000000">
        <w:rPr>
          <w:rFonts w:ascii="Gothic A1" w:cs="Gothic A1" w:eastAsia="Gothic A1" w:hAnsi="Gothic A1"/>
          <w:b w:val="1"/>
          <w:bCs w:val="1"/>
          <w:rtl w:val="0"/>
        </w:rPr>
        <w:t xml:space="preserve">27.91%</w:t>
      </w:r>
      <w:r w:rsidDel="00000000" w:rsidR="00000000" w:rsidRPr="00000000">
        <w:rPr>
          <w:rFonts w:ascii="Gothic A1" w:cs="Gothic A1" w:eastAsia="Gothic A1" w:hAnsi="Gothic A1"/>
          <w:rtl w:val="0"/>
        </w:rPr>
        <w:t xml:space="preserve">, Net MOIC </w:t>
      </w:r>
      <w:r w:rsidDel="00000000" w:rsidR="00000000" w:rsidRPr="00000000">
        <w:rPr>
          <w:rFonts w:ascii="Gothic A1" w:cs="Gothic A1" w:eastAsia="Gothic A1" w:hAnsi="Gothic A1"/>
          <w:b w:val="1"/>
          <w:bCs w:val="1"/>
          <w:rtl w:val="0"/>
        </w:rPr>
        <w:t xml:space="preserve">1.20x</w:t>
      </w:r>
    </w:p>
    <w:p w:rsidR="00000000" w:rsidDel="00000000" w:rsidP="00000000" w:rsidRDefault="00000000" w:rsidRPr="00000000" w14:paraId="00000ADC">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Valhalla</w:t>
      </w:r>
      <w:r w:rsidDel="00000000" w:rsidR="00000000" w:rsidRPr="00000000">
        <w:rPr>
          <w:rFonts w:ascii="Gothic A1" w:cs="Gothic A1" w:eastAsia="Gothic A1" w:hAnsi="Gothic A1"/>
          <w:rtl w:val="0"/>
        </w:rPr>
        <w:t xml:space="preserve">: Net IRR </w:t>
      </w:r>
      <w:r w:rsidDel="00000000" w:rsidR="00000000" w:rsidRPr="00000000">
        <w:rPr>
          <w:rFonts w:ascii="Gothic A1" w:cs="Gothic A1" w:eastAsia="Gothic A1" w:hAnsi="Gothic A1"/>
          <w:b w:val="1"/>
          <w:bCs w:val="1"/>
          <w:rtl w:val="0"/>
        </w:rPr>
        <w:t xml:space="preserve">14.06%</w:t>
      </w:r>
      <w:r w:rsidDel="00000000" w:rsidR="00000000" w:rsidRPr="00000000">
        <w:rPr>
          <w:rFonts w:ascii="Gothic A1" w:cs="Gothic A1" w:eastAsia="Gothic A1" w:hAnsi="Gothic A1"/>
          <w:rtl w:val="0"/>
        </w:rPr>
        <w:t xml:space="preserve">, Net MOIC </w:t>
      </w:r>
      <w:r w:rsidDel="00000000" w:rsidR="00000000" w:rsidRPr="00000000">
        <w:rPr>
          <w:rFonts w:ascii="Gothic A1" w:cs="Gothic A1" w:eastAsia="Gothic A1" w:hAnsi="Gothic A1"/>
          <w:b w:val="1"/>
          <w:bCs w:val="1"/>
          <w:rtl w:val="0"/>
        </w:rPr>
        <w:t xml:space="preserve">1.19x</w:t>
      </w:r>
    </w:p>
    <w:p w:rsidR="00000000" w:rsidDel="00000000" w:rsidP="00000000" w:rsidRDefault="00000000" w:rsidRPr="00000000" w14:paraId="00000AD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Crescent Fund III</w:t>
      </w:r>
      <w:r w:rsidDel="00000000" w:rsidR="00000000" w:rsidRPr="00000000">
        <w:rPr>
          <w:rFonts w:ascii="Gothic A1" w:cs="Gothic A1" w:eastAsia="Gothic A1" w:hAnsi="Gothic A1"/>
          <w:rtl w:val="0"/>
        </w:rPr>
        <w:t xml:space="preserve"> currently at -22.22% IRR but is early stage</w:t>
      </w:r>
    </w:p>
    <w:p w:rsidR="00000000" w:rsidDel="00000000" w:rsidP="00000000" w:rsidRDefault="00000000" w:rsidRPr="00000000" w14:paraId="00000AD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Goldcrest Fund I &amp; II</w:t>
      </w:r>
      <w:r w:rsidDel="00000000" w:rsidR="00000000" w:rsidRPr="00000000">
        <w:rPr>
          <w:rFonts w:ascii="Gothic A1" w:cs="Gothic A1" w:eastAsia="Gothic A1" w:hAnsi="Gothic A1"/>
          <w:rtl w:val="0"/>
        </w:rPr>
        <w:t xml:space="preserve"> performing well with Net MOICs of </w:t>
      </w:r>
      <w:r w:rsidDel="00000000" w:rsidR="00000000" w:rsidRPr="00000000">
        <w:rPr>
          <w:rFonts w:ascii="Gothic A1" w:cs="Gothic A1" w:eastAsia="Gothic A1" w:hAnsi="Gothic A1"/>
          <w:b w:val="1"/>
          <w:bCs w:val="1"/>
          <w:rtl w:val="0"/>
        </w:rPr>
        <w:t xml:space="preserve">2.43x</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1.83x</w:t>
      </w:r>
      <w:r w:rsidDel="00000000" w:rsidR="00000000" w:rsidRPr="00000000">
        <w:rPr>
          <w:rFonts w:ascii="Gothic A1" w:cs="Gothic A1" w:eastAsia="Gothic A1" w:hAnsi="Gothic A1"/>
          <w:rtl w:val="0"/>
        </w:rPr>
        <w:t xml:space="preserve">, respectively</w:t>
      </w:r>
    </w:p>
    <w:p w:rsidR="00000000" w:rsidDel="00000000" w:rsidP="00000000" w:rsidRDefault="00000000" w:rsidRPr="00000000" w14:paraId="00000AD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Companion Funds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AE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Satori Environmental</w:t>
      </w:r>
      <w:r w:rsidDel="00000000" w:rsidR="00000000" w:rsidRPr="00000000">
        <w:rPr>
          <w:rFonts w:ascii="Gothic A1" w:cs="Gothic A1" w:eastAsia="Gothic A1" w:hAnsi="Gothic A1"/>
          <w:rtl w:val="0"/>
        </w:rPr>
        <w:t xml:space="preserve">: Net return of </w:t>
      </w:r>
      <w:r w:rsidDel="00000000" w:rsidR="00000000" w:rsidRPr="00000000">
        <w:rPr>
          <w:rFonts w:ascii="Gothic A1" w:cs="Gothic A1" w:eastAsia="Gothic A1" w:hAnsi="Gothic A1"/>
          <w:b w:val="1"/>
          <w:bCs w:val="1"/>
          <w:rtl w:val="0"/>
        </w:rPr>
        <w:t xml:space="preserve">16.37% ITD</w:t>
      </w:r>
      <w:r w:rsidDel="00000000" w:rsidR="00000000" w:rsidRPr="00000000">
        <w:rPr>
          <w:rFonts w:ascii="Gothic A1" w:cs="Gothic A1" w:eastAsia="Gothic A1" w:hAnsi="Gothic A1"/>
          <w:rtl w:val="0"/>
        </w:rPr>
        <w:t xml:space="preserve">, outperforming ICLN ETF (-36.84%)</w:t>
      </w:r>
    </w:p>
    <w:p w:rsidR="00000000" w:rsidDel="00000000" w:rsidP="00000000" w:rsidRDefault="00000000" w:rsidRPr="00000000" w14:paraId="00000AE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Satori Neuro</w:t>
      </w:r>
      <w:r w:rsidDel="00000000" w:rsidR="00000000" w:rsidRPr="00000000">
        <w:rPr>
          <w:rFonts w:ascii="Gothic A1" w:cs="Gothic A1" w:eastAsia="Gothic A1" w:hAnsi="Gothic A1"/>
          <w:rtl w:val="0"/>
        </w:rPr>
        <w:t xml:space="preserve">: 14 investments with ~90% securing preferential terms</w:t>
      </w:r>
    </w:p>
    <w:p w:rsidR="00000000" w:rsidDel="00000000" w:rsidP="00000000" w:rsidRDefault="00000000" w:rsidRPr="00000000" w14:paraId="00000AE2">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AE3">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E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AE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Satori Alpha has successfully balanced wealth preservation and growth using a “barbell strategy” of low-volatility credit and high-growth private investments</w:t>
      </w:r>
    </w:p>
    <w:p w:rsidR="00000000" w:rsidDel="00000000" w:rsidP="00000000" w:rsidRDefault="00000000" w:rsidRPr="00000000" w14:paraId="00000AE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Notable success in liquid strategies due to disciplined manager selection and focus on fundamentals (e.g., AQR Delphi, Context, Cicero)</w:t>
      </w:r>
    </w:p>
    <w:p w:rsidR="00000000" w:rsidDel="00000000" w:rsidP="00000000" w:rsidRDefault="00000000" w:rsidRPr="00000000" w14:paraId="00000AE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Significant returns in private deals through selective, high-conviction co-investments (e.g., </w:t>
      </w:r>
      <w:r w:rsidDel="00000000" w:rsidR="00000000" w:rsidRPr="00000000">
        <w:rPr>
          <w:rFonts w:ascii="Gothic A1" w:cs="Gothic A1" w:eastAsia="Gothic A1" w:hAnsi="Gothic A1"/>
          <w:b w:val="1"/>
          <w:bCs w:val="1"/>
          <w:rtl w:val="0"/>
        </w:rPr>
        <w:t xml:space="preserve">xAI</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X-Energy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AE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Early-stage private investments still showing the “J curve” effect, but anticipated to outperform over the long term</w:t>
      </w:r>
    </w:p>
    <w:p w:rsidR="00000000" w:rsidDel="00000000" w:rsidP="00000000" w:rsidRDefault="00000000" w:rsidRPr="00000000" w14:paraId="00000AE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Large positions were taken in highest-conviction ideas, aligning capital allocation with internal confidence levels</w:t>
      </w:r>
    </w:p>
    <w:p w:rsidR="00000000" w:rsidDel="00000000" w:rsidP="00000000" w:rsidRDefault="00000000" w:rsidRPr="00000000" w14:paraId="00000AE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Natural Resources Program launched to capitalize on underinvestment in resource sectors; mean reversion seen as a strong performance driver</w:t>
      </w:r>
    </w:p>
    <w:p w:rsidR="00000000" w:rsidDel="00000000" w:rsidP="00000000" w:rsidRDefault="00000000" w:rsidRPr="00000000" w14:paraId="00000AE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Emphasis on “quality over quantity” is evident in sourcing fewer but higher-quality investment opportunities</w:t>
      </w:r>
    </w:p>
    <w:p w:rsidR="00000000" w:rsidDel="00000000" w:rsidP="00000000" w:rsidRDefault="00000000" w:rsidRPr="00000000" w14:paraId="00000AEC">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AED">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EE">
      <w:pPr>
        <w:spacing w:line="276" w:lineRule="auto"/>
        <w:rPr>
          <w:rFonts w:ascii="Gothic A1" w:cs="Gothic A1" w:eastAsia="Gothic A1" w:hAnsi="Gothic A1"/>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AEF">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Heavy emphasis on </w:t>
      </w:r>
      <w:r w:rsidDel="00000000" w:rsidR="00000000" w:rsidRPr="00000000">
        <w:rPr>
          <w:rFonts w:ascii="Gothic A1" w:cs="Gothic A1" w:eastAsia="Gothic A1" w:hAnsi="Gothic A1"/>
          <w:b w:val="1"/>
          <w:bCs w:val="1"/>
          <w:rtl w:val="0"/>
        </w:rPr>
        <w:t xml:space="preserve">compound growth</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mean reversion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diversification</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intentional capital allocation</w:t>
      </w:r>
    </w:p>
    <w:p w:rsidR="00000000" w:rsidDel="00000000" w:rsidP="00000000" w:rsidRDefault="00000000" w:rsidRPr="00000000" w14:paraId="00000AF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Natural resources and underloved sectors poised for long-term outperformance—Satori building exposure via new programs and strategic investments</w:t>
      </w:r>
    </w:p>
    <w:p w:rsidR="00000000" w:rsidDel="00000000" w:rsidP="00000000" w:rsidRDefault="00000000" w:rsidRPr="00000000" w14:paraId="00000AF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Discussions underway for a new </w:t>
      </w:r>
      <w:r w:rsidDel="00000000" w:rsidR="00000000" w:rsidRPr="00000000">
        <w:rPr>
          <w:rFonts w:ascii="Gothic A1" w:cs="Gothic A1" w:eastAsia="Gothic A1" w:hAnsi="Gothic A1"/>
          <w:b w:val="1"/>
          <w:bCs w:val="1"/>
          <w:rtl w:val="0"/>
        </w:rPr>
        <w:t xml:space="preserve">ETF-based strategy</w:t>
      </w:r>
      <w:r w:rsidDel="00000000" w:rsidR="00000000" w:rsidRPr="00000000">
        <w:rPr>
          <w:rFonts w:ascii="Gothic A1" w:cs="Gothic A1" w:eastAsia="Gothic A1" w:hAnsi="Gothic A1"/>
          <w:rtl w:val="0"/>
        </w:rPr>
        <w:t xml:space="preserve"> focused on long-horizon, tax-efficient investing in underperforming sectors</w:t>
      </w:r>
    </w:p>
    <w:p w:rsidR="00000000" w:rsidDel="00000000" w:rsidP="00000000" w:rsidRDefault="00000000" w:rsidRPr="00000000" w14:paraId="00000AF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Workplace culture highlighted with multiple accolades, including 10th straight year on Pensions &amp; Investments’ Best Places to Work list</w:t>
      </w:r>
    </w:p>
    <w:p w:rsidR="00000000" w:rsidDel="00000000" w:rsidP="00000000" w:rsidRDefault="00000000" w:rsidRPr="00000000" w14:paraId="00000AF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Private equity business achieved a </w:t>
      </w:r>
      <w:r w:rsidDel="00000000" w:rsidR="00000000" w:rsidRPr="00000000">
        <w:rPr>
          <w:rFonts w:ascii="Gothic A1" w:cs="Gothic A1" w:eastAsia="Gothic A1" w:hAnsi="Gothic A1"/>
          <w:b w:val="1"/>
          <w:bCs w:val="1"/>
          <w:rtl w:val="0"/>
        </w:rPr>
        <w:t xml:space="preserve">37% net IRR</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4.5x net MOIC</w:t>
      </w:r>
      <w:r w:rsidDel="00000000" w:rsidR="00000000" w:rsidRPr="00000000">
        <w:rPr>
          <w:rFonts w:ascii="Gothic A1" w:cs="Gothic A1" w:eastAsia="Gothic A1" w:hAnsi="Gothic A1"/>
          <w:rtl w:val="0"/>
        </w:rPr>
        <w:t xml:space="preserve"> on the exit of Able Machinery Movers</w:t>
      </w:r>
    </w:p>
    <w:p w:rsidR="00000000" w:rsidDel="00000000" w:rsidP="00000000" w:rsidRDefault="00000000" w:rsidRPr="00000000" w14:paraId="00000AF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Investment team expanding outreach through internship programs and continued growth of companion funds</w:t>
      </w:r>
    </w:p>
    <w:p w:rsidR="00000000" w:rsidDel="00000000" w:rsidP="00000000" w:rsidRDefault="00000000" w:rsidRPr="00000000" w14:paraId="00000AF5">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AF6">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F7">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Satori Alpha III Update [ As Expected]</w:t>
      </w:r>
    </w:p>
    <w:p w:rsidR="00000000" w:rsidDel="00000000" w:rsidP="00000000" w:rsidRDefault="00000000" w:rsidRPr="00000000" w14:paraId="00000AF8">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AF9">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FA">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AFB">
      <w:pPr>
        <w:numPr>
          <w:ilvl w:val="0"/>
          <w:numId w:val="492"/>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AFC">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AF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AFE">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AFP (Automatic Fire Protection)</w:t>
      </w:r>
    </w:p>
    <w:p w:rsidR="00000000" w:rsidDel="00000000" w:rsidP="00000000" w:rsidRDefault="00000000" w:rsidRPr="00000000" w14:paraId="00000AFF">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13.6%</w:t>
      </w:r>
    </w:p>
    <w:p w:rsidR="00000000" w:rsidDel="00000000" w:rsidP="00000000" w:rsidRDefault="00000000" w:rsidRPr="00000000" w14:paraId="00000B00">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1.2x</w:t>
      </w:r>
    </w:p>
    <w:p w:rsidR="00000000" w:rsidDel="00000000" w:rsidP="00000000" w:rsidRDefault="00000000" w:rsidRPr="00000000" w14:paraId="00000B01">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$6.7M (vs. $6.0M at close)</w:t>
      </w:r>
    </w:p>
    <w:p w:rsidR="00000000" w:rsidDel="00000000" w:rsidP="00000000" w:rsidRDefault="00000000" w:rsidRPr="00000000" w14:paraId="00000B02">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On track to meet 2025 EBITDA budget of $7M; robust $30M+ backlog; acquisition delayed to Q3</w:t>
      </w:r>
    </w:p>
    <w:p w:rsidR="00000000" w:rsidDel="00000000" w:rsidP="00000000" w:rsidRDefault="00000000" w:rsidRPr="00000000" w14:paraId="00000B03">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Formulife</w:t>
      </w:r>
    </w:p>
    <w:p w:rsidR="00000000" w:rsidDel="00000000" w:rsidP="00000000" w:rsidRDefault="00000000" w:rsidRPr="00000000" w14:paraId="00000B0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(0.9%)</w:t>
      </w:r>
    </w:p>
    <w:p w:rsidR="00000000" w:rsidDel="00000000" w:rsidP="00000000" w:rsidRDefault="00000000" w:rsidRPr="00000000" w14:paraId="00000B05">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1.0x</w:t>
      </w:r>
    </w:p>
    <w:p w:rsidR="00000000" w:rsidDel="00000000" w:rsidP="00000000" w:rsidRDefault="00000000" w:rsidRPr="00000000" w14:paraId="00000B06">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$8.5M (vs. $8.0M at close)</w:t>
      </w:r>
    </w:p>
    <w:p w:rsidR="00000000" w:rsidDel="00000000" w:rsidP="00000000" w:rsidRDefault="00000000" w:rsidRPr="00000000" w14:paraId="00000B07">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Momentum improving; major Walmart customer rollout underway; staffing shortages impacted Q2 but bottom line intact</w:t>
      </w:r>
    </w:p>
    <w:p w:rsidR="00000000" w:rsidDel="00000000" w:rsidP="00000000" w:rsidRDefault="00000000" w:rsidRPr="00000000" w14:paraId="00000B08">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Hobo</w:t>
      </w:r>
    </w:p>
    <w:p w:rsidR="00000000" w:rsidDel="00000000" w:rsidP="00000000" w:rsidRDefault="00000000" w:rsidRPr="00000000" w14:paraId="00000B0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18.9%</w:t>
      </w:r>
    </w:p>
    <w:p w:rsidR="00000000" w:rsidDel="00000000" w:rsidP="00000000" w:rsidRDefault="00000000" w:rsidRPr="00000000" w14:paraId="00000B0A">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1.9x</w:t>
      </w:r>
    </w:p>
    <w:p w:rsidR="00000000" w:rsidDel="00000000" w:rsidP="00000000" w:rsidRDefault="00000000" w:rsidRPr="00000000" w14:paraId="00000B0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$7.6M (down from $8.8M at close)</w:t>
      </w:r>
    </w:p>
    <w:p w:rsidR="00000000" w:rsidDel="00000000" w:rsidP="00000000" w:rsidRDefault="00000000" w:rsidRPr="00000000" w14:paraId="00000B0C">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Underperformance YTD, but positive traction with new leadership hires and marketing strategy overhaul</w:t>
      </w:r>
    </w:p>
    <w:p w:rsidR="00000000" w:rsidDel="00000000" w:rsidP="00000000" w:rsidRDefault="00000000" w:rsidRPr="00000000" w14:paraId="00000B0D">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Komline</w:t>
      </w:r>
    </w:p>
    <w:p w:rsidR="00000000" w:rsidDel="00000000" w:rsidP="00000000" w:rsidRDefault="00000000" w:rsidRPr="00000000" w14:paraId="00000B0E">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13.4%</w:t>
      </w:r>
    </w:p>
    <w:p w:rsidR="00000000" w:rsidDel="00000000" w:rsidP="00000000" w:rsidRDefault="00000000" w:rsidRPr="00000000" w14:paraId="00000B0F">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1.6x</w:t>
      </w:r>
    </w:p>
    <w:p w:rsidR="00000000" w:rsidDel="00000000" w:rsidP="00000000" w:rsidRDefault="00000000" w:rsidRPr="00000000" w14:paraId="00000B10">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$34.4M (vs. $12.7M at close)</w:t>
      </w:r>
    </w:p>
    <w:p w:rsidR="00000000" w:rsidDel="00000000" w:rsidP="00000000" w:rsidRDefault="00000000" w:rsidRPr="00000000" w14:paraId="00000B11">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Two acquisitions added $42.7M in revenue; missed EBITDA targets YTD; backlog declined but early Q3 signs improving</w:t>
      </w:r>
    </w:p>
    <w:p w:rsidR="00000000" w:rsidDel="00000000" w:rsidP="00000000" w:rsidRDefault="00000000" w:rsidRPr="00000000" w14:paraId="00000B1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Lovesac</w:t>
      </w:r>
    </w:p>
    <w:p w:rsidR="00000000" w:rsidDel="00000000" w:rsidP="00000000" w:rsidRDefault="00000000" w:rsidRPr="00000000" w14:paraId="00000B13">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 (initial + follow-ons)</w:t>
      </w:r>
      <w:r w:rsidDel="00000000" w:rsidR="00000000" w:rsidRPr="00000000">
        <w:rPr>
          <w:rFonts w:ascii="Gothic A1" w:cs="Gothic A1" w:eastAsia="Gothic A1" w:hAnsi="Gothic A1"/>
          <w:rtl w:val="0"/>
        </w:rPr>
        <w:t xml:space="preserve">: 67.2%</w:t>
      </w:r>
    </w:p>
    <w:p w:rsidR="00000000" w:rsidDel="00000000" w:rsidP="00000000" w:rsidRDefault="00000000" w:rsidRPr="00000000" w14:paraId="00000B1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5.0x</w:t>
      </w:r>
    </w:p>
    <w:p w:rsidR="00000000" w:rsidDel="00000000" w:rsidP="00000000" w:rsidRDefault="00000000" w:rsidRPr="00000000" w14:paraId="00000B15">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$49.6M (vs. $0.8M at close)</w:t>
      </w:r>
    </w:p>
    <w:p w:rsidR="00000000" w:rsidDel="00000000" w:rsidP="00000000" w:rsidRDefault="00000000" w:rsidRPr="00000000" w14:paraId="00000B16">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2023 Investment Net IRR</w:t>
      </w:r>
      <w:r w:rsidDel="00000000" w:rsidR="00000000" w:rsidRPr="00000000">
        <w:rPr>
          <w:rFonts w:ascii="Gothic A1" w:cs="Gothic A1" w:eastAsia="Gothic A1" w:hAnsi="Gothic A1"/>
          <w:rtl w:val="0"/>
        </w:rPr>
        <w:t xml:space="preserve">: (20.3%), MOIC: 0.7x</w:t>
      </w:r>
    </w:p>
    <w:p w:rsidR="00000000" w:rsidDel="00000000" w:rsidP="00000000" w:rsidRDefault="00000000" w:rsidRPr="00000000" w14:paraId="00000B17">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Strong growth in showrooms and new products (Reclining Seat, EverCouch); macro headwinds and tariffs remain a concern</w:t>
      </w:r>
    </w:p>
    <w:p w:rsidR="00000000" w:rsidDel="00000000" w:rsidP="00000000" w:rsidRDefault="00000000" w:rsidRPr="00000000" w14:paraId="00000B18">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Purple Land Management</w:t>
      </w:r>
    </w:p>
    <w:p w:rsidR="00000000" w:rsidDel="00000000" w:rsidP="00000000" w:rsidRDefault="00000000" w:rsidRPr="00000000" w14:paraId="00000B1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6.8%</w:t>
      </w:r>
    </w:p>
    <w:p w:rsidR="00000000" w:rsidDel="00000000" w:rsidP="00000000" w:rsidRDefault="00000000" w:rsidRPr="00000000" w14:paraId="00000B1A">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1.6x</w:t>
      </w:r>
    </w:p>
    <w:p w:rsidR="00000000" w:rsidDel="00000000" w:rsidP="00000000" w:rsidRDefault="00000000" w:rsidRPr="00000000" w14:paraId="00000B1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$7.3M (vs. $4.3M at close)</w:t>
      </w:r>
    </w:p>
    <w:p w:rsidR="00000000" w:rsidDel="00000000" w:rsidP="00000000" w:rsidRDefault="00000000" w:rsidRPr="00000000" w14:paraId="00000B1C">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Surging profitability; highest EBITDA in company history; global landmen initiative driving efficiency</w:t>
      </w:r>
    </w:p>
    <w:p w:rsidR="00000000" w:rsidDel="00000000" w:rsidP="00000000" w:rsidRDefault="00000000" w:rsidRPr="00000000" w14:paraId="00000B1D">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Second Mile Education (formerly ALS)</w:t>
      </w:r>
    </w:p>
    <w:p w:rsidR="00000000" w:rsidDel="00000000" w:rsidP="00000000" w:rsidRDefault="00000000" w:rsidRPr="00000000" w14:paraId="00000B1E">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32.9%</w:t>
      </w:r>
    </w:p>
    <w:p w:rsidR="00000000" w:rsidDel="00000000" w:rsidP="00000000" w:rsidRDefault="00000000" w:rsidRPr="00000000" w14:paraId="00000B1F">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3.5x</w:t>
      </w:r>
    </w:p>
    <w:p w:rsidR="00000000" w:rsidDel="00000000" w:rsidP="00000000" w:rsidRDefault="00000000" w:rsidRPr="00000000" w14:paraId="00000B20">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$14.2M (vs. $6.3M at close)</w:t>
      </w:r>
    </w:p>
    <w:p w:rsidR="00000000" w:rsidDel="00000000" w:rsidP="00000000" w:rsidRDefault="00000000" w:rsidRPr="00000000" w14:paraId="00000B21">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Surpassed 2025 EBITDA budget; three new schools to open despite construction delays</w:t>
      </w:r>
    </w:p>
    <w:p w:rsidR="00000000" w:rsidDel="00000000" w:rsidP="00000000" w:rsidRDefault="00000000" w:rsidRPr="00000000" w14:paraId="00000B2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Torani</w:t>
      </w:r>
    </w:p>
    <w:p w:rsidR="00000000" w:rsidDel="00000000" w:rsidP="00000000" w:rsidRDefault="00000000" w:rsidRPr="00000000" w14:paraId="00000B23">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38.2%</w:t>
      </w:r>
    </w:p>
    <w:p w:rsidR="00000000" w:rsidDel="00000000" w:rsidP="00000000" w:rsidRDefault="00000000" w:rsidRPr="00000000" w14:paraId="00000B2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3.1x</w:t>
      </w:r>
    </w:p>
    <w:p w:rsidR="00000000" w:rsidDel="00000000" w:rsidP="00000000" w:rsidRDefault="00000000" w:rsidRPr="00000000" w14:paraId="00000B25">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$70.4M (vs. $31.4M at close)</w:t>
      </w:r>
    </w:p>
    <w:p w:rsidR="00000000" w:rsidDel="00000000" w:rsidP="00000000" w:rsidRDefault="00000000" w:rsidRPr="00000000" w14:paraId="00000B26">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Outperforming 2026 case early; e-commerce up $6.3M YTD; logistics hiccups in Q2 resolved with new warehouse system</w:t>
      </w:r>
    </w:p>
    <w:p w:rsidR="00000000" w:rsidDel="00000000" w:rsidP="00000000" w:rsidRDefault="00000000" w:rsidRPr="00000000" w14:paraId="00000B27">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Zorch</w:t>
      </w:r>
    </w:p>
    <w:p w:rsidR="00000000" w:rsidDel="00000000" w:rsidP="00000000" w:rsidRDefault="00000000" w:rsidRPr="00000000" w14:paraId="00000B28">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(0.2%)</w:t>
      </w:r>
    </w:p>
    <w:p w:rsidR="00000000" w:rsidDel="00000000" w:rsidP="00000000" w:rsidRDefault="00000000" w:rsidRPr="00000000" w14:paraId="00000B2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1.0x</w:t>
      </w:r>
    </w:p>
    <w:p w:rsidR="00000000" w:rsidDel="00000000" w:rsidP="00000000" w:rsidRDefault="00000000" w:rsidRPr="00000000" w14:paraId="00000B2A">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Current LTM EBITDA</w:t>
      </w:r>
      <w:r w:rsidDel="00000000" w:rsidR="00000000" w:rsidRPr="00000000">
        <w:rPr>
          <w:rFonts w:ascii="Gothic A1" w:cs="Gothic A1" w:eastAsia="Gothic A1" w:hAnsi="Gothic A1"/>
          <w:rtl w:val="0"/>
        </w:rPr>
        <w:t xml:space="preserve">: $2.3M (vs. $2.2M at close)</w:t>
      </w:r>
    </w:p>
    <w:p w:rsidR="00000000" w:rsidDel="00000000" w:rsidP="00000000" w:rsidRDefault="00000000" w:rsidRPr="00000000" w14:paraId="00000B2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Outlook</w:t>
      </w:r>
      <w:r w:rsidDel="00000000" w:rsidR="00000000" w:rsidRPr="00000000">
        <w:rPr>
          <w:rFonts w:ascii="Gothic A1" w:cs="Gothic A1" w:eastAsia="Gothic A1" w:hAnsi="Gothic A1"/>
          <w:rtl w:val="0"/>
        </w:rPr>
        <w:t xml:space="preserve">: Won 3 new accounts in Q2; YTD revenue and EBITDA below plan but pipeline remains strong</w:t>
      </w:r>
    </w:p>
    <w:p w:rsidR="00000000" w:rsidDel="00000000" w:rsidP="00000000" w:rsidRDefault="00000000" w:rsidRPr="00000000" w14:paraId="00000B2C">
      <w:pPr>
        <w:spacing w:after="160" w:before="240" w:line="276" w:lineRule="auto"/>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B2D">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2E">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2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Strongest performers include </w:t>
      </w:r>
      <w:r w:rsidDel="00000000" w:rsidR="00000000" w:rsidRPr="00000000">
        <w:rPr>
          <w:rFonts w:ascii="Gothic A1" w:cs="Gothic A1" w:eastAsia="Gothic A1" w:hAnsi="Gothic A1"/>
          <w:b w:val="1"/>
          <w:bCs w:val="1"/>
          <w:rtl w:val="0"/>
        </w:rPr>
        <w:t xml:space="preserve">Torani, Second Mile, and Lovesac</w:t>
      </w:r>
      <w:r w:rsidDel="00000000" w:rsidR="00000000" w:rsidRPr="00000000">
        <w:rPr>
          <w:rFonts w:ascii="Gothic A1" w:cs="Gothic A1" w:eastAsia="Gothic A1" w:hAnsi="Gothic A1"/>
          <w:rtl w:val="0"/>
        </w:rPr>
        <w:t xml:space="preserve"> (pre-2023 investment), each delivering outsized returns</w:t>
      </w:r>
    </w:p>
    <w:p w:rsidR="00000000" w:rsidDel="00000000" w:rsidP="00000000" w:rsidRDefault="00000000" w:rsidRPr="00000000" w14:paraId="00000B3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Komline and AFP</w:t>
      </w:r>
      <w:r w:rsidDel="00000000" w:rsidR="00000000" w:rsidRPr="00000000">
        <w:rPr>
          <w:rFonts w:ascii="Gothic A1" w:cs="Gothic A1" w:eastAsia="Gothic A1" w:hAnsi="Gothic A1"/>
          <w:rtl w:val="0"/>
        </w:rPr>
        <w:t xml:space="preserve"> show promising growth via M&amp;A and operational improvements but face backlog and integration challenges</w:t>
      </w:r>
    </w:p>
    <w:p w:rsidR="00000000" w:rsidDel="00000000" w:rsidP="00000000" w:rsidRDefault="00000000" w:rsidRPr="00000000" w14:paraId="00000B3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Formulife, Zorch</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2023 Lovesac tranche</w:t>
      </w:r>
      <w:r w:rsidDel="00000000" w:rsidR="00000000" w:rsidRPr="00000000">
        <w:rPr>
          <w:rFonts w:ascii="Gothic A1" w:cs="Gothic A1" w:eastAsia="Gothic A1" w:hAnsi="Gothic A1"/>
          <w:rtl w:val="0"/>
        </w:rPr>
        <w:t xml:space="preserve"> remain flat or slightly negative but have clear turnaround plans in place</w:t>
      </w:r>
    </w:p>
    <w:p w:rsidR="00000000" w:rsidDel="00000000" w:rsidP="00000000" w:rsidRDefault="00000000" w:rsidRPr="00000000" w14:paraId="00000B32">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3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3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SC III companies are largely outperforming EBITDA expectations or on-track to meet 2025 targets</w:t>
      </w:r>
    </w:p>
    <w:p w:rsidR="00000000" w:rsidDel="00000000" w:rsidP="00000000" w:rsidRDefault="00000000" w:rsidRPr="00000000" w14:paraId="00000B3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Operational upgrades and talent improvements are a major focus across portfolio (e.g., Hobo, Komline, AFP)</w:t>
      </w:r>
    </w:p>
    <w:p w:rsidR="00000000" w:rsidDel="00000000" w:rsidP="00000000" w:rsidRDefault="00000000" w:rsidRPr="00000000" w14:paraId="00000B3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Several businesses experiencing rapid scalability (Torani, Second Mile, Purple)</w:t>
      </w:r>
    </w:p>
    <w:p w:rsidR="00000000" w:rsidDel="00000000" w:rsidP="00000000" w:rsidRDefault="00000000" w:rsidRPr="00000000" w14:paraId="00000B3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Tariffs and macroeconomic headwinds mentioned as risks in multiple sectors (Hobo, Lovesac)</w:t>
      </w:r>
    </w:p>
    <w:p w:rsidR="00000000" w:rsidDel="00000000" w:rsidP="00000000" w:rsidRDefault="00000000" w:rsidRPr="00000000" w14:paraId="00000B3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Strategic M&amp;A continues to be a core value driver, particularly for Komline and AFP</w:t>
      </w:r>
    </w:p>
    <w:p w:rsidR="00000000" w:rsidDel="00000000" w:rsidP="00000000" w:rsidRDefault="00000000" w:rsidRPr="00000000" w14:paraId="00000B3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  Satori continues to emphasize values-aligned leadership and operational excellence as part of the investment strategy</w:t>
      </w:r>
    </w:p>
    <w:p w:rsidR="00000000" w:rsidDel="00000000" w:rsidP="00000000" w:rsidRDefault="00000000" w:rsidRPr="00000000" w14:paraId="00000B3A">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3B">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Satori Torani Update [Outperforming]</w:t>
      </w:r>
    </w:p>
    <w:p w:rsidR="00000000" w:rsidDel="00000000" w:rsidP="00000000" w:rsidRDefault="00000000" w:rsidRPr="00000000" w14:paraId="00000B3C">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B3D">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3E">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B3F">
      <w:pPr>
        <w:numPr>
          <w:ilvl w:val="0"/>
          <w:numId w:val="575"/>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B40">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4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B4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Torani</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43">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Gross IRR</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45.2%</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38.2%, </w:t>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3.07x</w:t>
      </w:r>
    </w:p>
    <w:p w:rsidR="00000000" w:rsidDel="00000000" w:rsidP="00000000" w:rsidRDefault="00000000" w:rsidRPr="00000000" w14:paraId="00000B4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45">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Nothing material.</w:t>
      </w:r>
    </w:p>
    <w:p w:rsidR="00000000" w:rsidDel="00000000" w:rsidP="00000000" w:rsidRDefault="00000000" w:rsidRPr="00000000" w14:paraId="00000B46">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4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48">
      <w:pPr>
        <w:numPr>
          <w:ilvl w:val="0"/>
          <w:numId w:val="81"/>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0B49">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4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Sharp Key V Update [As Expected]</w:t>
      </w:r>
    </w:p>
    <w:p w:rsidR="00000000" w:rsidDel="00000000" w:rsidP="00000000" w:rsidRDefault="00000000" w:rsidRPr="00000000" w14:paraId="00000B4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B4C">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4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B4E">
      <w:pPr>
        <w:numPr>
          <w:ilvl w:val="0"/>
          <w:numId w:val="456"/>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B4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5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B51">
      <w:pPr>
        <w:spacing w:after="240" w:before="240" w:lineRule="auto"/>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IRR (Fund-Level)</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12.63%</w:t>
      </w:r>
    </w:p>
    <w:p w:rsidR="00000000" w:rsidDel="00000000" w:rsidP="00000000" w:rsidRDefault="00000000" w:rsidRPr="00000000" w14:paraId="00000B52">
      <w:pPr>
        <w:spacing w:after="240" w:before="240" w:lineRule="auto"/>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Equity Multiple</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1.53x</w:t>
      </w:r>
    </w:p>
    <w:p w:rsidR="00000000" w:rsidDel="00000000" w:rsidP="00000000" w:rsidRDefault="00000000" w:rsidRPr="00000000" w14:paraId="00000B5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Capital Called</w:t>
      </w:r>
      <w:r w:rsidDel="00000000" w:rsidR="00000000" w:rsidRPr="00000000">
        <w:rPr>
          <w:rFonts w:ascii="Gothic A1" w:cs="Gothic A1" w:eastAsia="Gothic A1" w:hAnsi="Gothic A1"/>
          <w:rtl w:val="0"/>
        </w:rPr>
        <w:t xml:space="preserve">: $97.3 million (97% of committed capital)</w:t>
      </w:r>
    </w:p>
    <w:p w:rsidR="00000000" w:rsidDel="00000000" w:rsidP="00000000" w:rsidRDefault="00000000" w:rsidRPr="00000000" w14:paraId="00000B5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Capital Distributed (as of 6/30/25)</w:t>
      </w:r>
      <w:r w:rsidDel="00000000" w:rsidR="00000000" w:rsidRPr="00000000">
        <w:rPr>
          <w:rFonts w:ascii="Gothic A1" w:cs="Gothic A1" w:eastAsia="Gothic A1" w:hAnsi="Gothic A1"/>
          <w:rtl w:val="0"/>
        </w:rPr>
        <w:t xml:space="preserve">: $47.2 million (48.5% of drawn capital)</w:t>
      </w:r>
    </w:p>
    <w:p w:rsidR="00000000" w:rsidDel="00000000" w:rsidP="00000000" w:rsidRDefault="00000000" w:rsidRPr="00000000" w14:paraId="00000B55">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Remaining Partner Capital</w:t>
      </w:r>
      <w:r w:rsidDel="00000000" w:rsidR="00000000" w:rsidRPr="00000000">
        <w:rPr>
          <w:rFonts w:ascii="Gothic A1" w:cs="Gothic A1" w:eastAsia="Gothic A1" w:hAnsi="Gothic A1"/>
          <w:rtl w:val="0"/>
        </w:rPr>
        <w:t xml:space="preserve">: $101.2 million (includes unrealized assets at mark-to-market value)</w:t>
      </w:r>
    </w:p>
    <w:p w:rsidR="00000000" w:rsidDel="00000000" w:rsidP="00000000" w:rsidRDefault="00000000" w:rsidRPr="00000000" w14:paraId="00000B56">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Realized Investments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5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Strawberry Fields</w:t>
      </w:r>
      <w:r w:rsidDel="00000000" w:rsidR="00000000" w:rsidRPr="00000000">
        <w:rPr>
          <w:rFonts w:ascii="Gothic A1" w:cs="Gothic A1" w:eastAsia="Gothic A1" w:hAnsi="Gothic A1"/>
          <w:rtl w:val="0"/>
        </w:rPr>
        <w:t xml:space="preserve"> (16.16% IRR, 1.51x equity multiple)</w:t>
      </w:r>
    </w:p>
    <w:p w:rsidR="00000000" w:rsidDel="00000000" w:rsidP="00000000" w:rsidRDefault="00000000" w:rsidRPr="00000000" w14:paraId="00000B5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Breezes at Palm Aire</w:t>
      </w:r>
      <w:r w:rsidDel="00000000" w:rsidR="00000000" w:rsidRPr="00000000">
        <w:rPr>
          <w:rFonts w:ascii="Gothic A1" w:cs="Gothic A1" w:eastAsia="Gothic A1" w:hAnsi="Gothic A1"/>
          <w:rtl w:val="0"/>
        </w:rPr>
        <w:t xml:space="preserve"> (12.62% IRR, 1.38x equity multiple)</w:t>
      </w:r>
    </w:p>
    <w:p w:rsidR="00000000" w:rsidDel="00000000" w:rsidP="00000000" w:rsidRDefault="00000000" w:rsidRPr="00000000" w14:paraId="00000B5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Valencia at Doral</w:t>
      </w:r>
      <w:r w:rsidDel="00000000" w:rsidR="00000000" w:rsidRPr="00000000">
        <w:rPr>
          <w:rFonts w:ascii="Gothic A1" w:cs="Gothic A1" w:eastAsia="Gothic A1" w:hAnsi="Gothic A1"/>
          <w:rtl w:val="0"/>
        </w:rPr>
        <w:t xml:space="preserve">: Partial realization, remainder still held</w:t>
      </w:r>
    </w:p>
    <w:p w:rsidR="00000000" w:rsidDel="00000000" w:rsidP="00000000" w:rsidRDefault="00000000" w:rsidRPr="00000000" w14:paraId="00000B5A">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5B">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5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5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fund generated </w:t>
      </w:r>
      <w:r w:rsidDel="00000000" w:rsidR="00000000" w:rsidRPr="00000000">
        <w:rPr>
          <w:rFonts w:ascii="Gothic A1" w:cs="Gothic A1" w:eastAsia="Gothic A1" w:hAnsi="Gothic A1"/>
          <w:b w:val="1"/>
          <w:bCs w:val="1"/>
          <w:rtl w:val="0"/>
        </w:rPr>
        <w:t xml:space="preserve">$3.3 million in net operating income</w:t>
      </w:r>
      <w:r w:rsidDel="00000000" w:rsidR="00000000" w:rsidRPr="00000000">
        <w:rPr>
          <w:rFonts w:ascii="Gothic A1" w:cs="Gothic A1" w:eastAsia="Gothic A1" w:hAnsi="Gothic A1"/>
          <w:rtl w:val="0"/>
        </w:rPr>
        <w:t xml:space="preserve"> in Q2 2025 on $6.1 million of revenue, with NOI up </w:t>
      </w:r>
      <w:r w:rsidDel="00000000" w:rsidR="00000000" w:rsidRPr="00000000">
        <w:rPr>
          <w:rFonts w:ascii="Gothic A1" w:cs="Gothic A1" w:eastAsia="Gothic A1" w:hAnsi="Gothic A1"/>
          <w:b w:val="1"/>
          <w:bCs w:val="1"/>
          <w:rtl w:val="0"/>
        </w:rPr>
        <w:t xml:space="preserve">8.2% YoY</w:t>
      </w:r>
      <w:r w:rsidDel="00000000" w:rsidR="00000000" w:rsidRPr="00000000">
        <w:rPr>
          <w:rFonts w:ascii="Gothic A1" w:cs="Gothic A1" w:eastAsia="Gothic A1" w:hAnsi="Gothic A1"/>
          <w:rtl w:val="0"/>
        </w:rPr>
        <w:t xml:space="preserve"> due to operational improvements and </w:t>
      </w:r>
      <w:r w:rsidDel="00000000" w:rsidR="00000000" w:rsidRPr="00000000">
        <w:rPr>
          <w:rFonts w:ascii="Gothic A1" w:cs="Gothic A1" w:eastAsia="Gothic A1" w:hAnsi="Gothic A1"/>
          <w:b w:val="1"/>
          <w:bCs w:val="1"/>
          <w:rtl w:val="0"/>
        </w:rPr>
        <w:t xml:space="preserve">lower insurance costs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5E">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w:t>
      </w:r>
      <w:r w:rsidDel="00000000" w:rsidR="00000000" w:rsidRPr="00000000">
        <w:rPr>
          <w:rFonts w:ascii="Gothic A1" w:cs="Gothic A1" w:eastAsia="Gothic A1" w:hAnsi="Gothic A1"/>
          <w:b w:val="1"/>
          <w:bCs w:val="1"/>
          <w:rtl w:val="0"/>
        </w:rPr>
        <w:t xml:space="preserve">renewal of the master insurance policy</w:t>
      </w:r>
      <w:r w:rsidDel="00000000" w:rsidR="00000000" w:rsidRPr="00000000">
        <w:rPr>
          <w:rFonts w:ascii="Gothic A1" w:cs="Gothic A1" w:eastAsia="Gothic A1" w:hAnsi="Gothic A1"/>
          <w:rtl w:val="0"/>
        </w:rPr>
        <w:t xml:space="preserve"> reduced premiums by 19.5% YoY, expected to save ~$421,000 annually, boosting property-level cash flows.</w:t>
      </w:r>
    </w:p>
    <w:p w:rsidR="00000000" w:rsidDel="00000000" w:rsidP="00000000" w:rsidRDefault="00000000" w:rsidRPr="00000000" w14:paraId="00000B5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Loan portfolio</w:t>
      </w:r>
      <w:r w:rsidDel="00000000" w:rsidR="00000000" w:rsidRPr="00000000">
        <w:rPr>
          <w:rFonts w:ascii="Gothic A1" w:cs="Gothic A1" w:eastAsia="Gothic A1" w:hAnsi="Gothic A1"/>
          <w:rtl w:val="0"/>
        </w:rPr>
        <w:t xml:space="preserve"> totals $117.8 million across the four remaining properties, with a </w:t>
      </w:r>
      <w:r w:rsidDel="00000000" w:rsidR="00000000" w:rsidRPr="00000000">
        <w:rPr>
          <w:rFonts w:ascii="Gothic A1" w:cs="Gothic A1" w:eastAsia="Gothic A1" w:hAnsi="Gothic A1"/>
          <w:b w:val="1"/>
          <w:bCs w:val="1"/>
          <w:rtl w:val="0"/>
        </w:rPr>
        <w:t xml:space="preserve">blended interest rate of 5.34%</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6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Valencia at Doral</w:t>
      </w:r>
      <w:r w:rsidDel="00000000" w:rsidR="00000000" w:rsidRPr="00000000">
        <w:rPr>
          <w:rFonts w:ascii="Gothic A1" w:cs="Gothic A1" w:eastAsia="Gothic A1" w:hAnsi="Gothic A1"/>
          <w:rtl w:val="0"/>
        </w:rPr>
        <w:t xml:space="preserve">: 6.54%, SOFR +223 (interest rate cap in place)</w:t>
      </w:r>
    </w:p>
    <w:p w:rsidR="00000000" w:rsidDel="00000000" w:rsidP="00000000" w:rsidRDefault="00000000" w:rsidRPr="00000000" w14:paraId="00000B6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Monterey at Beach Blvd</w:t>
      </w:r>
      <w:r w:rsidDel="00000000" w:rsidR="00000000" w:rsidRPr="00000000">
        <w:rPr>
          <w:rFonts w:ascii="Gothic A1" w:cs="Gothic A1" w:eastAsia="Gothic A1" w:hAnsi="Gothic A1"/>
          <w:rtl w:val="0"/>
        </w:rPr>
        <w:t xml:space="preserve">: 6.16%, maturing Q4 2025 (refinancing underway)</w:t>
      </w:r>
    </w:p>
    <w:p w:rsidR="00000000" w:rsidDel="00000000" w:rsidP="00000000" w:rsidRDefault="00000000" w:rsidRPr="00000000" w14:paraId="00000B6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Whispering Palms</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i w:val="1"/>
          <w:iCs w:val="1"/>
          <w:rtl w:val="0"/>
        </w:rPr>
        <w:t xml:space="preserve">Osprey Pointe</w:t>
      </w:r>
      <w:r w:rsidDel="00000000" w:rsidR="00000000" w:rsidRPr="00000000">
        <w:rPr>
          <w:rFonts w:ascii="Gothic A1" w:cs="Gothic A1" w:eastAsia="Gothic A1" w:hAnsi="Gothic A1"/>
          <w:rtl w:val="0"/>
        </w:rPr>
        <w:t xml:space="preserve">: Fixed rates at 4.76% and 3.19% respectively</w:t>
      </w:r>
    </w:p>
    <w:p w:rsidR="00000000" w:rsidDel="00000000" w:rsidP="00000000" w:rsidRDefault="00000000" w:rsidRPr="00000000" w14:paraId="00000B6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Valuation of Real Estate Holdings</w:t>
      </w:r>
      <w:r w:rsidDel="00000000" w:rsidR="00000000" w:rsidRPr="00000000">
        <w:rPr>
          <w:rFonts w:ascii="Gothic A1" w:cs="Gothic A1" w:eastAsia="Gothic A1" w:hAnsi="Gothic A1"/>
          <w:rtl w:val="0"/>
        </w:rPr>
        <w:t xml:space="preserve"> (as of 6/30/25):</w:t>
      </w:r>
    </w:p>
    <w:p w:rsidR="00000000" w:rsidDel="00000000" w:rsidP="00000000" w:rsidRDefault="00000000" w:rsidRPr="00000000" w14:paraId="00000B6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Valencia at Doral: $96.3M (vs. $70.5M cost)</w:t>
      </w:r>
    </w:p>
    <w:p w:rsidR="00000000" w:rsidDel="00000000" w:rsidP="00000000" w:rsidRDefault="00000000" w:rsidRPr="00000000" w14:paraId="00000B6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Osprey Pointe: $75.7M (vs. $61.4M cost)</w:t>
      </w:r>
    </w:p>
    <w:p w:rsidR="00000000" w:rsidDel="00000000" w:rsidP="00000000" w:rsidRDefault="00000000" w:rsidRPr="00000000" w14:paraId="00000B6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Monterey at Beach Blvd: $33.2M (vs. $28.9M cost)</w:t>
      </w:r>
    </w:p>
    <w:p w:rsidR="00000000" w:rsidDel="00000000" w:rsidP="00000000" w:rsidRDefault="00000000" w:rsidRPr="00000000" w14:paraId="00000B6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Whispering Palms: $16.5M (vs. $13.9M cost)</w:t>
      </w:r>
    </w:p>
    <w:p w:rsidR="00000000" w:rsidDel="00000000" w:rsidP="00000000" w:rsidRDefault="00000000" w:rsidRPr="00000000" w14:paraId="00000B68">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6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6A">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Rebranding</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6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As of </w:t>
      </w:r>
      <w:r w:rsidDel="00000000" w:rsidR="00000000" w:rsidRPr="00000000">
        <w:rPr>
          <w:rFonts w:ascii="Gothic A1" w:cs="Gothic A1" w:eastAsia="Gothic A1" w:hAnsi="Gothic A1"/>
          <w:b w:val="1"/>
          <w:bCs w:val="1"/>
          <w:rtl w:val="0"/>
        </w:rPr>
        <w:t xml:space="preserve">July 31, 2025</w:t>
      </w:r>
      <w:r w:rsidDel="00000000" w:rsidR="00000000" w:rsidRPr="00000000">
        <w:rPr>
          <w:rFonts w:ascii="Gothic A1" w:cs="Gothic A1" w:eastAsia="Gothic A1" w:hAnsi="Gothic A1"/>
          <w:rtl w:val="0"/>
        </w:rPr>
        <w:t xml:space="preserve">, Axonic Properties has rebranded as </w:t>
      </w:r>
      <w:r w:rsidDel="00000000" w:rsidR="00000000" w:rsidRPr="00000000">
        <w:rPr>
          <w:rFonts w:ascii="Gothic A1" w:cs="Gothic A1" w:eastAsia="Gothic A1" w:hAnsi="Gothic A1"/>
          <w:b w:val="1"/>
          <w:bCs w:val="1"/>
          <w:rtl w:val="0"/>
        </w:rPr>
        <w:t xml:space="preserve">Sharp Key Capital</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6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Fund name changed from </w:t>
      </w:r>
      <w:r w:rsidDel="00000000" w:rsidR="00000000" w:rsidRPr="00000000">
        <w:rPr>
          <w:rFonts w:ascii="Gothic A1" w:cs="Gothic A1" w:eastAsia="Gothic A1" w:hAnsi="Gothic A1"/>
          <w:i w:val="1"/>
          <w:iCs w:val="1"/>
          <w:rtl w:val="0"/>
        </w:rPr>
        <w:t xml:space="preserve">Axonic Residential Assets Fund V</w:t>
      </w:r>
      <w:r w:rsidDel="00000000" w:rsidR="00000000" w:rsidRPr="00000000">
        <w:rPr>
          <w:rFonts w:ascii="Gothic A1" w:cs="Gothic A1" w:eastAsia="Gothic A1" w:hAnsi="Gothic A1"/>
          <w:rtl w:val="0"/>
        </w:rPr>
        <w:t xml:space="preserve"> to </w:t>
      </w:r>
      <w:r w:rsidDel="00000000" w:rsidR="00000000" w:rsidRPr="00000000">
        <w:rPr>
          <w:rFonts w:ascii="Gothic A1" w:cs="Gothic A1" w:eastAsia="Gothic A1" w:hAnsi="Gothic A1"/>
          <w:i w:val="1"/>
          <w:iCs w:val="1"/>
          <w:rtl w:val="0"/>
        </w:rPr>
        <w:t xml:space="preserve">Sharp Key Fund V, LP</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6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Leadership transitioned to full ownership under </w:t>
      </w:r>
      <w:r w:rsidDel="00000000" w:rsidR="00000000" w:rsidRPr="00000000">
        <w:rPr>
          <w:rFonts w:ascii="Gothic A1" w:cs="Gothic A1" w:eastAsia="Gothic A1" w:hAnsi="Gothic A1"/>
          <w:b w:val="1"/>
          <w:bCs w:val="1"/>
          <w:rtl w:val="0"/>
        </w:rPr>
        <w:t xml:space="preserve">Brian Kennedy and Jonathan Shechtman</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6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Axonic Capital retains a </w:t>
      </w:r>
      <w:r w:rsidDel="00000000" w:rsidR="00000000" w:rsidRPr="00000000">
        <w:rPr>
          <w:rFonts w:ascii="Gothic A1" w:cs="Gothic A1" w:eastAsia="Gothic A1" w:hAnsi="Gothic A1"/>
          <w:b w:val="1"/>
          <w:bCs w:val="1"/>
          <w:rtl w:val="0"/>
        </w:rPr>
        <w:t xml:space="preserve">minority, non-controlling interest</w:t>
      </w:r>
      <w:r w:rsidDel="00000000" w:rsidR="00000000" w:rsidRPr="00000000">
        <w:rPr>
          <w:rFonts w:ascii="Gothic A1" w:cs="Gothic A1" w:eastAsia="Gothic A1" w:hAnsi="Gothic A1"/>
          <w:rtl w:val="0"/>
        </w:rPr>
        <w:t xml:space="preserve"> and remains a strategic partner.</w:t>
      </w:r>
    </w:p>
    <w:p w:rsidR="00000000" w:rsidDel="00000000" w:rsidP="00000000" w:rsidRDefault="00000000" w:rsidRPr="00000000" w14:paraId="00000B6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Refinancing Strategy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7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Preparing to </w:t>
      </w:r>
      <w:r w:rsidDel="00000000" w:rsidR="00000000" w:rsidRPr="00000000">
        <w:rPr>
          <w:rFonts w:ascii="Gothic A1" w:cs="Gothic A1" w:eastAsia="Gothic A1" w:hAnsi="Gothic A1"/>
          <w:b w:val="1"/>
          <w:bCs w:val="1"/>
          <w:rtl w:val="0"/>
        </w:rPr>
        <w:t xml:space="preserve">refinance Monterey at Beach Blvd</w:t>
      </w:r>
      <w:r w:rsidDel="00000000" w:rsidR="00000000" w:rsidRPr="00000000">
        <w:rPr>
          <w:rFonts w:ascii="Gothic A1" w:cs="Gothic A1" w:eastAsia="Gothic A1" w:hAnsi="Gothic A1"/>
          <w:rtl w:val="0"/>
        </w:rPr>
        <w:t xml:space="preserve"> in Q4 2025 ahead of loan maturity and planning to distribute </w:t>
      </w:r>
      <w:r w:rsidDel="00000000" w:rsidR="00000000" w:rsidRPr="00000000">
        <w:rPr>
          <w:rFonts w:ascii="Gothic A1" w:cs="Gothic A1" w:eastAsia="Gothic A1" w:hAnsi="Gothic A1"/>
          <w:b w:val="1"/>
          <w:bCs w:val="1"/>
          <w:rtl w:val="0"/>
        </w:rPr>
        <w:t xml:space="preserve">excess refinance proceeds</w:t>
      </w:r>
      <w:r w:rsidDel="00000000" w:rsidR="00000000" w:rsidRPr="00000000">
        <w:rPr>
          <w:rFonts w:ascii="Gothic A1" w:cs="Gothic A1" w:eastAsia="Gothic A1" w:hAnsi="Gothic A1"/>
          <w:rtl w:val="0"/>
        </w:rPr>
        <w:t xml:space="preserve"> to LPs.</w:t>
      </w:r>
    </w:p>
    <w:p w:rsidR="00000000" w:rsidDel="00000000" w:rsidP="00000000" w:rsidRDefault="00000000" w:rsidRPr="00000000" w14:paraId="00000B7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Operations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7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Fund holds </w:t>
      </w:r>
      <w:r w:rsidDel="00000000" w:rsidR="00000000" w:rsidRPr="00000000">
        <w:rPr>
          <w:rFonts w:ascii="Gothic A1" w:cs="Gothic A1" w:eastAsia="Gothic A1" w:hAnsi="Gothic A1"/>
          <w:b w:val="1"/>
          <w:bCs w:val="1"/>
          <w:rtl w:val="0"/>
        </w:rPr>
        <w:t xml:space="preserve">518 apartment units and 574 fractured condo units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7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Strong occupancy metrics across properties, e.g., </w:t>
      </w:r>
      <w:r w:rsidDel="00000000" w:rsidR="00000000" w:rsidRPr="00000000">
        <w:rPr>
          <w:rFonts w:ascii="Gothic A1" w:cs="Gothic A1" w:eastAsia="Gothic A1" w:hAnsi="Gothic A1"/>
          <w:i w:val="1"/>
          <w:iCs w:val="1"/>
          <w:rtl w:val="0"/>
        </w:rPr>
        <w:t xml:space="preserve">Monterey at Beach Blvd</w:t>
      </w:r>
      <w:r w:rsidDel="00000000" w:rsidR="00000000" w:rsidRPr="00000000">
        <w:rPr>
          <w:rFonts w:ascii="Gothic A1" w:cs="Gothic A1" w:eastAsia="Gothic A1" w:hAnsi="Gothic A1"/>
          <w:rtl w:val="0"/>
        </w:rPr>
        <w:t xml:space="preserve"> at </w:t>
      </w:r>
      <w:r w:rsidDel="00000000" w:rsidR="00000000" w:rsidRPr="00000000">
        <w:rPr>
          <w:rFonts w:ascii="Gothic A1" w:cs="Gothic A1" w:eastAsia="Gothic A1" w:hAnsi="Gothic A1"/>
          <w:b w:val="1"/>
          <w:bCs w:val="1"/>
          <w:rtl w:val="0"/>
        </w:rPr>
        <w:t xml:space="preserve">96.6%</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i w:val="1"/>
          <w:iCs w:val="1"/>
          <w:rtl w:val="0"/>
        </w:rPr>
        <w:t xml:space="preserve">Valencia at Doral</w:t>
      </w:r>
      <w:r w:rsidDel="00000000" w:rsidR="00000000" w:rsidRPr="00000000">
        <w:rPr>
          <w:rFonts w:ascii="Gothic A1" w:cs="Gothic A1" w:eastAsia="Gothic A1" w:hAnsi="Gothic A1"/>
          <w:rtl w:val="0"/>
        </w:rPr>
        <w:t xml:space="preserve"> at </w:t>
      </w:r>
      <w:r w:rsidDel="00000000" w:rsidR="00000000" w:rsidRPr="00000000">
        <w:rPr>
          <w:rFonts w:ascii="Gothic A1" w:cs="Gothic A1" w:eastAsia="Gothic A1" w:hAnsi="Gothic A1"/>
          <w:b w:val="1"/>
          <w:bCs w:val="1"/>
          <w:rtl w:val="0"/>
        </w:rPr>
        <w:t xml:space="preserve">94%</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7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Forward Outlook</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7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Continued focus on operational efficiency, maximizing NOI, and executing value-add strategies.</w:t>
      </w:r>
    </w:p>
    <w:p w:rsidR="00000000" w:rsidDel="00000000" w:rsidP="00000000" w:rsidRDefault="00000000" w:rsidRPr="00000000" w14:paraId="00000B7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More distribution details (including the July 2025 distribution) to be provided in the Q3 2025 letter.</w:t>
      </w:r>
    </w:p>
    <w:p w:rsidR="00000000" w:rsidDel="00000000" w:rsidP="00000000" w:rsidRDefault="00000000" w:rsidRPr="00000000" w14:paraId="00000B77">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78">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79">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7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Shima Capital Update [Underperforming]</w:t>
      </w:r>
    </w:p>
    <w:p w:rsidR="00000000" w:rsidDel="00000000" w:rsidP="00000000" w:rsidRDefault="00000000" w:rsidRPr="00000000" w14:paraId="00000B7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B7C">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7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B7E">
      <w:pPr>
        <w:numPr>
          <w:ilvl w:val="0"/>
          <w:numId w:val="559"/>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B7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8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B81">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Q2 2025 NAV</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Down ~15% quarter-over-quarter</w:t>
      </w:r>
    </w:p>
    <w:p w:rsidR="00000000" w:rsidDel="00000000" w:rsidP="00000000" w:rsidRDefault="00000000" w:rsidRPr="00000000" w14:paraId="00000B82">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Driven primarily by:</w:t>
      </w:r>
    </w:p>
    <w:p w:rsidR="00000000" w:rsidDel="00000000" w:rsidP="00000000" w:rsidRDefault="00000000" w:rsidRPr="00000000" w14:paraId="00000B83">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Berachain</w:t>
      </w:r>
      <w:r w:rsidDel="00000000" w:rsidR="00000000" w:rsidRPr="00000000">
        <w:rPr>
          <w:rFonts w:ascii="Gothic A1" w:cs="Gothic A1" w:eastAsia="Gothic A1" w:hAnsi="Gothic A1"/>
          <w:rtl w:val="0"/>
        </w:rPr>
        <w:t xml:space="preserve">: ~70% drawdown due to tokenomics missteps in new chain design</w:t>
      </w:r>
    </w:p>
    <w:p w:rsidR="00000000" w:rsidDel="00000000" w:rsidP="00000000" w:rsidRDefault="00000000" w:rsidRPr="00000000" w14:paraId="00000B84">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Gunzilla</w:t>
      </w:r>
      <w:r w:rsidDel="00000000" w:rsidR="00000000" w:rsidRPr="00000000">
        <w:rPr>
          <w:rFonts w:ascii="Gothic A1" w:cs="Gothic A1" w:eastAsia="Gothic A1" w:hAnsi="Gothic A1"/>
          <w:rtl w:val="0"/>
        </w:rPr>
        <w:t xml:space="preserve">: ~70% drawdown due to weak web3 gaming demand</w:t>
      </w:r>
    </w:p>
    <w:p w:rsidR="00000000" w:rsidDel="00000000" w:rsidP="00000000" w:rsidRDefault="00000000" w:rsidRPr="00000000" w14:paraId="00000B85">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Both projects have begun partial recoveries with plans to utilize </w:t>
      </w:r>
      <w:r w:rsidDel="00000000" w:rsidR="00000000" w:rsidRPr="00000000">
        <w:rPr>
          <w:rFonts w:ascii="Gothic A1" w:cs="Gothic A1" w:eastAsia="Gothic A1" w:hAnsi="Gothic A1"/>
          <w:b w:val="1"/>
          <w:bCs w:val="1"/>
          <w:rtl w:val="0"/>
        </w:rPr>
        <w:t xml:space="preserve">Digital Asset Treasury (DAT)</w:t>
      </w:r>
      <w:r w:rsidDel="00000000" w:rsidR="00000000" w:rsidRPr="00000000">
        <w:rPr>
          <w:rFonts w:ascii="Gothic A1" w:cs="Gothic A1" w:eastAsia="Gothic A1" w:hAnsi="Gothic A1"/>
          <w:rtl w:val="0"/>
        </w:rPr>
        <w:t xml:space="preserve"> strategies to unlock value</w:t>
      </w:r>
    </w:p>
    <w:p w:rsidR="00000000" w:rsidDel="00000000" w:rsidP="00000000" w:rsidRDefault="00000000" w:rsidRPr="00000000" w14:paraId="00000B8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Portfolio Positioning</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87">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Actively reallocating into </w:t>
      </w:r>
      <w:r w:rsidDel="00000000" w:rsidR="00000000" w:rsidRPr="00000000">
        <w:rPr>
          <w:rFonts w:ascii="Gothic A1" w:cs="Gothic A1" w:eastAsia="Gothic A1" w:hAnsi="Gothic A1"/>
          <w:b w:val="1"/>
          <w:bCs w:val="1"/>
          <w:rtl w:val="0"/>
        </w:rPr>
        <w:t xml:space="preserve">early-stage liquid tokens</w:t>
      </w:r>
    </w:p>
    <w:p w:rsidR="00000000" w:rsidDel="00000000" w:rsidP="00000000" w:rsidRDefault="00000000" w:rsidRPr="00000000" w14:paraId="00000B88">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Aiming to position for </w:t>
      </w:r>
      <w:r w:rsidDel="00000000" w:rsidR="00000000" w:rsidRPr="00000000">
        <w:rPr>
          <w:rFonts w:ascii="Gothic A1" w:cs="Gothic A1" w:eastAsia="Gothic A1" w:hAnsi="Gothic A1"/>
          <w:b w:val="1"/>
          <w:bCs w:val="1"/>
          <w:rtl w:val="0"/>
        </w:rPr>
        <w:t xml:space="preserve">distributions by year-end</w:t>
      </w:r>
      <w:r w:rsidDel="00000000" w:rsidR="00000000" w:rsidRPr="00000000">
        <w:rPr>
          <w:rFonts w:ascii="Gothic A1" w:cs="Gothic A1" w:eastAsia="Gothic A1" w:hAnsi="Gothic A1"/>
          <w:rtl w:val="0"/>
        </w:rPr>
        <w:t xml:space="preserve"> as liquidity events mature</w:t>
      </w:r>
    </w:p>
    <w:p w:rsidR="00000000" w:rsidDel="00000000" w:rsidP="00000000" w:rsidRDefault="00000000" w:rsidRPr="00000000" w14:paraId="00000B8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Shima remains constructive on </w:t>
      </w:r>
      <w:r w:rsidDel="00000000" w:rsidR="00000000" w:rsidRPr="00000000">
        <w:rPr>
          <w:rFonts w:ascii="Gothic A1" w:cs="Gothic A1" w:eastAsia="Gothic A1" w:hAnsi="Gothic A1"/>
          <w:b w:val="1"/>
          <w:bCs w:val="1"/>
          <w:rtl w:val="0"/>
        </w:rPr>
        <w:t xml:space="preserve">altcoins for H2 2025</w:t>
      </w:r>
      <w:r w:rsidDel="00000000" w:rsidR="00000000" w:rsidRPr="00000000">
        <w:rPr>
          <w:rFonts w:ascii="Gothic A1" w:cs="Gothic A1" w:eastAsia="Gothic A1" w:hAnsi="Gothic A1"/>
          <w:rtl w:val="0"/>
        </w:rPr>
        <w:t xml:space="preserve">, driven by:</w:t>
      </w:r>
    </w:p>
    <w:p w:rsidR="00000000" w:rsidDel="00000000" w:rsidP="00000000" w:rsidRDefault="00000000" w:rsidRPr="00000000" w14:paraId="00000B8A">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Crypto-positive regulation (e.g., </w:t>
      </w:r>
      <w:r w:rsidDel="00000000" w:rsidR="00000000" w:rsidRPr="00000000">
        <w:rPr>
          <w:rFonts w:ascii="Gothic A1" w:cs="Gothic A1" w:eastAsia="Gothic A1" w:hAnsi="Gothic A1"/>
          <w:b w:val="1"/>
          <w:bCs w:val="1"/>
          <w:rtl w:val="0"/>
        </w:rPr>
        <w:t xml:space="preserve">GENIUS Act</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8B">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Institutional flows rotating from BTC/ETH into smaller-cap assets</w:t>
      </w:r>
    </w:p>
    <w:p w:rsidR="00000000" w:rsidDel="00000000" w:rsidP="00000000" w:rsidRDefault="00000000" w:rsidRPr="00000000" w14:paraId="00000B8C">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8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8E">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Macro &amp; BTC</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8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BTC reached a new </w:t>
      </w:r>
      <w:r w:rsidDel="00000000" w:rsidR="00000000" w:rsidRPr="00000000">
        <w:rPr>
          <w:rFonts w:ascii="Gothic A1" w:cs="Gothic A1" w:eastAsia="Gothic A1" w:hAnsi="Gothic A1"/>
          <w:b w:val="1"/>
          <w:bCs w:val="1"/>
          <w:rtl w:val="0"/>
        </w:rPr>
        <w:t xml:space="preserve">ATH of $118,000</w:t>
      </w:r>
      <w:r w:rsidDel="00000000" w:rsidR="00000000" w:rsidRPr="00000000">
        <w:rPr>
          <w:rFonts w:ascii="Gothic A1" w:cs="Gothic A1" w:eastAsia="Gothic A1" w:hAnsi="Gothic A1"/>
          <w:rtl w:val="0"/>
        </w:rPr>
        <w:t xml:space="preserve"> in July, driven by </w:t>
      </w:r>
      <w:r w:rsidDel="00000000" w:rsidR="00000000" w:rsidRPr="00000000">
        <w:rPr>
          <w:rFonts w:ascii="Gothic A1" w:cs="Gothic A1" w:eastAsia="Gothic A1" w:hAnsi="Gothic A1"/>
          <w:b w:val="1"/>
          <w:bCs w:val="1"/>
          <w:rtl w:val="0"/>
        </w:rPr>
        <w:t xml:space="preserve">ETF inflows</w:t>
      </w:r>
      <w:r w:rsidDel="00000000" w:rsidR="00000000" w:rsidRPr="00000000">
        <w:rPr>
          <w:rFonts w:ascii="Gothic A1" w:cs="Gothic A1" w:eastAsia="Gothic A1" w:hAnsi="Gothic A1"/>
          <w:rtl w:val="0"/>
        </w:rPr>
        <w:t xml:space="preserve">, public company adoption, and macro tailwinds (e.g., GDP rebound to 3% in Q2)</w:t>
      </w:r>
    </w:p>
    <w:p w:rsidR="00000000" w:rsidDel="00000000" w:rsidP="00000000" w:rsidRDefault="00000000" w:rsidRPr="00000000" w14:paraId="00000B9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Whale accumulation and declining exchange reserves signal strong long-term support</w:t>
      </w:r>
    </w:p>
    <w:p w:rsidR="00000000" w:rsidDel="00000000" w:rsidP="00000000" w:rsidRDefault="00000000" w:rsidRPr="00000000" w14:paraId="00000B91">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BTC still trading closely with </w:t>
      </w:r>
      <w:r w:rsidDel="00000000" w:rsidR="00000000" w:rsidRPr="00000000">
        <w:rPr>
          <w:rFonts w:ascii="Gothic A1" w:cs="Gothic A1" w:eastAsia="Gothic A1" w:hAnsi="Gothic A1"/>
          <w:b w:val="1"/>
          <w:bCs w:val="1"/>
          <w:rtl w:val="0"/>
        </w:rPr>
        <w:t xml:space="preserve">global liquidity trends</w:t>
      </w:r>
    </w:p>
    <w:p w:rsidR="00000000" w:rsidDel="00000000" w:rsidP="00000000" w:rsidRDefault="00000000" w:rsidRPr="00000000" w14:paraId="00000B92">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Market Trends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93">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Launchpad Wars</w:t>
      </w:r>
      <w:r w:rsidDel="00000000" w:rsidR="00000000" w:rsidRPr="00000000">
        <w:rPr>
          <w:rFonts w:ascii="Gothic A1" w:cs="Gothic A1" w:eastAsia="Gothic A1" w:hAnsi="Gothic A1"/>
          <w:rtl w:val="0"/>
        </w:rPr>
        <w:t xml:space="preserve">: Solana and Base ecosystems competing via projects like </w:t>
      </w:r>
      <w:r w:rsidDel="00000000" w:rsidR="00000000" w:rsidRPr="00000000">
        <w:rPr>
          <w:rFonts w:ascii="Gothic A1" w:cs="Gothic A1" w:eastAsia="Gothic A1" w:hAnsi="Gothic A1"/>
          <w:b w:val="1"/>
          <w:bCs w:val="1"/>
          <w:rtl w:val="0"/>
        </w:rPr>
        <w:t xml:space="preserve">Pump.fun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LetsBonk</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Zora</w:t>
      </w:r>
    </w:p>
    <w:p w:rsidR="00000000" w:rsidDel="00000000" w:rsidP="00000000" w:rsidRDefault="00000000" w:rsidRPr="00000000" w14:paraId="00000B9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LetsBonk captured up to </w:t>
      </w:r>
      <w:r w:rsidDel="00000000" w:rsidR="00000000" w:rsidRPr="00000000">
        <w:rPr>
          <w:rFonts w:ascii="Gothic A1" w:cs="Gothic A1" w:eastAsia="Gothic A1" w:hAnsi="Gothic A1"/>
          <w:b w:val="1"/>
          <w:bCs w:val="1"/>
          <w:rtl w:val="0"/>
        </w:rPr>
        <w:t xml:space="preserve">60% market share</w:t>
      </w:r>
      <w:r w:rsidDel="00000000" w:rsidR="00000000" w:rsidRPr="00000000">
        <w:rPr>
          <w:rFonts w:ascii="Gothic A1" w:cs="Gothic A1" w:eastAsia="Gothic A1" w:hAnsi="Gothic A1"/>
          <w:rtl w:val="0"/>
        </w:rPr>
        <w:t xml:space="preserve"> by quarter-end</w:t>
      </w:r>
    </w:p>
    <w:p w:rsidR="00000000" w:rsidDel="00000000" w:rsidP="00000000" w:rsidRDefault="00000000" w:rsidRPr="00000000" w14:paraId="00000B95">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Token generation volume and fees remain robust; Shima holds positions across ecosystems</w:t>
      </w:r>
    </w:p>
    <w:p w:rsidR="00000000" w:rsidDel="00000000" w:rsidP="00000000" w:rsidRDefault="00000000" w:rsidRPr="00000000" w14:paraId="00000B9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Revenue Coins</w:t>
      </w:r>
      <w:r w:rsidDel="00000000" w:rsidR="00000000" w:rsidRPr="00000000">
        <w:rPr>
          <w:rFonts w:ascii="Gothic A1" w:cs="Gothic A1" w:eastAsia="Gothic A1" w:hAnsi="Gothic A1"/>
          <w:rtl w:val="0"/>
        </w:rPr>
        <w:t xml:space="preserve">: New token model redirecting protocol fees to buybacks</w:t>
      </w:r>
    </w:p>
    <w:p w:rsidR="00000000" w:rsidDel="00000000" w:rsidP="00000000" w:rsidRDefault="00000000" w:rsidRPr="00000000" w14:paraId="00000B97">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Top examples: </w:t>
      </w:r>
      <w:r w:rsidDel="00000000" w:rsidR="00000000" w:rsidRPr="00000000">
        <w:rPr>
          <w:rFonts w:ascii="Gothic A1" w:cs="Gothic A1" w:eastAsia="Gothic A1" w:hAnsi="Gothic A1"/>
          <w:b w:val="1"/>
          <w:bCs w:val="1"/>
          <w:rtl w:val="0"/>
        </w:rPr>
        <w:t xml:space="preserve">$HYPE, $PUMP, $BONK</w:t>
      </w:r>
    </w:p>
    <w:p w:rsidR="00000000" w:rsidDel="00000000" w:rsidP="00000000" w:rsidRDefault="00000000" w:rsidRPr="00000000" w14:paraId="00000B98">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Buyback-based tokenomics gaining traction as sustainable alternative to inflationary models</w:t>
      </w:r>
    </w:p>
    <w:p w:rsidR="00000000" w:rsidDel="00000000" w:rsidP="00000000" w:rsidRDefault="00000000" w:rsidRPr="00000000" w14:paraId="00000B9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DATs (Digital Asset Treasuries)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9A">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98 DATs raised </w:t>
      </w:r>
      <w:r w:rsidDel="00000000" w:rsidR="00000000" w:rsidRPr="00000000">
        <w:rPr>
          <w:rFonts w:ascii="Gothic A1" w:cs="Gothic A1" w:eastAsia="Gothic A1" w:hAnsi="Gothic A1"/>
          <w:b w:val="1"/>
          <w:bCs w:val="1"/>
          <w:rtl w:val="0"/>
        </w:rPr>
        <w:t xml:space="preserve">$43B</w:t>
      </w:r>
      <w:r w:rsidDel="00000000" w:rsidR="00000000" w:rsidRPr="00000000">
        <w:rPr>
          <w:rFonts w:ascii="Gothic A1" w:cs="Gothic A1" w:eastAsia="Gothic A1" w:hAnsi="Gothic A1"/>
          <w:rtl w:val="0"/>
        </w:rPr>
        <w:t xml:space="preserve">, surpassing IPO totals YTD</w:t>
      </w:r>
    </w:p>
    <w:p w:rsidR="00000000" w:rsidDel="00000000" w:rsidP="00000000" w:rsidRDefault="00000000" w:rsidRPr="00000000" w14:paraId="00000B9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Public companies like </w:t>
      </w:r>
      <w:r w:rsidDel="00000000" w:rsidR="00000000" w:rsidRPr="00000000">
        <w:rPr>
          <w:rFonts w:ascii="Gothic A1" w:cs="Gothic A1" w:eastAsia="Gothic A1" w:hAnsi="Gothic A1"/>
          <w:b w:val="1"/>
          <w:bCs w:val="1"/>
          <w:rtl w:val="0"/>
        </w:rPr>
        <w:t xml:space="preserve">SharpLink ($SBET)</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Metaplanet</w:t>
      </w:r>
      <w:r w:rsidDel="00000000" w:rsidR="00000000" w:rsidRPr="00000000">
        <w:rPr>
          <w:rFonts w:ascii="Gothic A1" w:cs="Gothic A1" w:eastAsia="Gothic A1" w:hAnsi="Gothic A1"/>
          <w:rtl w:val="0"/>
        </w:rPr>
        <w:t xml:space="preserve"> using BTC/ETH treasuries to access public equity premiums</w:t>
      </w:r>
    </w:p>
    <w:p w:rsidR="00000000" w:rsidDel="00000000" w:rsidP="00000000" w:rsidRDefault="00000000" w:rsidRPr="00000000" w14:paraId="00000B9C">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Several Shima portfolio companies exploring DATs to unlock value while keeping core tokens locked</w:t>
      </w:r>
    </w:p>
    <w:p w:rsidR="00000000" w:rsidDel="00000000" w:rsidP="00000000" w:rsidRDefault="00000000" w:rsidRPr="00000000" w14:paraId="00000B9D">
      <w:pPr>
        <w:spacing w:after="160" w:line="276" w:lineRule="auto"/>
        <w:ind w:left="72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9E">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9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A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Shima is deploying capital into </w:t>
      </w:r>
      <w:r w:rsidDel="00000000" w:rsidR="00000000" w:rsidRPr="00000000">
        <w:rPr>
          <w:rFonts w:ascii="Gothic A1" w:cs="Gothic A1" w:eastAsia="Gothic A1" w:hAnsi="Gothic A1"/>
          <w:b w:val="1"/>
          <w:bCs w:val="1"/>
          <w:rtl w:val="0"/>
        </w:rPr>
        <w:t xml:space="preserve">select high-upside liquid tokens</w:t>
      </w:r>
      <w:r w:rsidDel="00000000" w:rsidR="00000000" w:rsidRPr="00000000">
        <w:rPr>
          <w:rFonts w:ascii="Gothic A1" w:cs="Gothic A1" w:eastAsia="Gothic A1" w:hAnsi="Gothic A1"/>
          <w:rtl w:val="0"/>
        </w:rPr>
        <w:t xml:space="preserve"> with near-term liquidity potential</w:t>
      </w:r>
    </w:p>
    <w:p w:rsidR="00000000" w:rsidDel="00000000" w:rsidP="00000000" w:rsidRDefault="00000000" w:rsidRPr="00000000" w14:paraId="00000BA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Portfolio companies are adapting token structures (buybacks, DATs) to improve valuation resiliency</w:t>
      </w:r>
    </w:p>
    <w:p w:rsidR="00000000" w:rsidDel="00000000" w:rsidP="00000000" w:rsidRDefault="00000000" w:rsidRPr="00000000" w14:paraId="00000BA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Shima expects increased </w:t>
      </w:r>
      <w:r w:rsidDel="00000000" w:rsidR="00000000" w:rsidRPr="00000000">
        <w:rPr>
          <w:rFonts w:ascii="Gothic A1" w:cs="Gothic A1" w:eastAsia="Gothic A1" w:hAnsi="Gothic A1"/>
          <w:b w:val="1"/>
          <w:bCs w:val="1"/>
          <w:rtl w:val="0"/>
        </w:rPr>
        <w:t xml:space="preserve">portfolio-level liquidity by year-end 2025</w:t>
      </w:r>
    </w:p>
    <w:p w:rsidR="00000000" w:rsidDel="00000000" w:rsidP="00000000" w:rsidRDefault="00000000" w:rsidRPr="00000000" w14:paraId="00000BA3">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A4">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A5">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A6">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SpaceX [Outperforming]</w:t>
      </w:r>
    </w:p>
    <w:p w:rsidR="00000000" w:rsidDel="00000000" w:rsidP="00000000" w:rsidRDefault="00000000" w:rsidRPr="00000000" w14:paraId="00000BA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BA8">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A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BAA">
      <w:pPr>
        <w:numPr>
          <w:ilvl w:val="0"/>
          <w:numId w:val="553"/>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BAB">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A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BAD">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Underlying Company</w:t>
      </w:r>
      <w:r w:rsidDel="00000000" w:rsidR="00000000" w:rsidRPr="00000000">
        <w:rPr>
          <w:rFonts w:ascii="Gothic A1" w:cs="Gothic A1" w:eastAsia="Gothic A1" w:hAnsi="Gothic A1"/>
          <w:rtl w:val="0"/>
        </w:rPr>
        <w:t xml:space="preserve">: Space Exploration Technologies Corp. (SpaceX)</w:t>
      </w:r>
    </w:p>
    <w:p w:rsidR="00000000" w:rsidDel="00000000" w:rsidP="00000000" w:rsidRDefault="00000000" w:rsidRPr="00000000" w14:paraId="00000BAE">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Investment Type</w:t>
      </w:r>
      <w:r w:rsidDel="00000000" w:rsidR="00000000" w:rsidRPr="00000000">
        <w:rPr>
          <w:rFonts w:ascii="Gothic A1" w:cs="Gothic A1" w:eastAsia="Gothic A1" w:hAnsi="Gothic A1"/>
          <w:rtl w:val="0"/>
        </w:rPr>
        <w:t xml:space="preserve">: Direct / Cap Table</w:t>
      </w:r>
    </w:p>
    <w:p w:rsidR="00000000" w:rsidDel="00000000" w:rsidP="00000000" w:rsidRDefault="00000000" w:rsidRPr="00000000" w14:paraId="00000BAF">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Initial Commitment</w:t>
      </w:r>
      <w:r w:rsidDel="00000000" w:rsidR="00000000" w:rsidRPr="00000000">
        <w:rPr>
          <w:rFonts w:ascii="Gothic A1" w:cs="Gothic A1" w:eastAsia="Gothic A1" w:hAnsi="Gothic A1"/>
          <w:rtl w:val="0"/>
        </w:rPr>
        <w:t xml:space="preserve">: $142,884</w:t>
      </w:r>
    </w:p>
    <w:p w:rsidR="00000000" w:rsidDel="00000000" w:rsidP="00000000" w:rsidRDefault="00000000" w:rsidRPr="00000000" w14:paraId="00000BB0">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Capital Account Balance (as of Q2 2025)</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$321,000.39</w:t>
      </w:r>
    </w:p>
    <w:p w:rsidR="00000000" w:rsidDel="00000000" w:rsidP="00000000" w:rsidRDefault="00000000" w:rsidRPr="00000000" w14:paraId="00000BB1">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Paid-in Capital</w:t>
      </w:r>
      <w:r w:rsidDel="00000000" w:rsidR="00000000" w:rsidRPr="00000000">
        <w:rPr>
          <w:rFonts w:ascii="Gothic A1" w:cs="Gothic A1" w:eastAsia="Gothic A1" w:hAnsi="Gothic A1"/>
          <w:rtl w:val="0"/>
        </w:rPr>
        <w:t xml:space="preserve">: $142,884</w:t>
      </w:r>
    </w:p>
    <w:p w:rsidR="00000000" w:rsidDel="00000000" w:rsidP="00000000" w:rsidRDefault="00000000" w:rsidRPr="00000000" w14:paraId="00000BB2">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IRR</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57.00%</w:t>
      </w:r>
    </w:p>
    <w:p w:rsidR="00000000" w:rsidDel="00000000" w:rsidP="00000000" w:rsidRDefault="00000000" w:rsidRPr="00000000" w14:paraId="00000BB3">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Gain (All-Time)</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124.66%</w:t>
      </w:r>
    </w:p>
    <w:p w:rsidR="00000000" w:rsidDel="00000000" w:rsidP="00000000" w:rsidRDefault="00000000" w:rsidRPr="00000000" w14:paraId="00000BB4">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Trailing 12-Month Gain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125.82%</w:t>
      </w:r>
    </w:p>
    <w:p w:rsidR="00000000" w:rsidDel="00000000" w:rsidP="00000000" w:rsidRDefault="00000000" w:rsidRPr="00000000" w14:paraId="00000BB5">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B6">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B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B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SpaceX's valuation rose significantly over the past 12 months, reflected in recent tender offers:</w:t>
      </w:r>
    </w:p>
    <w:p w:rsidR="00000000" w:rsidDel="00000000" w:rsidP="00000000" w:rsidRDefault="00000000" w:rsidRPr="00000000" w14:paraId="00000BB9">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Dec 2024</w:t>
      </w:r>
      <w:r w:rsidDel="00000000" w:rsidR="00000000" w:rsidRPr="00000000">
        <w:rPr>
          <w:rFonts w:ascii="Gothic A1" w:cs="Gothic A1" w:eastAsia="Gothic A1" w:hAnsi="Gothic A1"/>
          <w:rtl w:val="0"/>
        </w:rPr>
        <w:t xml:space="preserve">: $185/share → </w:t>
      </w:r>
      <w:r w:rsidDel="00000000" w:rsidR="00000000" w:rsidRPr="00000000">
        <w:rPr>
          <w:rFonts w:ascii="Gothic A1" w:cs="Gothic A1" w:eastAsia="Gothic A1" w:hAnsi="Gothic A1"/>
          <w:b w:val="1"/>
          <w:bCs w:val="1"/>
          <w:rtl w:val="0"/>
        </w:rPr>
        <w:t xml:space="preserve">$350B post-money valuation</w:t>
      </w:r>
    </w:p>
    <w:p w:rsidR="00000000" w:rsidDel="00000000" w:rsidP="00000000" w:rsidRDefault="00000000" w:rsidRPr="00000000" w14:paraId="00000BB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Jul 2024</w:t>
      </w:r>
      <w:r w:rsidDel="00000000" w:rsidR="00000000" w:rsidRPr="00000000">
        <w:rPr>
          <w:rFonts w:ascii="Gothic A1" w:cs="Gothic A1" w:eastAsia="Gothic A1" w:hAnsi="Gothic A1"/>
          <w:rtl w:val="0"/>
        </w:rPr>
        <w:t xml:space="preserve">: $112/share → $210B valuation</w:t>
      </w:r>
    </w:p>
    <w:p w:rsidR="00000000" w:rsidDel="00000000" w:rsidP="00000000" w:rsidRDefault="00000000" w:rsidRPr="00000000" w14:paraId="00000BB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Feb 2024</w:t>
      </w:r>
      <w:r w:rsidDel="00000000" w:rsidR="00000000" w:rsidRPr="00000000">
        <w:rPr>
          <w:rFonts w:ascii="Gothic A1" w:cs="Gothic A1" w:eastAsia="Gothic A1" w:hAnsi="Gothic A1"/>
          <w:rtl w:val="0"/>
        </w:rPr>
        <w:t xml:space="preserve">: $97/share → $180B valuation</w:t>
      </w:r>
    </w:p>
    <w:p w:rsidR="00000000" w:rsidDel="00000000" w:rsidP="00000000" w:rsidRDefault="00000000" w:rsidRPr="00000000" w14:paraId="00000BB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This steep re-rating underscores increased investor appetite and momentum behind the company’s dual businesses (launch and broadband).</w:t>
      </w:r>
    </w:p>
    <w:p w:rsidR="00000000" w:rsidDel="00000000" w:rsidP="00000000" w:rsidRDefault="00000000" w:rsidRPr="00000000" w14:paraId="00000BB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investment saw a marked increase in NAV between Q4 2024 and Q1 2025, with performance stabilizing near peak valuation in Q2 2025.</w:t>
      </w:r>
    </w:p>
    <w:p w:rsidR="00000000" w:rsidDel="00000000" w:rsidP="00000000" w:rsidRDefault="00000000" w:rsidRPr="00000000" w14:paraId="00000BBE">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B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C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Launch Operations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C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SpaceX conducted </w:t>
      </w:r>
      <w:r w:rsidDel="00000000" w:rsidR="00000000" w:rsidRPr="00000000">
        <w:rPr>
          <w:rFonts w:ascii="Gothic A1" w:cs="Gothic A1" w:eastAsia="Gothic A1" w:hAnsi="Gothic A1"/>
          <w:b w:val="1"/>
          <w:bCs w:val="1"/>
          <w:rtl w:val="0"/>
        </w:rPr>
        <w:t xml:space="preserve">45 orbital missions in Q2 2025</w:t>
      </w:r>
      <w:r w:rsidDel="00000000" w:rsidR="00000000" w:rsidRPr="00000000">
        <w:rPr>
          <w:rFonts w:ascii="Gothic A1" w:cs="Gothic A1" w:eastAsia="Gothic A1" w:hAnsi="Gothic A1"/>
          <w:rtl w:val="0"/>
        </w:rPr>
        <w:t xml:space="preserve">, a quarterly record.</w:t>
      </w:r>
    </w:p>
    <w:p w:rsidR="00000000" w:rsidDel="00000000" w:rsidP="00000000" w:rsidRDefault="00000000" w:rsidRPr="00000000" w14:paraId="00000BC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Total of </w:t>
      </w:r>
      <w:r w:rsidDel="00000000" w:rsidR="00000000" w:rsidRPr="00000000">
        <w:rPr>
          <w:rFonts w:ascii="Gothic A1" w:cs="Gothic A1" w:eastAsia="Gothic A1" w:hAnsi="Gothic A1"/>
          <w:b w:val="1"/>
          <w:bCs w:val="1"/>
          <w:rtl w:val="0"/>
        </w:rPr>
        <w:t xml:space="preserve">81 missions in H1 2025</w:t>
      </w:r>
      <w:r w:rsidDel="00000000" w:rsidR="00000000" w:rsidRPr="00000000">
        <w:rPr>
          <w:rFonts w:ascii="Gothic A1" w:cs="Gothic A1" w:eastAsia="Gothic A1" w:hAnsi="Gothic A1"/>
          <w:rtl w:val="0"/>
        </w:rPr>
        <w:t xml:space="preserve">, accounting for:</w:t>
      </w:r>
    </w:p>
    <w:p w:rsidR="00000000" w:rsidDel="00000000" w:rsidP="00000000" w:rsidRDefault="00000000" w:rsidRPr="00000000" w14:paraId="00000BC3">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~57% of global orbital launches</w:t>
      </w:r>
    </w:p>
    <w:p w:rsidR="00000000" w:rsidDel="00000000" w:rsidP="00000000" w:rsidRDefault="00000000" w:rsidRPr="00000000" w14:paraId="00000BC4">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&gt;90% of global payload mass launched</w:t>
      </w:r>
    </w:p>
    <w:p w:rsidR="00000000" w:rsidDel="00000000" w:rsidP="00000000" w:rsidRDefault="00000000" w:rsidRPr="00000000" w14:paraId="00000BC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Starship completed its </w:t>
      </w:r>
      <w:r w:rsidDel="00000000" w:rsidR="00000000" w:rsidRPr="00000000">
        <w:rPr>
          <w:rFonts w:ascii="Gothic A1" w:cs="Gothic A1" w:eastAsia="Gothic A1" w:hAnsi="Gothic A1"/>
          <w:b w:val="1"/>
          <w:bCs w:val="1"/>
          <w:rtl w:val="0"/>
        </w:rPr>
        <w:t xml:space="preserve">9th flight test</w:t>
      </w:r>
      <w:r w:rsidDel="00000000" w:rsidR="00000000" w:rsidRPr="00000000">
        <w:rPr>
          <w:rFonts w:ascii="Gothic A1" w:cs="Gothic A1" w:eastAsia="Gothic A1" w:hAnsi="Gothic A1"/>
          <w:rtl w:val="0"/>
        </w:rPr>
        <w:t xml:space="preserve">, featuring </w:t>
      </w:r>
      <w:r w:rsidDel="00000000" w:rsidR="00000000" w:rsidRPr="00000000">
        <w:rPr>
          <w:rFonts w:ascii="Gothic A1" w:cs="Gothic A1" w:eastAsia="Gothic A1" w:hAnsi="Gothic A1"/>
          <w:b w:val="1"/>
          <w:bCs w:val="1"/>
          <w:rtl w:val="0"/>
        </w:rPr>
        <w:t xml:space="preserve">first reuse of a Super Heavy booster</w:t>
      </w:r>
      <w:r w:rsidDel="00000000" w:rsidR="00000000" w:rsidRPr="00000000">
        <w:rPr>
          <w:rFonts w:ascii="Gothic A1" w:cs="Gothic A1" w:eastAsia="Gothic A1" w:hAnsi="Gothic A1"/>
          <w:rtl w:val="0"/>
        </w:rPr>
        <w:t xml:space="preserve">; while not all test objectives were met, the milestone demonstrates rapid iteration and technical progress.</w:t>
      </w:r>
    </w:p>
    <w:p w:rsidR="00000000" w:rsidDel="00000000" w:rsidP="00000000" w:rsidRDefault="00000000" w:rsidRPr="00000000" w14:paraId="00000BC6">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Starlink</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C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Surpassed </w:t>
      </w:r>
      <w:r w:rsidDel="00000000" w:rsidR="00000000" w:rsidRPr="00000000">
        <w:rPr>
          <w:rFonts w:ascii="Gothic A1" w:cs="Gothic A1" w:eastAsia="Gothic A1" w:hAnsi="Gothic A1"/>
          <w:b w:val="1"/>
          <w:bCs w:val="1"/>
          <w:rtl w:val="0"/>
        </w:rPr>
        <w:t xml:space="preserve">6 million active users</w:t>
      </w:r>
      <w:r w:rsidDel="00000000" w:rsidR="00000000" w:rsidRPr="00000000">
        <w:rPr>
          <w:rFonts w:ascii="Gothic A1" w:cs="Gothic A1" w:eastAsia="Gothic A1" w:hAnsi="Gothic A1"/>
          <w:rtl w:val="0"/>
        </w:rPr>
        <w:t xml:space="preserve"> globally by mid-year.</w:t>
      </w:r>
    </w:p>
    <w:p w:rsidR="00000000" w:rsidDel="00000000" w:rsidP="00000000" w:rsidRDefault="00000000" w:rsidRPr="00000000" w14:paraId="00000BC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Secured a </w:t>
      </w:r>
      <w:r w:rsidDel="00000000" w:rsidR="00000000" w:rsidRPr="00000000">
        <w:rPr>
          <w:rFonts w:ascii="Gothic A1" w:cs="Gothic A1" w:eastAsia="Gothic A1" w:hAnsi="Gothic A1"/>
          <w:b w:val="1"/>
          <w:bCs w:val="1"/>
          <w:rtl w:val="0"/>
        </w:rPr>
        <w:t xml:space="preserve">$537M U.S. government contract</w:t>
      </w:r>
      <w:r w:rsidDel="00000000" w:rsidR="00000000" w:rsidRPr="00000000">
        <w:rPr>
          <w:rFonts w:ascii="Gothic A1" w:cs="Gothic A1" w:eastAsia="Gothic A1" w:hAnsi="Gothic A1"/>
          <w:rtl w:val="0"/>
        </w:rPr>
        <w:t xml:space="preserve"> to support Ukraine's military communications—highlighting growing geopolitical utility and commercial traction.</w:t>
      </w:r>
    </w:p>
    <w:p w:rsidR="00000000" w:rsidDel="00000000" w:rsidP="00000000" w:rsidRDefault="00000000" w:rsidRPr="00000000" w14:paraId="00000BC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Financial Outlook</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C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Elon Musk projects </w:t>
      </w:r>
      <w:r w:rsidDel="00000000" w:rsidR="00000000" w:rsidRPr="00000000">
        <w:rPr>
          <w:rFonts w:ascii="Gothic A1" w:cs="Gothic A1" w:eastAsia="Gothic A1" w:hAnsi="Gothic A1"/>
          <w:b w:val="1"/>
          <w:bCs w:val="1"/>
          <w:rtl w:val="0"/>
        </w:rPr>
        <w:t xml:space="preserve">$15.5 billion in revenue</w:t>
      </w:r>
      <w:r w:rsidDel="00000000" w:rsidR="00000000" w:rsidRPr="00000000">
        <w:rPr>
          <w:rFonts w:ascii="Gothic A1" w:cs="Gothic A1" w:eastAsia="Gothic A1" w:hAnsi="Gothic A1"/>
          <w:rtl w:val="0"/>
        </w:rPr>
        <w:t xml:space="preserve"> for 2025, led by strong performance from the </w:t>
      </w:r>
      <w:r w:rsidDel="00000000" w:rsidR="00000000" w:rsidRPr="00000000">
        <w:rPr>
          <w:rFonts w:ascii="Gothic A1" w:cs="Gothic A1" w:eastAsia="Gothic A1" w:hAnsi="Gothic A1"/>
          <w:b w:val="1"/>
          <w:bCs w:val="1"/>
          <w:rtl w:val="0"/>
        </w:rPr>
        <w:t xml:space="preserve">launch and Starlink</w:t>
      </w:r>
      <w:r w:rsidDel="00000000" w:rsidR="00000000" w:rsidRPr="00000000">
        <w:rPr>
          <w:rFonts w:ascii="Gothic A1" w:cs="Gothic A1" w:eastAsia="Gothic A1" w:hAnsi="Gothic A1"/>
          <w:rtl w:val="0"/>
        </w:rPr>
        <w:t xml:space="preserve"> business units.</w:t>
      </w:r>
    </w:p>
    <w:p w:rsidR="00000000" w:rsidDel="00000000" w:rsidP="00000000" w:rsidRDefault="00000000" w:rsidRPr="00000000" w14:paraId="00000BCB">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CC">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CD">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C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0"/>
          <w:szCs w:val="20"/>
          <w:rtl w:val="0"/>
        </w:rPr>
        <w:t xml:space="preserve">Strategic Partners VIII (Blackstone)</w:t>
      </w:r>
      <w:r w:rsidDel="00000000" w:rsidR="00000000" w:rsidRPr="00000000">
        <w:rPr>
          <w:rFonts w:ascii="Gothic A1" w:cs="Gothic A1" w:eastAsia="Gothic A1" w:hAnsi="Gothic A1"/>
          <w:b w:val="1"/>
          <w:bCs w:val="1"/>
          <w:sz w:val="22"/>
          <w:szCs w:val="22"/>
          <w:rtl w:val="0"/>
        </w:rPr>
        <w:t xml:space="preserve">  [As Expected]</w:t>
      </w:r>
    </w:p>
    <w:p w:rsidR="00000000" w:rsidDel="00000000" w:rsidP="00000000" w:rsidRDefault="00000000" w:rsidRPr="00000000" w14:paraId="00000BC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BD0">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D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BD2">
      <w:pPr>
        <w:numPr>
          <w:ilvl w:val="0"/>
          <w:numId w:val="179"/>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BD3">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D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BD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Fund Name</w:t>
      </w:r>
      <w:r w:rsidDel="00000000" w:rsidR="00000000" w:rsidRPr="00000000">
        <w:rPr>
          <w:rFonts w:ascii="Gothic A1" w:cs="Gothic A1" w:eastAsia="Gothic A1" w:hAnsi="Gothic A1"/>
          <w:rtl w:val="0"/>
        </w:rPr>
        <w:t xml:space="preserve">: Strategic Partners VIII (includes Strategic Partners VIII L.P., Lux SCSp, and Ontario L.P.)</w:t>
      </w:r>
    </w:p>
    <w:p w:rsidR="00000000" w:rsidDel="00000000" w:rsidP="00000000" w:rsidRDefault="00000000" w:rsidRPr="00000000" w14:paraId="00000BD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Fund Size</w:t>
      </w:r>
      <w:r w:rsidDel="00000000" w:rsidR="00000000" w:rsidRPr="00000000">
        <w:rPr>
          <w:rFonts w:ascii="Gothic A1" w:cs="Gothic A1" w:eastAsia="Gothic A1" w:hAnsi="Gothic A1"/>
          <w:rtl w:val="0"/>
        </w:rPr>
        <w:t xml:space="preserve">: $10 billion in investor commitments</w:t>
      </w:r>
    </w:p>
    <w:p w:rsidR="00000000" w:rsidDel="00000000" w:rsidP="00000000" w:rsidRDefault="00000000" w:rsidRPr="00000000" w14:paraId="00000BD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Investment Period</w:t>
      </w:r>
      <w:r w:rsidDel="00000000" w:rsidR="00000000" w:rsidRPr="00000000">
        <w:rPr>
          <w:rFonts w:ascii="Gothic A1" w:cs="Gothic A1" w:eastAsia="Gothic A1" w:hAnsi="Gothic A1"/>
          <w:rtl w:val="0"/>
        </w:rPr>
        <w:t xml:space="preserve">: March 2, 2019 – October 26, 2021</w:t>
      </w:r>
    </w:p>
    <w:p w:rsidR="00000000" w:rsidDel="00000000" w:rsidP="00000000" w:rsidRDefault="00000000" w:rsidRPr="00000000" w14:paraId="00000BD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Capital Called</w:t>
      </w:r>
      <w:r w:rsidDel="00000000" w:rsidR="00000000" w:rsidRPr="00000000">
        <w:rPr>
          <w:rFonts w:ascii="Gothic A1" w:cs="Gothic A1" w:eastAsia="Gothic A1" w:hAnsi="Gothic A1"/>
          <w:rtl w:val="0"/>
        </w:rPr>
        <w:t xml:space="preserve">: 86% of commitments to date</w:t>
      </w:r>
    </w:p>
    <w:p w:rsidR="00000000" w:rsidDel="00000000" w:rsidP="00000000" w:rsidRDefault="00000000" w:rsidRPr="00000000" w14:paraId="00000BD9">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24%</w:t>
      </w:r>
    </w:p>
    <w:p w:rsidR="00000000" w:rsidDel="00000000" w:rsidP="00000000" w:rsidRDefault="00000000" w:rsidRPr="00000000" w14:paraId="00000BD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IRR / Net IRR</w:t>
      </w:r>
      <w:r w:rsidDel="00000000" w:rsidR="00000000" w:rsidRPr="00000000">
        <w:rPr>
          <w:rFonts w:ascii="Gothic A1" w:cs="Gothic A1" w:eastAsia="Gothic A1" w:hAnsi="Gothic A1"/>
          <w:rtl w:val="0"/>
        </w:rPr>
        <w:t xml:space="preserve">: 28% / 24%</w:t>
      </w:r>
    </w:p>
    <w:p w:rsidR="00000000" w:rsidDel="00000000" w:rsidP="00000000" w:rsidRDefault="00000000" w:rsidRPr="00000000" w14:paraId="00000BDB">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MOIC / Net MOIC</w:t>
      </w:r>
      <w:r w:rsidDel="00000000" w:rsidR="00000000" w:rsidRPr="00000000">
        <w:rPr>
          <w:rFonts w:ascii="Gothic A1" w:cs="Gothic A1" w:eastAsia="Gothic A1" w:hAnsi="Gothic A1"/>
          <w:rtl w:val="0"/>
        </w:rPr>
        <w:t xml:space="preserve">: 1.8x / </w:t>
      </w:r>
      <w:r w:rsidDel="00000000" w:rsidR="00000000" w:rsidRPr="00000000">
        <w:rPr>
          <w:rFonts w:ascii="Gothic A1" w:cs="Gothic A1" w:eastAsia="Gothic A1" w:hAnsi="Gothic A1"/>
          <w:b w:val="1"/>
          <w:bCs w:val="1"/>
          <w:rtl w:val="0"/>
        </w:rPr>
        <w:t xml:space="preserve">1.5x</w:t>
      </w:r>
    </w:p>
    <w:p w:rsidR="00000000" w:rsidDel="00000000" w:rsidP="00000000" w:rsidRDefault="00000000" w:rsidRPr="00000000" w14:paraId="00000BDC">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Cash MOIC</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2.2x</w:t>
      </w:r>
    </w:p>
    <w:p w:rsidR="00000000" w:rsidDel="00000000" w:rsidP="00000000" w:rsidRDefault="00000000" w:rsidRPr="00000000" w14:paraId="00000BDD">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DPI</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0.78x</w:t>
      </w:r>
    </w:p>
    <w:p w:rsidR="00000000" w:rsidDel="00000000" w:rsidP="00000000" w:rsidRDefault="00000000" w:rsidRPr="00000000" w14:paraId="00000BD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Adjusted Net Discount</w:t>
      </w:r>
      <w:r w:rsidDel="00000000" w:rsidR="00000000" w:rsidRPr="00000000">
        <w:rPr>
          <w:rFonts w:ascii="Gothic A1" w:cs="Gothic A1" w:eastAsia="Gothic A1" w:hAnsi="Gothic A1"/>
          <w:rtl w:val="0"/>
        </w:rPr>
        <w:t xml:space="preserve">: (21%)</w:t>
      </w:r>
    </w:p>
    <w:p w:rsidR="00000000" w:rsidDel="00000000" w:rsidP="00000000" w:rsidRDefault="00000000" w:rsidRPr="00000000" w14:paraId="00000BD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E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BE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The fund appreciated by </w:t>
      </w:r>
      <w:r w:rsidDel="00000000" w:rsidR="00000000" w:rsidRPr="00000000">
        <w:rPr>
          <w:rFonts w:ascii="Gothic A1" w:cs="Gothic A1" w:eastAsia="Gothic A1" w:hAnsi="Gothic A1"/>
          <w:b w:val="1"/>
          <w:bCs w:val="1"/>
          <w:rtl w:val="0"/>
        </w:rPr>
        <w:t xml:space="preserve">1.3%</w:t>
      </w:r>
      <w:r w:rsidDel="00000000" w:rsidR="00000000" w:rsidRPr="00000000">
        <w:rPr>
          <w:rFonts w:ascii="Gothic A1" w:cs="Gothic A1" w:eastAsia="Gothic A1" w:hAnsi="Gothic A1"/>
          <w:rtl w:val="0"/>
        </w:rPr>
        <w:t xml:space="preserve"> during Q1 2025, continuing a positive performance trend into the new year.</w:t>
      </w:r>
    </w:p>
    <w:p w:rsidR="00000000" w:rsidDel="00000000" w:rsidP="00000000" w:rsidRDefault="00000000" w:rsidRPr="00000000" w14:paraId="00000BE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Net distributions totaled </w:t>
      </w:r>
      <w:r w:rsidDel="00000000" w:rsidR="00000000" w:rsidRPr="00000000">
        <w:rPr>
          <w:rFonts w:ascii="Gothic A1" w:cs="Gothic A1" w:eastAsia="Gothic A1" w:hAnsi="Gothic A1"/>
          <w:b w:val="1"/>
          <w:bCs w:val="1"/>
          <w:rtl w:val="0"/>
        </w:rPr>
        <w:t xml:space="preserve">0.5% of investor commitments</w:t>
      </w:r>
      <w:r w:rsidDel="00000000" w:rsidR="00000000" w:rsidRPr="00000000">
        <w:rPr>
          <w:rFonts w:ascii="Gothic A1" w:cs="Gothic A1" w:eastAsia="Gothic A1" w:hAnsi="Gothic A1"/>
          <w:rtl w:val="0"/>
        </w:rPr>
        <w:t xml:space="preserve"> during the quarter, indicating ongoing realizations and liquidity.</w:t>
      </w:r>
    </w:p>
    <w:p w:rsidR="00000000" w:rsidDel="00000000" w:rsidP="00000000" w:rsidRDefault="00000000" w:rsidRPr="00000000" w14:paraId="00000BE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The fund has acquired </w:t>
      </w:r>
      <w:r w:rsidDel="00000000" w:rsidR="00000000" w:rsidRPr="00000000">
        <w:rPr>
          <w:rFonts w:ascii="Gothic A1" w:cs="Gothic A1" w:eastAsia="Gothic A1" w:hAnsi="Gothic A1"/>
          <w:b w:val="1"/>
          <w:bCs w:val="1"/>
          <w:rtl w:val="0"/>
        </w:rPr>
        <w:t xml:space="preserve">$17 billion of net exposure</w:t>
      </w:r>
      <w:r w:rsidDel="00000000" w:rsidR="00000000" w:rsidRPr="00000000">
        <w:rPr>
          <w:rFonts w:ascii="Gothic A1" w:cs="Gothic A1" w:eastAsia="Gothic A1" w:hAnsi="Gothic A1"/>
          <w:rtl w:val="0"/>
        </w:rPr>
        <w:t xml:space="preserve"> across </w:t>
      </w:r>
      <w:r w:rsidDel="00000000" w:rsidR="00000000" w:rsidRPr="00000000">
        <w:rPr>
          <w:rFonts w:ascii="Gothic A1" w:cs="Gothic A1" w:eastAsia="Gothic A1" w:hAnsi="Gothic A1"/>
          <w:b w:val="1"/>
          <w:bCs w:val="1"/>
          <w:rtl w:val="0"/>
        </w:rPr>
        <w:t xml:space="preserve">313 total deals</w:t>
      </w:r>
      <w:r w:rsidDel="00000000" w:rsidR="00000000" w:rsidRPr="00000000">
        <w:rPr>
          <w:rFonts w:ascii="Gothic A1" w:cs="Gothic A1" w:eastAsia="Gothic A1" w:hAnsi="Gothic A1"/>
          <w:rtl w:val="0"/>
        </w:rPr>
        <w:t xml:space="preserve"> and maintains exposure to over </w:t>
      </w:r>
      <w:r w:rsidDel="00000000" w:rsidR="00000000" w:rsidRPr="00000000">
        <w:rPr>
          <w:rFonts w:ascii="Gothic A1" w:cs="Gothic A1" w:eastAsia="Gothic A1" w:hAnsi="Gothic A1"/>
          <w:b w:val="1"/>
          <w:bCs w:val="1"/>
          <w:rtl w:val="0"/>
        </w:rPr>
        <w:t xml:space="preserve">1,150 active unique funds</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~5,500 portfolio companies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E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Leverage Buyouts (LBOs)</w:t>
      </w:r>
      <w:r w:rsidDel="00000000" w:rsidR="00000000" w:rsidRPr="00000000">
        <w:rPr>
          <w:rFonts w:ascii="Gothic A1" w:cs="Gothic A1" w:eastAsia="Gothic A1" w:hAnsi="Gothic A1"/>
          <w:rtl w:val="0"/>
        </w:rPr>
        <w:t xml:space="preserve"> dominate the strategy, accounting for </w:t>
      </w:r>
      <w:r w:rsidDel="00000000" w:rsidR="00000000" w:rsidRPr="00000000">
        <w:rPr>
          <w:rFonts w:ascii="Gothic A1" w:cs="Gothic A1" w:eastAsia="Gothic A1" w:hAnsi="Gothic A1"/>
          <w:b w:val="1"/>
          <w:bCs w:val="1"/>
          <w:rtl w:val="0"/>
        </w:rPr>
        <w:t xml:space="preserve">76% of the portfolio</w:t>
      </w:r>
      <w:r w:rsidDel="00000000" w:rsidR="00000000" w:rsidRPr="00000000">
        <w:rPr>
          <w:rFonts w:ascii="Gothic A1" w:cs="Gothic A1" w:eastAsia="Gothic A1" w:hAnsi="Gothic A1"/>
          <w:rtl w:val="0"/>
        </w:rPr>
        <w:t xml:space="preserve">, with the remainder spread across venture, growth equity, real estate, and other strategies.</w:t>
      </w:r>
    </w:p>
    <w:p w:rsidR="00000000" w:rsidDel="00000000" w:rsidP="00000000" w:rsidRDefault="00000000" w:rsidRPr="00000000" w14:paraId="00000BE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Strong secondary market execution continues to drive value; the fund acquired positions at a </w:t>
      </w:r>
      <w:r w:rsidDel="00000000" w:rsidR="00000000" w:rsidRPr="00000000">
        <w:rPr>
          <w:rFonts w:ascii="Gothic A1" w:cs="Gothic A1" w:eastAsia="Gothic A1" w:hAnsi="Gothic A1"/>
          <w:b w:val="1"/>
          <w:bCs w:val="1"/>
          <w:rtl w:val="0"/>
        </w:rPr>
        <w:t xml:space="preserve">21% adjusted net discount</w:t>
      </w:r>
      <w:r w:rsidDel="00000000" w:rsidR="00000000" w:rsidRPr="00000000">
        <w:rPr>
          <w:rFonts w:ascii="Gothic A1" w:cs="Gothic A1" w:eastAsia="Gothic A1" w:hAnsi="Gothic A1"/>
          <w:rtl w:val="0"/>
        </w:rPr>
        <w:t xml:space="preserve">, enhancing MOIC potential.</w:t>
      </w:r>
    </w:p>
    <w:p w:rsidR="00000000" w:rsidDel="00000000" w:rsidP="00000000" w:rsidRDefault="00000000" w:rsidRPr="00000000" w14:paraId="00000BE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Net reported value for the fund at Q1 close was </w:t>
      </w:r>
      <w:r w:rsidDel="00000000" w:rsidR="00000000" w:rsidRPr="00000000">
        <w:rPr>
          <w:rFonts w:ascii="Gothic A1" w:cs="Gothic A1" w:eastAsia="Gothic A1" w:hAnsi="Gothic A1"/>
          <w:b w:val="1"/>
          <w:bCs w:val="1"/>
          <w:rtl w:val="0"/>
        </w:rPr>
        <w:t xml:space="preserve">$7.11 billion</w:t>
      </w:r>
      <w:r w:rsidDel="00000000" w:rsidR="00000000" w:rsidRPr="00000000">
        <w:rPr>
          <w:rFonts w:ascii="Gothic A1" w:cs="Gothic A1" w:eastAsia="Gothic A1" w:hAnsi="Gothic A1"/>
          <w:rtl w:val="0"/>
        </w:rPr>
        <w:t xml:space="preserve">, up from $7.06 billion in Q4 2024.</w:t>
      </w:r>
    </w:p>
    <w:p w:rsidR="00000000" w:rsidDel="00000000" w:rsidP="00000000" w:rsidRDefault="00000000" w:rsidRPr="00000000" w14:paraId="00000BE7">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E8">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E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BE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Geographic Exposure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E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North America: 74%</w:t>
      </w:r>
    </w:p>
    <w:p w:rsidR="00000000" w:rsidDel="00000000" w:rsidP="00000000" w:rsidRDefault="00000000" w:rsidRPr="00000000" w14:paraId="00000BEC">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Europe: 23%</w:t>
      </w:r>
    </w:p>
    <w:p w:rsidR="00000000" w:rsidDel="00000000" w:rsidP="00000000" w:rsidRDefault="00000000" w:rsidRPr="00000000" w14:paraId="00000BED">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Asia: 3%</w:t>
      </w:r>
    </w:p>
    <w:p w:rsidR="00000000" w:rsidDel="00000000" w:rsidP="00000000" w:rsidRDefault="00000000" w:rsidRPr="00000000" w14:paraId="00000BEE">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Sector Exposure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E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Information Technology: 25%</w:t>
      </w:r>
    </w:p>
    <w:p w:rsidR="00000000" w:rsidDel="00000000" w:rsidP="00000000" w:rsidRDefault="00000000" w:rsidRPr="00000000" w14:paraId="00000BF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Consumer Discretionary: 17%</w:t>
      </w:r>
    </w:p>
    <w:p w:rsidR="00000000" w:rsidDel="00000000" w:rsidP="00000000" w:rsidRDefault="00000000" w:rsidRPr="00000000" w14:paraId="00000BF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Industrials: 16%</w:t>
      </w:r>
    </w:p>
    <w:p w:rsidR="00000000" w:rsidDel="00000000" w:rsidP="00000000" w:rsidRDefault="00000000" w:rsidRPr="00000000" w14:paraId="00000BF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Financials: 11%</w:t>
      </w:r>
    </w:p>
    <w:p w:rsidR="00000000" w:rsidDel="00000000" w:rsidP="00000000" w:rsidRDefault="00000000" w:rsidRPr="00000000" w14:paraId="00000BF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Healthcare: 10%</w:t>
      </w:r>
    </w:p>
    <w:p w:rsidR="00000000" w:rsidDel="00000000" w:rsidP="00000000" w:rsidRDefault="00000000" w:rsidRPr="00000000" w14:paraId="00000BF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Remainder includes Consumer Staples, Communication Services, and others.</w:t>
      </w:r>
    </w:p>
    <w:p w:rsidR="00000000" w:rsidDel="00000000" w:rsidP="00000000" w:rsidRDefault="00000000" w:rsidRPr="00000000" w14:paraId="00000BF5">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Underlying Portfolio Vintage Profile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BF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53% of value is in post-2018 vintages, indicating a tilt toward more recent investments with upside potential.</w:t>
      </w:r>
    </w:p>
    <w:p w:rsidR="00000000" w:rsidDel="00000000" w:rsidP="00000000" w:rsidRDefault="00000000" w:rsidRPr="00000000" w14:paraId="00000BF7">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Weighted average reference date: </w:t>
      </w:r>
      <w:r w:rsidDel="00000000" w:rsidR="00000000" w:rsidRPr="00000000">
        <w:rPr>
          <w:rFonts w:ascii="Gothic A1" w:cs="Gothic A1" w:eastAsia="Gothic A1" w:hAnsi="Gothic A1"/>
          <w:b w:val="1"/>
          <w:bCs w:val="1"/>
          <w:rtl w:val="0"/>
        </w:rPr>
        <w:t xml:space="preserve">December 2019</w:t>
      </w:r>
    </w:p>
    <w:p w:rsidR="00000000" w:rsidDel="00000000" w:rsidP="00000000" w:rsidRDefault="00000000" w:rsidRPr="00000000" w14:paraId="00000BF8">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Weighted average vintage year: </w:t>
      </w:r>
      <w:r w:rsidDel="00000000" w:rsidR="00000000" w:rsidRPr="00000000">
        <w:rPr>
          <w:rFonts w:ascii="Gothic A1" w:cs="Gothic A1" w:eastAsia="Gothic A1" w:hAnsi="Gothic A1"/>
          <w:b w:val="1"/>
          <w:bCs w:val="1"/>
          <w:rtl w:val="0"/>
        </w:rPr>
        <w:t xml:space="preserve">2013</w:t>
      </w:r>
    </w:p>
    <w:p w:rsidR="00000000" w:rsidDel="00000000" w:rsidP="00000000" w:rsidRDefault="00000000" w:rsidRPr="00000000" w14:paraId="00000BF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fund utilizes </w:t>
      </w:r>
      <w:r w:rsidDel="00000000" w:rsidR="00000000" w:rsidRPr="00000000">
        <w:rPr>
          <w:rFonts w:ascii="Gothic A1" w:cs="Gothic A1" w:eastAsia="Gothic A1" w:hAnsi="Gothic A1"/>
          <w:b w:val="1"/>
          <w:bCs w:val="1"/>
          <w:rtl w:val="0"/>
        </w:rPr>
        <w:t xml:space="preserve">loan facility financing</w:t>
      </w:r>
      <w:r w:rsidDel="00000000" w:rsidR="00000000" w:rsidRPr="00000000">
        <w:rPr>
          <w:rFonts w:ascii="Gothic A1" w:cs="Gothic A1" w:eastAsia="Gothic A1" w:hAnsi="Gothic A1"/>
          <w:rtl w:val="0"/>
        </w:rPr>
        <w:t xml:space="preserve"> totaling $3.04 billion, which supports flexibility in executing transactions without immediate capital calls.</w:t>
      </w:r>
    </w:p>
    <w:p w:rsidR="00000000" w:rsidDel="00000000" w:rsidP="00000000" w:rsidRDefault="00000000" w:rsidRPr="00000000" w14:paraId="00000BFA">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FB">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F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BFD">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BF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Summit Park IV [Underperforming]</w:t>
      </w:r>
    </w:p>
    <w:p w:rsidR="00000000" w:rsidDel="00000000" w:rsidP="00000000" w:rsidRDefault="00000000" w:rsidRPr="00000000" w14:paraId="00000BF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00">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0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02">
      <w:pPr>
        <w:numPr>
          <w:ilvl w:val="0"/>
          <w:numId w:val="43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03">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0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0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Fund Name</w:t>
      </w:r>
      <w:r w:rsidDel="00000000" w:rsidR="00000000" w:rsidRPr="00000000">
        <w:rPr>
          <w:rFonts w:ascii="Gothic A1" w:cs="Gothic A1" w:eastAsia="Gothic A1" w:hAnsi="Gothic A1"/>
          <w:rtl w:val="0"/>
        </w:rPr>
        <w:t xml:space="preserve">: Summit Park IV</w:t>
      </w:r>
    </w:p>
    <w:p w:rsidR="00000000" w:rsidDel="00000000" w:rsidP="00000000" w:rsidRDefault="00000000" w:rsidRPr="00000000" w14:paraId="00000C0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Fund Size</w:t>
      </w:r>
      <w:r w:rsidDel="00000000" w:rsidR="00000000" w:rsidRPr="00000000">
        <w:rPr>
          <w:rFonts w:ascii="Gothic A1" w:cs="Gothic A1" w:eastAsia="Gothic A1" w:hAnsi="Gothic A1"/>
          <w:rtl w:val="0"/>
        </w:rPr>
        <w:t xml:space="preserve">: $276 million</w:t>
      </w:r>
    </w:p>
    <w:p w:rsidR="00000000" w:rsidDel="00000000" w:rsidP="00000000" w:rsidRDefault="00000000" w:rsidRPr="00000000" w14:paraId="00000C0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Capital Contributed (as of 6/30/2025)</w:t>
      </w:r>
      <w:r w:rsidDel="00000000" w:rsidR="00000000" w:rsidRPr="00000000">
        <w:rPr>
          <w:rFonts w:ascii="Gothic A1" w:cs="Gothic A1" w:eastAsia="Gothic A1" w:hAnsi="Gothic A1"/>
          <w:rtl w:val="0"/>
        </w:rPr>
        <w:t xml:space="preserve">: $125.7 million</w:t>
      </w:r>
    </w:p>
    <w:p w:rsidR="00000000" w:rsidDel="00000000" w:rsidP="00000000" w:rsidRDefault="00000000" w:rsidRPr="00000000" w14:paraId="00000C0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Capital Distributed</w:t>
      </w:r>
      <w:r w:rsidDel="00000000" w:rsidR="00000000" w:rsidRPr="00000000">
        <w:rPr>
          <w:rFonts w:ascii="Gothic A1" w:cs="Gothic A1" w:eastAsia="Gothic A1" w:hAnsi="Gothic A1"/>
          <w:rtl w:val="0"/>
        </w:rPr>
        <w:t xml:space="preserve">: $0.1 million</w:t>
      </w:r>
    </w:p>
    <w:p w:rsidR="00000000" w:rsidDel="00000000" w:rsidP="00000000" w:rsidRDefault="00000000" w:rsidRPr="00000000" w14:paraId="00000C09">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IRR</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(5.6%)</w:t>
      </w:r>
    </w:p>
    <w:p w:rsidR="00000000" w:rsidDel="00000000" w:rsidP="00000000" w:rsidRDefault="00000000" w:rsidRPr="00000000" w14:paraId="00000C0A">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MOIC</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0.92x</w:t>
      </w:r>
    </w:p>
    <w:p w:rsidR="00000000" w:rsidDel="00000000" w:rsidP="00000000" w:rsidRDefault="00000000" w:rsidRPr="00000000" w14:paraId="00000C0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IRR</w:t>
      </w:r>
      <w:r w:rsidDel="00000000" w:rsidR="00000000" w:rsidRPr="00000000">
        <w:rPr>
          <w:rFonts w:ascii="Gothic A1" w:cs="Gothic A1" w:eastAsia="Gothic A1" w:hAnsi="Gothic A1"/>
          <w:rtl w:val="0"/>
        </w:rPr>
        <w:t xml:space="preserve">: 3.5%</w:t>
      </w:r>
    </w:p>
    <w:p w:rsidR="00000000" w:rsidDel="00000000" w:rsidP="00000000" w:rsidRDefault="00000000" w:rsidRPr="00000000" w14:paraId="00000C0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MOIC</w:t>
      </w:r>
      <w:r w:rsidDel="00000000" w:rsidR="00000000" w:rsidRPr="00000000">
        <w:rPr>
          <w:rFonts w:ascii="Gothic A1" w:cs="Gothic A1" w:eastAsia="Gothic A1" w:hAnsi="Gothic A1"/>
          <w:rtl w:val="0"/>
        </w:rPr>
        <w:t xml:space="preserve">: 1.06x</w:t>
      </w:r>
    </w:p>
    <w:p w:rsidR="00000000" w:rsidDel="00000000" w:rsidP="00000000" w:rsidRDefault="00000000" w:rsidRPr="00000000" w14:paraId="00000C0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Fair Market Value of Unrealized Investments</w:t>
      </w:r>
      <w:r w:rsidDel="00000000" w:rsidR="00000000" w:rsidRPr="00000000">
        <w:rPr>
          <w:rFonts w:ascii="Gothic A1" w:cs="Gothic A1" w:eastAsia="Gothic A1" w:hAnsi="Gothic A1"/>
          <w:rtl w:val="0"/>
        </w:rPr>
        <w:t xml:space="preserve">: $116.0 million</w:t>
      </w:r>
    </w:p>
    <w:p w:rsidR="00000000" w:rsidDel="00000000" w:rsidP="00000000" w:rsidRDefault="00000000" w:rsidRPr="00000000" w14:paraId="00000C0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Fund Inception</w:t>
      </w:r>
      <w:r w:rsidDel="00000000" w:rsidR="00000000" w:rsidRPr="00000000">
        <w:rPr>
          <w:rFonts w:ascii="Gothic A1" w:cs="Gothic A1" w:eastAsia="Gothic A1" w:hAnsi="Gothic A1"/>
          <w:rtl w:val="0"/>
        </w:rPr>
        <w:t xml:space="preserve">: July 2022</w:t>
      </w:r>
    </w:p>
    <w:p w:rsidR="00000000" w:rsidDel="00000000" w:rsidP="00000000" w:rsidRDefault="00000000" w:rsidRPr="00000000" w14:paraId="00000C0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1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C1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While the overall gross performance (1.06x MOIC, 3.5% IRR) remains slightly positive, </w:t>
      </w:r>
      <w:r w:rsidDel="00000000" w:rsidR="00000000" w:rsidRPr="00000000">
        <w:rPr>
          <w:rFonts w:ascii="Gothic A1" w:cs="Gothic A1" w:eastAsia="Gothic A1" w:hAnsi="Gothic A1"/>
          <w:b w:val="1"/>
          <w:bCs w:val="1"/>
          <w:rtl w:val="0"/>
        </w:rPr>
        <w:t xml:space="preserve">net performance is currently negative</w:t>
      </w:r>
      <w:r w:rsidDel="00000000" w:rsidR="00000000" w:rsidRPr="00000000">
        <w:rPr>
          <w:rFonts w:ascii="Gothic A1" w:cs="Gothic A1" w:eastAsia="Gothic A1" w:hAnsi="Gothic A1"/>
          <w:rtl w:val="0"/>
        </w:rPr>
        <w:t xml:space="preserve">, primarily due to management fees and expenses.</w:t>
      </w:r>
    </w:p>
    <w:p w:rsidR="00000000" w:rsidDel="00000000" w:rsidP="00000000" w:rsidRDefault="00000000" w:rsidRPr="00000000" w14:paraId="00000C12">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Five active portfolio companies</w:t>
      </w:r>
      <w:r w:rsidDel="00000000" w:rsidR="00000000" w:rsidRPr="00000000">
        <w:rPr>
          <w:rFonts w:ascii="Gothic A1" w:cs="Gothic A1" w:eastAsia="Gothic A1" w:hAnsi="Gothic A1"/>
          <w:rtl w:val="0"/>
        </w:rPr>
        <w:t xml:space="preserve">: Curion, StableDry, Michelli, Hylaine, and Thrust Flight.</w:t>
      </w:r>
    </w:p>
    <w:p w:rsidR="00000000" w:rsidDel="00000000" w:rsidP="00000000" w:rsidRDefault="00000000" w:rsidRPr="00000000" w14:paraId="00000C1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Three companies (Curion, StableDry, Michelli)</w:t>
      </w:r>
      <w:r w:rsidDel="00000000" w:rsidR="00000000" w:rsidRPr="00000000">
        <w:rPr>
          <w:rFonts w:ascii="Gothic A1" w:cs="Gothic A1" w:eastAsia="Gothic A1" w:hAnsi="Gothic A1"/>
          <w:rtl w:val="0"/>
        </w:rPr>
        <w:t xml:space="preserve"> are meeting or exceeding prior-year benchmarks. </w:t>
      </w:r>
      <w:r w:rsidDel="00000000" w:rsidR="00000000" w:rsidRPr="00000000">
        <w:rPr>
          <w:rFonts w:ascii="Gothic A1" w:cs="Gothic A1" w:eastAsia="Gothic A1" w:hAnsi="Gothic A1"/>
          <w:b w:val="1"/>
          <w:bCs w:val="1"/>
          <w:rtl w:val="0"/>
        </w:rPr>
        <w:t xml:space="preserve">Hylaine and Thrust</w:t>
      </w:r>
      <w:r w:rsidDel="00000000" w:rsidR="00000000" w:rsidRPr="00000000">
        <w:rPr>
          <w:rFonts w:ascii="Gothic A1" w:cs="Gothic A1" w:eastAsia="Gothic A1" w:hAnsi="Gothic A1"/>
          <w:rtl w:val="0"/>
        </w:rPr>
        <w:t xml:space="preserve"> are behind budget on EBITDA but expected to improve in the second half of the year.</w:t>
      </w:r>
    </w:p>
    <w:p w:rsidR="00000000" w:rsidDel="00000000" w:rsidP="00000000" w:rsidRDefault="00000000" w:rsidRPr="00000000" w14:paraId="00000C1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Two add-on acquisitions closed in Q2</w:t>
      </w:r>
      <w:r w:rsidDel="00000000" w:rsidR="00000000" w:rsidRPr="00000000">
        <w:rPr>
          <w:rFonts w:ascii="Gothic A1" w:cs="Gothic A1" w:eastAsia="Gothic A1" w:hAnsi="Gothic A1"/>
          <w:rtl w:val="0"/>
        </w:rPr>
        <w:t xml:space="preserve"> at StableDry, both sourced directly:</w:t>
      </w:r>
    </w:p>
    <w:p w:rsidR="00000000" w:rsidDel="00000000" w:rsidP="00000000" w:rsidRDefault="00000000" w:rsidRPr="00000000" w14:paraId="00000C1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Foundation Services of Central Florida</w:t>
      </w:r>
      <w:r w:rsidDel="00000000" w:rsidR="00000000" w:rsidRPr="00000000">
        <w:rPr>
          <w:rFonts w:ascii="Gothic A1" w:cs="Gothic A1" w:eastAsia="Gothic A1" w:hAnsi="Gothic A1"/>
          <w:rtl w:val="0"/>
        </w:rPr>
        <w:t xml:space="preserve"> acquired for 4.57x EBITDA.</w:t>
      </w:r>
    </w:p>
    <w:p w:rsidR="00000000" w:rsidDel="00000000" w:rsidP="00000000" w:rsidRDefault="00000000" w:rsidRPr="00000000" w14:paraId="00000C1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i w:val="1"/>
          <w:iCs w:val="1"/>
          <w:rtl w:val="0"/>
        </w:rPr>
        <w:t xml:space="preserve">USS Ltd (Kentucky)</w:t>
      </w:r>
      <w:r w:rsidDel="00000000" w:rsidR="00000000" w:rsidRPr="00000000">
        <w:rPr>
          <w:rFonts w:ascii="Gothic A1" w:cs="Gothic A1" w:eastAsia="Gothic A1" w:hAnsi="Gothic A1"/>
          <w:rtl w:val="0"/>
        </w:rPr>
        <w:t xml:space="preserve"> acquired for 5.44x EBITDA.</w:t>
      </w:r>
    </w:p>
    <w:p w:rsidR="00000000" w:rsidDel="00000000" w:rsidP="00000000" w:rsidRDefault="00000000" w:rsidRPr="00000000" w14:paraId="00000C1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Combined, these added </w:t>
      </w:r>
      <w:r w:rsidDel="00000000" w:rsidR="00000000" w:rsidRPr="00000000">
        <w:rPr>
          <w:rFonts w:ascii="Gothic A1" w:cs="Gothic A1" w:eastAsia="Gothic A1" w:hAnsi="Gothic A1"/>
          <w:b w:val="1"/>
          <w:bCs w:val="1"/>
          <w:rtl w:val="0"/>
        </w:rPr>
        <w:t xml:space="preserve">$20M in revenue</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$4M in EBITDA</w:t>
      </w:r>
      <w:r w:rsidDel="00000000" w:rsidR="00000000" w:rsidRPr="00000000">
        <w:rPr>
          <w:rFonts w:ascii="Gothic A1" w:cs="Gothic A1" w:eastAsia="Gothic A1" w:hAnsi="Gothic A1"/>
          <w:rtl w:val="0"/>
        </w:rPr>
        <w:t xml:space="preserve">, pre-synergies.</w:t>
      </w:r>
    </w:p>
    <w:p w:rsidR="00000000" w:rsidDel="00000000" w:rsidP="00000000" w:rsidRDefault="00000000" w:rsidRPr="00000000" w14:paraId="00000C1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Valuations have remained steady</w:t>
      </w:r>
      <w:r w:rsidDel="00000000" w:rsidR="00000000" w:rsidRPr="00000000">
        <w:rPr>
          <w:rFonts w:ascii="Gothic A1" w:cs="Gothic A1" w:eastAsia="Gothic A1" w:hAnsi="Gothic A1"/>
          <w:rtl w:val="0"/>
        </w:rPr>
        <w:t xml:space="preserve"> (most portfolio companies still marked at or near cost), reflecting modest improvement but no major write-ups.</w:t>
      </w:r>
    </w:p>
    <w:p w:rsidR="00000000" w:rsidDel="00000000" w:rsidP="00000000" w:rsidRDefault="00000000" w:rsidRPr="00000000" w14:paraId="00000C19">
      <w:pPr>
        <w:numPr>
          <w:ilvl w:val="0"/>
          <w:numId w:val="494"/>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C1A">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1B">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C1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Hiring &amp; Team Expansion</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1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Charlie Griffin joined as Principal on the Investment team.</w:t>
      </w:r>
    </w:p>
    <w:p w:rsidR="00000000" w:rsidDel="00000000" w:rsidP="00000000" w:rsidRDefault="00000000" w:rsidRPr="00000000" w14:paraId="00000C1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Parker Widhelm rejoined as VP of Business Development.</w:t>
      </w:r>
    </w:p>
    <w:p w:rsidR="00000000" w:rsidDel="00000000" w:rsidP="00000000" w:rsidRDefault="00000000" w:rsidRPr="00000000" w14:paraId="00000C1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Garrett Steneman joined as Associate; Nick Rhodes was promoted to Senior Associate.</w:t>
      </w:r>
    </w:p>
    <w:p w:rsidR="00000000" w:rsidDel="00000000" w:rsidP="00000000" w:rsidRDefault="00000000" w:rsidRPr="00000000" w14:paraId="00000C2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Deal Flow &amp; Pipeline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2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Reviewed </w:t>
      </w:r>
      <w:r w:rsidDel="00000000" w:rsidR="00000000" w:rsidRPr="00000000">
        <w:rPr>
          <w:rFonts w:ascii="Gothic A1" w:cs="Gothic A1" w:eastAsia="Gothic A1" w:hAnsi="Gothic A1"/>
          <w:b w:val="1"/>
          <w:bCs w:val="1"/>
          <w:rtl w:val="0"/>
        </w:rPr>
        <w:t xml:space="preserve">340 deal opportunities in H1 2025</w:t>
      </w:r>
      <w:r w:rsidDel="00000000" w:rsidR="00000000" w:rsidRPr="00000000">
        <w:rPr>
          <w:rFonts w:ascii="Gothic A1" w:cs="Gothic A1" w:eastAsia="Gothic A1" w:hAnsi="Gothic A1"/>
          <w:rtl w:val="0"/>
        </w:rPr>
        <w:t xml:space="preserve">, a 7% YoY decline.</w:t>
      </w:r>
    </w:p>
    <w:p w:rsidR="00000000" w:rsidDel="00000000" w:rsidP="00000000" w:rsidRDefault="00000000" w:rsidRPr="00000000" w14:paraId="00000C2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Q2 deal activity was down 18%</w:t>
      </w:r>
      <w:r w:rsidDel="00000000" w:rsidR="00000000" w:rsidRPr="00000000">
        <w:rPr>
          <w:rFonts w:ascii="Gothic A1" w:cs="Gothic A1" w:eastAsia="Gothic A1" w:hAnsi="Gothic A1"/>
          <w:rtl w:val="0"/>
        </w:rPr>
        <w:t xml:space="preserve"> versus Q2 2024 but rebounded in July and August.</w:t>
      </w:r>
    </w:p>
    <w:p w:rsidR="00000000" w:rsidDel="00000000" w:rsidP="00000000" w:rsidRDefault="00000000" w:rsidRPr="00000000" w14:paraId="00000C2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Stronger quality in pipeline; currently evaluating </w:t>
      </w:r>
      <w:r w:rsidDel="00000000" w:rsidR="00000000" w:rsidRPr="00000000">
        <w:rPr>
          <w:rFonts w:ascii="Gothic A1" w:cs="Gothic A1" w:eastAsia="Gothic A1" w:hAnsi="Gothic A1"/>
          <w:b w:val="1"/>
          <w:bCs w:val="1"/>
          <w:rtl w:val="0"/>
        </w:rPr>
        <w:t xml:space="preserve">57 live deals</w:t>
      </w:r>
      <w:r w:rsidDel="00000000" w:rsidR="00000000" w:rsidRPr="00000000">
        <w:rPr>
          <w:rFonts w:ascii="Gothic A1" w:cs="Gothic A1" w:eastAsia="Gothic A1" w:hAnsi="Gothic A1"/>
          <w:rtl w:val="0"/>
        </w:rPr>
        <w:t xml:space="preserve">, including 5 in post-IOI phase and 2 under LOI (1 platform, 1 add-on for Curion).</w:t>
      </w:r>
    </w:p>
    <w:p w:rsidR="00000000" w:rsidDel="00000000" w:rsidP="00000000" w:rsidRDefault="00000000" w:rsidRPr="00000000" w14:paraId="00000C2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Direct sourcing continues to be a competitive advantage</w:t>
      </w:r>
      <w:r w:rsidDel="00000000" w:rsidR="00000000" w:rsidRPr="00000000">
        <w:rPr>
          <w:rFonts w:ascii="Gothic A1" w:cs="Gothic A1" w:eastAsia="Gothic A1" w:hAnsi="Gothic A1"/>
          <w:rtl w:val="0"/>
        </w:rPr>
        <w:t xml:space="preserve">, with over </w:t>
      </w:r>
      <w:r w:rsidDel="00000000" w:rsidR="00000000" w:rsidRPr="00000000">
        <w:rPr>
          <w:rFonts w:ascii="Gothic A1" w:cs="Gothic A1" w:eastAsia="Gothic A1" w:hAnsi="Gothic A1"/>
          <w:b w:val="1"/>
          <w:bCs w:val="1"/>
          <w:rtl w:val="0"/>
        </w:rPr>
        <w:t xml:space="preserve">6,500 outbound calls/emails</w:t>
      </w:r>
      <w:r w:rsidDel="00000000" w:rsidR="00000000" w:rsidRPr="00000000">
        <w:rPr>
          <w:rFonts w:ascii="Gothic A1" w:cs="Gothic A1" w:eastAsia="Gothic A1" w:hAnsi="Gothic A1"/>
          <w:rtl w:val="0"/>
        </w:rPr>
        <w:t xml:space="preserve"> in Q2 leading to 194 meetings and 13 active deal reviews.</w:t>
      </w:r>
    </w:p>
    <w:p w:rsidR="00000000" w:rsidDel="00000000" w:rsidP="00000000" w:rsidRDefault="00000000" w:rsidRPr="00000000" w14:paraId="00000C25">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Market Environment</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2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The firm notes an ultra-competitive market, citing deals with 60–100 IOIs and Summit Park’s bids often </w:t>
      </w:r>
      <w:r w:rsidDel="00000000" w:rsidR="00000000" w:rsidRPr="00000000">
        <w:rPr>
          <w:rFonts w:ascii="Gothic A1" w:cs="Gothic A1" w:eastAsia="Gothic A1" w:hAnsi="Gothic A1"/>
          <w:b w:val="1"/>
          <w:bCs w:val="1"/>
          <w:rtl w:val="0"/>
        </w:rPr>
        <w:t xml:space="preserve">~3x lower</w:t>
      </w:r>
      <w:r w:rsidDel="00000000" w:rsidR="00000000" w:rsidRPr="00000000">
        <w:rPr>
          <w:rFonts w:ascii="Gothic A1" w:cs="Gothic A1" w:eastAsia="Gothic A1" w:hAnsi="Gothic A1"/>
          <w:rtl w:val="0"/>
        </w:rPr>
        <w:t xml:space="preserve"> than winning bids.</w:t>
      </w:r>
    </w:p>
    <w:p w:rsidR="00000000" w:rsidDel="00000000" w:rsidP="00000000" w:rsidRDefault="00000000" w:rsidRPr="00000000" w14:paraId="00000C2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Tariff and labor pressures are being monitored but have not yet materially impacted portfolio companies.</w:t>
      </w:r>
    </w:p>
    <w:p w:rsidR="00000000" w:rsidDel="00000000" w:rsidP="00000000" w:rsidRDefault="00000000" w:rsidRPr="00000000" w14:paraId="00000C2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Certain macro headwinds (e.g., GLP-1 effects on consumer behavior, raw material cost inflation) are being evaluated at the portfolio level.</w:t>
      </w:r>
    </w:p>
    <w:p w:rsidR="00000000" w:rsidDel="00000000" w:rsidP="00000000" w:rsidRDefault="00000000" w:rsidRPr="00000000" w14:paraId="00000C2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Annual Meeting Dates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2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Virtual Annual Meeting</w:t>
      </w:r>
      <w:r w:rsidDel="00000000" w:rsidR="00000000" w:rsidRPr="00000000">
        <w:rPr>
          <w:rFonts w:ascii="Gothic A1" w:cs="Gothic A1" w:eastAsia="Gothic A1" w:hAnsi="Gothic A1"/>
          <w:rtl w:val="0"/>
        </w:rPr>
        <w:t xml:space="preserve"> – November 2025</w:t>
      </w:r>
    </w:p>
    <w:p w:rsidR="00000000" w:rsidDel="00000000" w:rsidP="00000000" w:rsidRDefault="00000000" w:rsidRPr="00000000" w14:paraId="00000C2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In-Person Annual Meeting</w:t>
      </w:r>
      <w:r w:rsidDel="00000000" w:rsidR="00000000" w:rsidRPr="00000000">
        <w:rPr>
          <w:rFonts w:ascii="Gothic A1" w:cs="Gothic A1" w:eastAsia="Gothic A1" w:hAnsi="Gothic A1"/>
          <w:rtl w:val="0"/>
        </w:rPr>
        <w:t xml:space="preserve"> – March 4, 2026 (Charlotte)</w:t>
      </w:r>
    </w:p>
    <w:p w:rsidR="00000000" w:rsidDel="00000000" w:rsidP="00000000" w:rsidRDefault="00000000" w:rsidRPr="00000000" w14:paraId="00000C2C">
      <w:pPr>
        <w:spacing w:line="276" w:lineRule="auto"/>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C2D">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Trident Fund  [As Expected]</w:t>
      </w:r>
    </w:p>
    <w:p w:rsidR="00000000" w:rsidDel="00000000" w:rsidP="00000000" w:rsidRDefault="00000000" w:rsidRPr="00000000" w14:paraId="00000C2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2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3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31">
      <w:pPr>
        <w:numPr>
          <w:ilvl w:val="0"/>
          <w:numId w:val="353"/>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32">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3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34">
      <w:pPr>
        <w:numPr>
          <w:ilvl w:val="0"/>
          <w:numId w:val="615"/>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Trident invested in a new asset</w:t>
      </w:r>
    </w:p>
    <w:p w:rsidR="00000000" w:rsidDel="00000000" w:rsidP="00000000" w:rsidRDefault="00000000" w:rsidRPr="00000000" w14:paraId="00000C35">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Asset</w:t>
      </w:r>
      <w:r w:rsidDel="00000000" w:rsidR="00000000" w:rsidRPr="00000000">
        <w:rPr>
          <w:rFonts w:ascii="Gothic A1" w:cs="Gothic A1" w:eastAsia="Gothic A1" w:hAnsi="Gothic A1"/>
          <w:rtl w:val="0"/>
        </w:rPr>
        <w:t xml:space="preserve">: 711,399 SF, 23-building industrial portfolio in Houston, TX</w:t>
      </w:r>
    </w:p>
    <w:p w:rsidR="00000000" w:rsidDel="00000000" w:rsidP="00000000" w:rsidRDefault="00000000" w:rsidRPr="00000000" w14:paraId="00000C36">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Acquisition Date</w:t>
      </w:r>
      <w:r w:rsidDel="00000000" w:rsidR="00000000" w:rsidRPr="00000000">
        <w:rPr>
          <w:rFonts w:ascii="Gothic A1" w:cs="Gothic A1" w:eastAsia="Gothic A1" w:hAnsi="Gothic A1"/>
          <w:rtl w:val="0"/>
        </w:rPr>
        <w:t xml:space="preserve">: August 2022</w:t>
      </w:r>
    </w:p>
    <w:p w:rsidR="00000000" w:rsidDel="00000000" w:rsidP="00000000" w:rsidRDefault="00000000" w:rsidRPr="00000000" w14:paraId="00000C37">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Sponsors</w:t>
      </w:r>
      <w:r w:rsidDel="00000000" w:rsidR="00000000" w:rsidRPr="00000000">
        <w:rPr>
          <w:rFonts w:ascii="Gothic A1" w:cs="Gothic A1" w:eastAsia="Gothic A1" w:hAnsi="Gothic A1"/>
          <w:rtl w:val="0"/>
        </w:rPr>
        <w:t xml:space="preserve">: Trinity Investors + Fort Capital</w:t>
      </w:r>
    </w:p>
    <w:p w:rsidR="00000000" w:rsidDel="00000000" w:rsidP="00000000" w:rsidRDefault="00000000" w:rsidRPr="00000000" w14:paraId="00000C3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Ownership Structure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3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Senior Loan</w:t>
      </w:r>
      <w:r w:rsidDel="00000000" w:rsidR="00000000" w:rsidRPr="00000000">
        <w:rPr>
          <w:rFonts w:ascii="Gothic A1" w:cs="Gothic A1" w:eastAsia="Gothic A1" w:hAnsi="Gothic A1"/>
          <w:rtl w:val="0"/>
        </w:rPr>
        <w:t xml:space="preserve">: $72M max; $71.5M balance; SOFR + 3.85% (effective rate ~7.35%)</w:t>
      </w:r>
    </w:p>
    <w:p w:rsidR="00000000" w:rsidDel="00000000" w:rsidP="00000000" w:rsidRDefault="00000000" w:rsidRPr="00000000" w14:paraId="00000C3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Mezzanine</w:t>
      </w:r>
      <w:r w:rsidDel="00000000" w:rsidR="00000000" w:rsidRPr="00000000">
        <w:rPr>
          <w:rFonts w:ascii="Gothic A1" w:cs="Gothic A1" w:eastAsia="Gothic A1" w:hAnsi="Gothic A1"/>
          <w:rtl w:val="0"/>
        </w:rPr>
        <w:t xml:space="preserve">: $6.5M total ($5.5M Trinity / $1M Fort Capital)</w:t>
      </w:r>
    </w:p>
    <w:p w:rsidR="00000000" w:rsidDel="00000000" w:rsidP="00000000" w:rsidRDefault="00000000" w:rsidRPr="00000000" w14:paraId="00000C3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Equity</w:t>
      </w:r>
      <w:r w:rsidDel="00000000" w:rsidR="00000000" w:rsidRPr="00000000">
        <w:rPr>
          <w:rFonts w:ascii="Gothic A1" w:cs="Gothic A1" w:eastAsia="Gothic A1" w:hAnsi="Gothic A1"/>
          <w:rtl w:val="0"/>
        </w:rPr>
        <w:t xml:space="preserve">: $26.5M total ($17.475M Trinity / $9M Fort Capital)</w:t>
      </w:r>
    </w:p>
    <w:p w:rsidR="00000000" w:rsidDel="00000000" w:rsidP="00000000" w:rsidRDefault="00000000" w:rsidRPr="00000000" w14:paraId="00000C3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Q2 2025 Financials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3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Revenue</w:t>
      </w:r>
      <w:r w:rsidDel="00000000" w:rsidR="00000000" w:rsidRPr="00000000">
        <w:rPr>
          <w:rFonts w:ascii="Gothic A1" w:cs="Gothic A1" w:eastAsia="Gothic A1" w:hAnsi="Gothic A1"/>
          <w:rtl w:val="0"/>
        </w:rPr>
        <w:t xml:space="preserve">: $2.41M</w:t>
      </w:r>
    </w:p>
    <w:p w:rsidR="00000000" w:rsidDel="00000000" w:rsidP="00000000" w:rsidRDefault="00000000" w:rsidRPr="00000000" w14:paraId="00000C3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Operating Income (NOI)</w:t>
      </w:r>
      <w:r w:rsidDel="00000000" w:rsidR="00000000" w:rsidRPr="00000000">
        <w:rPr>
          <w:rFonts w:ascii="Gothic A1" w:cs="Gothic A1" w:eastAsia="Gothic A1" w:hAnsi="Gothic A1"/>
          <w:rtl w:val="0"/>
        </w:rPr>
        <w:t xml:space="preserve">: $1.54M</w:t>
      </w:r>
    </w:p>
    <w:p w:rsidR="00000000" w:rsidDel="00000000" w:rsidP="00000000" w:rsidRDefault="00000000" w:rsidRPr="00000000" w14:paraId="00000C3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Senior Debt Service</w:t>
      </w:r>
      <w:r w:rsidDel="00000000" w:rsidR="00000000" w:rsidRPr="00000000">
        <w:rPr>
          <w:rFonts w:ascii="Gothic A1" w:cs="Gothic A1" w:eastAsia="Gothic A1" w:hAnsi="Gothic A1"/>
          <w:rtl w:val="0"/>
        </w:rPr>
        <w:t xml:space="preserve">: $1.35M</w:t>
      </w:r>
    </w:p>
    <w:p w:rsidR="00000000" w:rsidDel="00000000" w:rsidP="00000000" w:rsidRDefault="00000000" w:rsidRPr="00000000" w14:paraId="00000C40">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Debt Service Coverage Ratio (DSCR)</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1.14x</w:t>
      </w:r>
    </w:p>
    <w:p w:rsidR="00000000" w:rsidDel="00000000" w:rsidP="00000000" w:rsidRDefault="00000000" w:rsidRPr="00000000" w14:paraId="00000C4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Occupancy</w:t>
      </w:r>
      <w:r w:rsidDel="00000000" w:rsidR="00000000" w:rsidRPr="00000000">
        <w:rPr>
          <w:rFonts w:ascii="Gothic A1" w:cs="Gothic A1" w:eastAsia="Gothic A1" w:hAnsi="Gothic A1"/>
          <w:rtl w:val="0"/>
        </w:rPr>
        <w:t xml:space="preserve">: ~82% at quarter-end; </w:t>
      </w:r>
      <w:r w:rsidDel="00000000" w:rsidR="00000000" w:rsidRPr="00000000">
        <w:rPr>
          <w:rFonts w:ascii="Gothic A1" w:cs="Gothic A1" w:eastAsia="Gothic A1" w:hAnsi="Gothic A1"/>
          <w:b w:val="1"/>
          <w:bCs w:val="1"/>
          <w:rtl w:val="0"/>
        </w:rPr>
        <w:t xml:space="preserve">increased to 84%</w:t>
      </w:r>
      <w:r w:rsidDel="00000000" w:rsidR="00000000" w:rsidRPr="00000000">
        <w:rPr>
          <w:rFonts w:ascii="Gothic A1" w:cs="Gothic A1" w:eastAsia="Gothic A1" w:hAnsi="Gothic A1"/>
          <w:rtl w:val="0"/>
        </w:rPr>
        <w:t xml:space="preserve"> since quarter close</w:t>
      </w:r>
    </w:p>
    <w:p w:rsidR="00000000" w:rsidDel="00000000" w:rsidP="00000000" w:rsidRDefault="00000000" w:rsidRPr="00000000" w14:paraId="00000C4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13 new leases signed in Q2 totaling ~49K SF</w:t>
      </w:r>
    </w:p>
    <w:p w:rsidR="00000000" w:rsidDel="00000000" w:rsidP="00000000" w:rsidRDefault="00000000" w:rsidRPr="00000000" w14:paraId="00000C43">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Successful renewal of a top tenant at </w:t>
      </w:r>
      <w:r w:rsidDel="00000000" w:rsidR="00000000" w:rsidRPr="00000000">
        <w:rPr>
          <w:rFonts w:ascii="Gothic A1" w:cs="Gothic A1" w:eastAsia="Gothic A1" w:hAnsi="Gothic A1"/>
          <w:b w:val="1"/>
          <w:bCs w:val="1"/>
          <w:rtl w:val="0"/>
        </w:rPr>
        <w:t xml:space="preserve">14% above underwritten rent</w:t>
      </w:r>
      <w:r w:rsidDel="00000000" w:rsidR="00000000" w:rsidRPr="00000000">
        <w:rPr>
          <w:rFonts w:ascii="Gothic A1" w:cs="Gothic A1" w:eastAsia="Gothic A1" w:hAnsi="Gothic A1"/>
          <w:rtl w:val="0"/>
        </w:rPr>
        <w:t xml:space="preserve"> with </w:t>
      </w:r>
      <w:r w:rsidDel="00000000" w:rsidR="00000000" w:rsidRPr="00000000">
        <w:rPr>
          <w:rFonts w:ascii="Gothic A1" w:cs="Gothic A1" w:eastAsia="Gothic A1" w:hAnsi="Gothic A1"/>
          <w:b w:val="1"/>
          <w:bCs w:val="1"/>
          <w:rtl w:val="0"/>
        </w:rPr>
        <w:t xml:space="preserve">no TI allowance</w:t>
      </w:r>
    </w:p>
    <w:p w:rsidR="00000000" w:rsidDel="00000000" w:rsidP="00000000" w:rsidRDefault="00000000" w:rsidRPr="00000000" w14:paraId="00000C44">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4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C4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Distributions remain paused</w:t>
      </w:r>
      <w:r w:rsidDel="00000000" w:rsidR="00000000" w:rsidRPr="00000000">
        <w:rPr>
          <w:rFonts w:ascii="Gothic A1" w:cs="Gothic A1" w:eastAsia="Gothic A1" w:hAnsi="Gothic A1"/>
          <w:rtl w:val="0"/>
        </w:rPr>
        <w:t xml:space="preserve"> due to a lender-imposed </w:t>
      </w:r>
      <w:r w:rsidDel="00000000" w:rsidR="00000000" w:rsidRPr="00000000">
        <w:rPr>
          <w:rFonts w:ascii="Gothic A1" w:cs="Gothic A1" w:eastAsia="Gothic A1" w:hAnsi="Gothic A1"/>
          <w:b w:val="1"/>
          <w:bCs w:val="1"/>
          <w:rtl w:val="0"/>
        </w:rPr>
        <w:t xml:space="preserve">cash management protocol</w:t>
      </w:r>
      <w:r w:rsidDel="00000000" w:rsidR="00000000" w:rsidRPr="00000000">
        <w:rPr>
          <w:rFonts w:ascii="Gothic A1" w:cs="Gothic A1" w:eastAsia="Gothic A1" w:hAnsi="Gothic A1"/>
          <w:rtl w:val="0"/>
        </w:rPr>
        <w:t xml:space="preserve">. This stems from the project failing a DSCR test (tested on uncapped SOFR, despite interest rate cap in place).</w:t>
      </w:r>
    </w:p>
    <w:p w:rsidR="00000000" w:rsidDel="00000000" w:rsidP="00000000" w:rsidRDefault="00000000" w:rsidRPr="00000000" w14:paraId="00000C4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Cash generated by the property and reserves are under lender control</w:t>
      </w:r>
      <w:r w:rsidDel="00000000" w:rsidR="00000000" w:rsidRPr="00000000">
        <w:rPr>
          <w:rFonts w:ascii="Gothic A1" w:cs="Gothic A1" w:eastAsia="Gothic A1" w:hAnsi="Gothic A1"/>
          <w:rtl w:val="0"/>
        </w:rPr>
        <w:t xml:space="preserve">, and distributions won’t resume until the covenant breach is cured.</w:t>
      </w:r>
    </w:p>
    <w:p w:rsidR="00000000" w:rsidDel="00000000" w:rsidP="00000000" w:rsidRDefault="00000000" w:rsidRPr="00000000" w14:paraId="00000C4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Despite this, the asset is </w:t>
      </w:r>
      <w:r w:rsidDel="00000000" w:rsidR="00000000" w:rsidRPr="00000000">
        <w:rPr>
          <w:rFonts w:ascii="Gothic A1" w:cs="Gothic A1" w:eastAsia="Gothic A1" w:hAnsi="Gothic A1"/>
          <w:b w:val="1"/>
          <w:bCs w:val="1"/>
          <w:rtl w:val="0"/>
        </w:rPr>
        <w:t xml:space="preserve">generating sufficient cash flow to cover senior debt payments</w:t>
      </w:r>
      <w:r w:rsidDel="00000000" w:rsidR="00000000" w:rsidRPr="00000000">
        <w:rPr>
          <w:rFonts w:ascii="Gothic A1" w:cs="Gothic A1" w:eastAsia="Gothic A1" w:hAnsi="Gothic A1"/>
          <w:rtl w:val="0"/>
        </w:rPr>
        <w:t xml:space="preserve">, and NOI has been consistent.</w:t>
      </w:r>
    </w:p>
    <w:p w:rsidR="00000000" w:rsidDel="00000000" w:rsidP="00000000" w:rsidRDefault="00000000" w:rsidRPr="00000000" w14:paraId="00000C4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Partial Portfolio Sale Underway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4A">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Three campuses (Corporate Park West, Corporate Park Woodlands, and Stonecrest) targeted for sale at a combined </w:t>
      </w:r>
      <w:r w:rsidDel="00000000" w:rsidR="00000000" w:rsidRPr="00000000">
        <w:rPr>
          <w:rFonts w:ascii="Gothic A1" w:cs="Gothic A1" w:eastAsia="Gothic A1" w:hAnsi="Gothic A1"/>
          <w:b w:val="1"/>
          <w:bCs w:val="1"/>
          <w:rtl w:val="0"/>
        </w:rPr>
        <w:t xml:space="preserve">$54.1M</w:t>
      </w:r>
    </w:p>
    <w:p w:rsidR="00000000" w:rsidDel="00000000" w:rsidP="00000000" w:rsidRDefault="00000000" w:rsidRPr="00000000" w14:paraId="00000C4B">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Stonecrest expected to close August 18, 2025</w:t>
      </w:r>
    </w:p>
    <w:p w:rsidR="00000000" w:rsidDel="00000000" w:rsidP="00000000" w:rsidRDefault="00000000" w:rsidRPr="00000000" w14:paraId="00000C4C">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Proceeds will first be used to </w:t>
      </w:r>
      <w:r w:rsidDel="00000000" w:rsidR="00000000" w:rsidRPr="00000000">
        <w:rPr>
          <w:rFonts w:ascii="Gothic A1" w:cs="Gothic A1" w:eastAsia="Gothic A1" w:hAnsi="Gothic A1"/>
          <w:b w:val="1"/>
          <w:bCs w:val="1"/>
          <w:rtl w:val="0"/>
        </w:rPr>
        <w:t xml:space="preserve">pay down senior loan</w:t>
      </w:r>
    </w:p>
    <w:p w:rsidR="00000000" w:rsidDel="00000000" w:rsidP="00000000" w:rsidRDefault="00000000" w:rsidRPr="00000000" w14:paraId="00000C4D">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Remaining four assets: Brooklet, Main Park, Plaza Park, and Westbelt</w:t>
      </w:r>
    </w:p>
    <w:p w:rsidR="00000000" w:rsidDel="00000000" w:rsidP="00000000" w:rsidRDefault="00000000" w:rsidRPr="00000000" w14:paraId="00000C4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Refinancing Strategy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4F">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A term sheet has been executed to refinance the remaining four properties</w:t>
      </w:r>
    </w:p>
    <w:p w:rsidR="00000000" w:rsidDel="00000000" w:rsidP="00000000" w:rsidRDefault="00000000" w:rsidRPr="00000000" w14:paraId="00000C50">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Benefits: eliminates cash management, avoids new SOFR caps, and provides working capital</w:t>
      </w:r>
    </w:p>
    <w:p w:rsidR="00000000" w:rsidDel="00000000" w:rsidP="00000000" w:rsidRDefault="00000000" w:rsidRPr="00000000" w14:paraId="00000C51">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Refinance is </w:t>
      </w:r>
      <w:r w:rsidDel="00000000" w:rsidR="00000000" w:rsidRPr="00000000">
        <w:rPr>
          <w:rFonts w:ascii="Gothic A1" w:cs="Gothic A1" w:eastAsia="Gothic A1" w:hAnsi="Gothic A1"/>
          <w:b w:val="1"/>
          <w:bCs w:val="1"/>
          <w:rtl w:val="0"/>
        </w:rPr>
        <w:t xml:space="preserve">cash-neutral</w:t>
      </w:r>
      <w:r w:rsidDel="00000000" w:rsidR="00000000" w:rsidRPr="00000000">
        <w:rPr>
          <w:rFonts w:ascii="Gothic A1" w:cs="Gothic A1" w:eastAsia="Gothic A1" w:hAnsi="Gothic A1"/>
          <w:rtl w:val="0"/>
        </w:rPr>
        <w:t xml:space="preserve">, using proceeds to pay off current lender and provide reserves</w:t>
      </w:r>
    </w:p>
    <w:p w:rsidR="00000000" w:rsidDel="00000000" w:rsidP="00000000" w:rsidRDefault="00000000" w:rsidRPr="00000000" w14:paraId="00000C5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Capital Expenditures &amp; Leasing</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53">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~$4.1M drawn to date from unfunded loan for TI, capex, and leasing</w:t>
      </w:r>
    </w:p>
    <w:p w:rsidR="00000000" w:rsidDel="00000000" w:rsidP="00000000" w:rsidRDefault="00000000" w:rsidRPr="00000000" w14:paraId="00000C5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$464K reimbursed in Q2 2025 for eligible lease/make-ready costs</w:t>
      </w:r>
    </w:p>
    <w:p w:rsidR="00000000" w:rsidDel="00000000" w:rsidP="00000000" w:rsidRDefault="00000000" w:rsidRPr="00000000" w14:paraId="00000C55">
      <w:pPr>
        <w:numPr>
          <w:ilvl w:val="0"/>
          <w:numId w:val="22"/>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C56">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57">
      <w:pPr>
        <w:spacing w:line="276" w:lineRule="auto"/>
        <w:rPr>
          <w:rFonts w:ascii="Gothic A1" w:cs="Gothic A1" w:eastAsia="Gothic A1" w:hAnsi="Gothic A1"/>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C5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Houston Market Outlook</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5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Moody’s reports </w:t>
      </w:r>
      <w:r w:rsidDel="00000000" w:rsidR="00000000" w:rsidRPr="00000000">
        <w:rPr>
          <w:rFonts w:ascii="Gothic A1" w:cs="Gothic A1" w:eastAsia="Gothic A1" w:hAnsi="Gothic A1"/>
          <w:b w:val="1"/>
          <w:bCs w:val="1"/>
          <w:rtl w:val="0"/>
        </w:rPr>
        <w:t xml:space="preserve">continued positive rent growth</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low vacancy</w:t>
      </w:r>
      <w:r w:rsidDel="00000000" w:rsidR="00000000" w:rsidRPr="00000000">
        <w:rPr>
          <w:rFonts w:ascii="Gothic A1" w:cs="Gothic A1" w:eastAsia="Gothic A1" w:hAnsi="Gothic A1"/>
          <w:rtl w:val="0"/>
        </w:rPr>
        <w:t xml:space="preserve"> in the flex industrial market</w:t>
      </w:r>
    </w:p>
    <w:p w:rsidR="00000000" w:rsidDel="00000000" w:rsidP="00000000" w:rsidRDefault="00000000" w:rsidRPr="00000000" w14:paraId="00000C5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Asking and effective rents expected to rise by </w:t>
      </w:r>
      <w:r w:rsidDel="00000000" w:rsidR="00000000" w:rsidRPr="00000000">
        <w:rPr>
          <w:rFonts w:ascii="Gothic A1" w:cs="Gothic A1" w:eastAsia="Gothic A1" w:hAnsi="Gothic A1"/>
          <w:b w:val="1"/>
          <w:bCs w:val="1"/>
          <w:rtl w:val="0"/>
        </w:rPr>
        <w:t xml:space="preserve">~3% annually</w:t>
      </w:r>
      <w:r w:rsidDel="00000000" w:rsidR="00000000" w:rsidRPr="00000000">
        <w:rPr>
          <w:rFonts w:ascii="Gothic A1" w:cs="Gothic A1" w:eastAsia="Gothic A1" w:hAnsi="Gothic A1"/>
          <w:rtl w:val="0"/>
        </w:rPr>
        <w:t xml:space="preserve"> through 2026</w:t>
      </w:r>
    </w:p>
    <w:p w:rsidR="00000000" w:rsidDel="00000000" w:rsidP="00000000" w:rsidRDefault="00000000" w:rsidRPr="00000000" w14:paraId="00000C5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New supply remains low, supporting pricing power on renewals and new leases</w:t>
      </w:r>
    </w:p>
    <w:p w:rsidR="00000000" w:rsidDel="00000000" w:rsidP="00000000" w:rsidRDefault="00000000" w:rsidRPr="00000000" w14:paraId="00000C5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Risk Rating (as of Q2 2025)</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5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Mezzanine</w:t>
      </w:r>
      <w:r w:rsidDel="00000000" w:rsidR="00000000" w:rsidRPr="00000000">
        <w:rPr>
          <w:rFonts w:ascii="Gothic A1" w:cs="Gothic A1" w:eastAsia="Gothic A1" w:hAnsi="Gothic A1"/>
          <w:rtl w:val="0"/>
        </w:rPr>
        <w:t xml:space="preserve">: Score </w:t>
      </w:r>
      <w:r w:rsidDel="00000000" w:rsidR="00000000" w:rsidRPr="00000000">
        <w:rPr>
          <w:rFonts w:ascii="Gothic A1" w:cs="Gothic A1" w:eastAsia="Gothic A1" w:hAnsi="Gothic A1"/>
          <w:b w:val="1"/>
          <w:bCs w:val="1"/>
          <w:rtl w:val="0"/>
        </w:rPr>
        <w:t xml:space="preserve">3</w:t>
      </w:r>
      <w:r w:rsidDel="00000000" w:rsidR="00000000" w:rsidRPr="00000000">
        <w:rPr>
          <w:rFonts w:ascii="Gothic A1" w:cs="Gothic A1" w:eastAsia="Gothic A1" w:hAnsi="Gothic A1"/>
          <w:rtl w:val="0"/>
        </w:rPr>
        <w:t xml:space="preserve"> – Below pro forma due to suspended distributions, but full repayment still expected</w:t>
      </w:r>
    </w:p>
    <w:p w:rsidR="00000000" w:rsidDel="00000000" w:rsidP="00000000" w:rsidRDefault="00000000" w:rsidRPr="00000000" w14:paraId="00000C5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Equity</w:t>
      </w:r>
      <w:r w:rsidDel="00000000" w:rsidR="00000000" w:rsidRPr="00000000">
        <w:rPr>
          <w:rFonts w:ascii="Gothic A1" w:cs="Gothic A1" w:eastAsia="Gothic A1" w:hAnsi="Gothic A1"/>
          <w:rtl w:val="0"/>
        </w:rPr>
        <w:t xml:space="preserve">: Score </w:t>
      </w:r>
      <w:r w:rsidDel="00000000" w:rsidR="00000000" w:rsidRPr="00000000">
        <w:rPr>
          <w:rFonts w:ascii="Gothic A1" w:cs="Gothic A1" w:eastAsia="Gothic A1" w:hAnsi="Gothic A1"/>
          <w:b w:val="1"/>
          <w:bCs w:val="1"/>
          <w:rtl w:val="0"/>
        </w:rPr>
        <w:t xml:space="preserve">3</w:t>
      </w:r>
      <w:r w:rsidDel="00000000" w:rsidR="00000000" w:rsidRPr="00000000">
        <w:rPr>
          <w:rFonts w:ascii="Gothic A1" w:cs="Gothic A1" w:eastAsia="Gothic A1" w:hAnsi="Gothic A1"/>
          <w:rtl w:val="0"/>
        </w:rPr>
        <w:t xml:space="preserve"> – Somewhat challenged; outcome dependent on future execution and asset disposition</w:t>
      </w:r>
    </w:p>
    <w:p w:rsidR="00000000" w:rsidDel="00000000" w:rsidP="00000000" w:rsidRDefault="00000000" w:rsidRPr="00000000" w14:paraId="00000C5F">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C60">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Tullis [As Expected]</w:t>
      </w:r>
    </w:p>
    <w:p w:rsidR="00000000" w:rsidDel="00000000" w:rsidP="00000000" w:rsidRDefault="00000000" w:rsidRPr="00000000" w14:paraId="00000C6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62">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6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64">
      <w:pPr>
        <w:numPr>
          <w:ilvl w:val="0"/>
          <w:numId w:val="287"/>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65">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66">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67">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Capital Called</w:t>
      </w:r>
      <w:r w:rsidDel="00000000" w:rsidR="00000000" w:rsidRPr="00000000">
        <w:rPr>
          <w:rFonts w:ascii="Gothic A1" w:cs="Gothic A1" w:eastAsia="Gothic A1" w:hAnsi="Gothic A1"/>
          <w:rtl w:val="0"/>
        </w:rPr>
        <w:t xml:space="preserve">: 96.75% of committed capital</w:t>
      </w:r>
    </w:p>
    <w:p w:rsidR="00000000" w:rsidDel="00000000" w:rsidP="00000000" w:rsidRDefault="00000000" w:rsidRPr="00000000" w14:paraId="00000C68">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Cost Basis (6 portfolio companies)</w:t>
      </w:r>
      <w:r w:rsidDel="00000000" w:rsidR="00000000" w:rsidRPr="00000000">
        <w:rPr>
          <w:rFonts w:ascii="Gothic A1" w:cs="Gothic A1" w:eastAsia="Gothic A1" w:hAnsi="Gothic A1"/>
          <w:rtl w:val="0"/>
        </w:rPr>
        <w:t xml:space="preserve">: $11.1M</w:t>
      </w:r>
    </w:p>
    <w:p w:rsidR="00000000" w:rsidDel="00000000" w:rsidP="00000000" w:rsidRDefault="00000000" w:rsidRPr="00000000" w14:paraId="00000C6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Carrying Value</w:t>
      </w:r>
      <w:r w:rsidDel="00000000" w:rsidR="00000000" w:rsidRPr="00000000">
        <w:rPr>
          <w:rFonts w:ascii="Gothic A1" w:cs="Gothic A1" w:eastAsia="Gothic A1" w:hAnsi="Gothic A1"/>
          <w:rtl w:val="0"/>
        </w:rPr>
        <w:t xml:space="preserve">: $13.1M</w:t>
      </w:r>
    </w:p>
    <w:p w:rsidR="00000000" w:rsidDel="00000000" w:rsidP="00000000" w:rsidRDefault="00000000" w:rsidRPr="00000000" w14:paraId="00000C6A">
      <w:pPr>
        <w:spacing w:after="240" w:before="240" w:lineRule="auto"/>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Top Performing Holding</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NeuroLens</w:t>
      </w:r>
    </w:p>
    <w:p w:rsidR="00000000" w:rsidDel="00000000" w:rsidP="00000000" w:rsidRDefault="00000000" w:rsidRPr="00000000" w14:paraId="00000C6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Cost: $3.0M</w:t>
      </w:r>
    </w:p>
    <w:p w:rsidR="00000000" w:rsidDel="00000000" w:rsidP="00000000" w:rsidRDefault="00000000" w:rsidRPr="00000000" w14:paraId="00000C6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Carrying Value: $6.67M</w:t>
      </w:r>
    </w:p>
    <w:p w:rsidR="00000000" w:rsidDel="00000000" w:rsidP="00000000" w:rsidRDefault="00000000" w:rsidRPr="00000000" w14:paraId="00000C6D">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MOIC</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2.2x</w:t>
      </w:r>
    </w:p>
    <w:p w:rsidR="00000000" w:rsidDel="00000000" w:rsidP="00000000" w:rsidRDefault="00000000" w:rsidRPr="00000000" w14:paraId="00000C6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Ownership</w:t>
      </w:r>
      <w:r w:rsidDel="00000000" w:rsidR="00000000" w:rsidRPr="00000000">
        <w:rPr>
          <w:rFonts w:ascii="Gothic A1" w:cs="Gothic A1" w:eastAsia="Gothic A1" w:hAnsi="Gothic A1"/>
          <w:rtl w:val="0"/>
        </w:rPr>
        <w:t xml:space="preserve">: 2.2%</w:t>
      </w:r>
    </w:p>
    <w:p w:rsidR="00000000" w:rsidDel="00000000" w:rsidP="00000000" w:rsidRDefault="00000000" w:rsidRPr="00000000" w14:paraId="00000C6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Underperforming Positions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7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electroCore (ECOR)</w:t>
      </w:r>
      <w:r w:rsidDel="00000000" w:rsidR="00000000" w:rsidRPr="00000000">
        <w:rPr>
          <w:rFonts w:ascii="Gothic A1" w:cs="Gothic A1" w:eastAsia="Gothic A1" w:hAnsi="Gothic A1"/>
          <w:rtl w:val="0"/>
        </w:rPr>
        <w:t xml:space="preserve">: MOIC 0.7x</w:t>
      </w:r>
    </w:p>
    <w:p w:rsidR="00000000" w:rsidDel="00000000" w:rsidP="00000000" w:rsidRDefault="00000000" w:rsidRPr="00000000" w14:paraId="00000C7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Exagen (XGN)</w:t>
      </w:r>
      <w:r w:rsidDel="00000000" w:rsidR="00000000" w:rsidRPr="00000000">
        <w:rPr>
          <w:rFonts w:ascii="Gothic A1" w:cs="Gothic A1" w:eastAsia="Gothic A1" w:hAnsi="Gothic A1"/>
          <w:rtl w:val="0"/>
        </w:rPr>
        <w:t xml:space="preserve">: MOIC 0.8x</w:t>
      </w:r>
    </w:p>
    <w:p w:rsidR="00000000" w:rsidDel="00000000" w:rsidP="00000000" w:rsidRDefault="00000000" w:rsidRPr="00000000" w14:paraId="00000C7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TriSalus Life Sciences (TLSI)</w:t>
      </w:r>
      <w:r w:rsidDel="00000000" w:rsidR="00000000" w:rsidRPr="00000000">
        <w:rPr>
          <w:rFonts w:ascii="Gothic A1" w:cs="Gothic A1" w:eastAsia="Gothic A1" w:hAnsi="Gothic A1"/>
          <w:rtl w:val="0"/>
        </w:rPr>
        <w:t xml:space="preserve">: MOIC 0.8x</w:t>
      </w:r>
    </w:p>
    <w:p w:rsidR="00000000" w:rsidDel="00000000" w:rsidP="00000000" w:rsidRDefault="00000000" w:rsidRPr="00000000" w14:paraId="00000C7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Other holdings (DocMatter, Channel Medsystems) are marked at cost or modestly appreciated</w:t>
      </w:r>
    </w:p>
    <w:p w:rsidR="00000000" w:rsidDel="00000000" w:rsidP="00000000" w:rsidRDefault="00000000" w:rsidRPr="00000000" w14:paraId="00000C74">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7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C76">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NeuroLens</w:t>
      </w:r>
      <w:r w:rsidDel="00000000" w:rsidR="00000000" w:rsidRPr="00000000">
        <w:rPr>
          <w:rFonts w:ascii="Gothic A1" w:cs="Gothic A1" w:eastAsia="Gothic A1" w:hAnsi="Gothic A1"/>
          <w:rtl w:val="0"/>
        </w:rPr>
        <w:t xml:space="preserve"> continues to drive portfolio returns, achieving a 2.2x MOIC with continued rollout of N3 tech and 70 new sites launched in Q2.</w:t>
      </w:r>
    </w:p>
    <w:p w:rsidR="00000000" w:rsidDel="00000000" w:rsidP="00000000" w:rsidRDefault="00000000" w:rsidRPr="00000000" w14:paraId="00000C7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Despite flat revenue YoY, device revenue rose 41% QoQ.</w:t>
      </w:r>
    </w:p>
    <w:p w:rsidR="00000000" w:rsidDel="00000000" w:rsidP="00000000" w:rsidRDefault="00000000" w:rsidRPr="00000000" w14:paraId="00000C7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Company shows healthy mix of innovation and commercial execution.</w:t>
      </w:r>
    </w:p>
    <w:p w:rsidR="00000000" w:rsidDel="00000000" w:rsidP="00000000" w:rsidRDefault="00000000" w:rsidRPr="00000000" w14:paraId="00000C7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Channel Medsystems</w:t>
      </w:r>
      <w:r w:rsidDel="00000000" w:rsidR="00000000" w:rsidRPr="00000000">
        <w:rPr>
          <w:rFonts w:ascii="Gothic A1" w:cs="Gothic A1" w:eastAsia="Gothic A1" w:hAnsi="Gothic A1"/>
          <w:rtl w:val="0"/>
        </w:rPr>
        <w:t xml:space="preserve"> brought in a new CEO post-quarter with extensive med device experience. Q2 revenue grew </w:t>
      </w:r>
      <w:r w:rsidDel="00000000" w:rsidR="00000000" w:rsidRPr="00000000">
        <w:rPr>
          <w:rFonts w:ascii="Gothic A1" w:cs="Gothic A1" w:eastAsia="Gothic A1" w:hAnsi="Gothic A1"/>
          <w:b w:val="1"/>
          <w:bCs w:val="1"/>
          <w:rtl w:val="0"/>
        </w:rPr>
        <w:t xml:space="preserve">29.5% QoQ</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20.5% YoY</w:t>
      </w:r>
      <w:r w:rsidDel="00000000" w:rsidR="00000000" w:rsidRPr="00000000">
        <w:rPr>
          <w:rFonts w:ascii="Gothic A1" w:cs="Gothic A1" w:eastAsia="Gothic A1" w:hAnsi="Gothic A1"/>
          <w:rtl w:val="0"/>
        </w:rPr>
        <w:t xml:space="preserve">, ASPs held above plan, and confidence restored among MDs and reps.</w:t>
      </w:r>
    </w:p>
    <w:p w:rsidR="00000000" w:rsidDel="00000000" w:rsidP="00000000" w:rsidRDefault="00000000" w:rsidRPr="00000000" w14:paraId="00000C7A">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DocMatter</w:t>
      </w:r>
      <w:r w:rsidDel="00000000" w:rsidR="00000000" w:rsidRPr="00000000">
        <w:rPr>
          <w:rFonts w:ascii="Gothic A1" w:cs="Gothic A1" w:eastAsia="Gothic A1" w:hAnsi="Gothic A1"/>
          <w:rtl w:val="0"/>
        </w:rPr>
        <w:t xml:space="preserve"> continues to perform steadily (6M revenue: $2.7M, net income: $250K), but no update on valuation; remains marked at cost.</w:t>
      </w:r>
    </w:p>
    <w:p w:rsidR="00000000" w:rsidDel="00000000" w:rsidP="00000000" w:rsidRDefault="00000000" w:rsidRPr="00000000" w14:paraId="00000C7B">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electroCore (ECOR)</w:t>
      </w:r>
      <w:r w:rsidDel="00000000" w:rsidR="00000000" w:rsidRPr="00000000">
        <w:rPr>
          <w:rFonts w:ascii="Gothic A1" w:cs="Gothic A1" w:eastAsia="Gothic A1" w:hAnsi="Gothic A1"/>
          <w:rtl w:val="0"/>
        </w:rPr>
        <w:t xml:space="preserve"> reported record revenue in Q2 at $7.4M, up 20% YoY. However, losses deepened, and MOIC remains below cost.</w:t>
      </w:r>
    </w:p>
    <w:p w:rsidR="00000000" w:rsidDel="00000000" w:rsidP="00000000" w:rsidRDefault="00000000" w:rsidRPr="00000000" w14:paraId="00000C7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Exagen (XGN)</w:t>
      </w:r>
      <w:r w:rsidDel="00000000" w:rsidR="00000000" w:rsidRPr="00000000">
        <w:rPr>
          <w:rFonts w:ascii="Gothic A1" w:cs="Gothic A1" w:eastAsia="Gothic A1" w:hAnsi="Gothic A1"/>
          <w:rtl w:val="0"/>
        </w:rPr>
        <w:t xml:space="preserve"> delivered record quarterly revenue of $17.2M and raised $20.2M via public equity and a credit facility to bolster liquidity. Margins and net income still under pressure.</w:t>
      </w:r>
    </w:p>
    <w:p w:rsidR="00000000" w:rsidDel="00000000" w:rsidP="00000000" w:rsidRDefault="00000000" w:rsidRPr="00000000" w14:paraId="00000C7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TriSalus Life Sciences (TLSI)</w:t>
      </w:r>
      <w:r w:rsidDel="00000000" w:rsidR="00000000" w:rsidRPr="00000000">
        <w:rPr>
          <w:rFonts w:ascii="Gothic A1" w:cs="Gothic A1" w:eastAsia="Gothic A1" w:hAnsi="Gothic A1"/>
          <w:rtl w:val="0"/>
        </w:rPr>
        <w:t xml:space="preserve"> showed 52% YoY revenue growth and launched the new </w:t>
      </w:r>
      <w:r w:rsidDel="00000000" w:rsidR="00000000" w:rsidRPr="00000000">
        <w:rPr>
          <w:rFonts w:ascii="Gothic A1" w:cs="Gothic A1" w:eastAsia="Gothic A1" w:hAnsi="Gothic A1"/>
          <w:b w:val="1"/>
          <w:bCs w:val="1"/>
          <w:rtl w:val="0"/>
        </w:rPr>
        <w:t xml:space="preserve">TriNav® FLX</w:t>
      </w:r>
      <w:r w:rsidDel="00000000" w:rsidR="00000000" w:rsidRPr="00000000">
        <w:rPr>
          <w:rFonts w:ascii="Gothic A1" w:cs="Gothic A1" w:eastAsia="Gothic A1" w:hAnsi="Gothic A1"/>
          <w:rtl w:val="0"/>
        </w:rPr>
        <w:t xml:space="preserve"> device. Strong product reception and capital structure simplification (exchange offer completed), though profitability remains elusive.</w:t>
      </w:r>
    </w:p>
    <w:p w:rsidR="00000000" w:rsidDel="00000000" w:rsidP="00000000" w:rsidRDefault="00000000" w:rsidRPr="00000000" w14:paraId="00000C7E">
      <w:pPr>
        <w:numPr>
          <w:ilvl w:val="0"/>
          <w:numId w:val="477"/>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C7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8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C8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Personnel Changes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82">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Nora Mende</w:t>
      </w:r>
      <w:r w:rsidDel="00000000" w:rsidR="00000000" w:rsidRPr="00000000">
        <w:rPr>
          <w:rFonts w:ascii="Gothic A1" w:cs="Gothic A1" w:eastAsia="Gothic A1" w:hAnsi="Gothic A1"/>
          <w:rtl w:val="0"/>
        </w:rPr>
        <w:t xml:space="preserve"> (long-time CFO) retired in March 2025, replaced by </w:t>
      </w:r>
      <w:r w:rsidDel="00000000" w:rsidR="00000000" w:rsidRPr="00000000">
        <w:rPr>
          <w:rFonts w:ascii="Gothic A1" w:cs="Gothic A1" w:eastAsia="Gothic A1" w:hAnsi="Gothic A1"/>
          <w:b w:val="1"/>
          <w:bCs w:val="1"/>
          <w:rtl w:val="0"/>
        </w:rPr>
        <w:t xml:space="preserve">Steven Gindi</w:t>
      </w:r>
    </w:p>
    <w:p w:rsidR="00000000" w:rsidDel="00000000" w:rsidP="00000000" w:rsidRDefault="00000000" w:rsidRPr="00000000" w14:paraId="00000C8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Das Narayandas</w:t>
      </w:r>
      <w:r w:rsidDel="00000000" w:rsidR="00000000" w:rsidRPr="00000000">
        <w:rPr>
          <w:rFonts w:ascii="Gothic A1" w:cs="Gothic A1" w:eastAsia="Gothic A1" w:hAnsi="Gothic A1"/>
          <w:rtl w:val="0"/>
        </w:rPr>
        <w:t xml:space="preserve">, a 25-year advisory board veteran, stepped down. Praised for guiding portfolio success (notably </w:t>
      </w:r>
      <w:r w:rsidDel="00000000" w:rsidR="00000000" w:rsidRPr="00000000">
        <w:rPr>
          <w:rFonts w:ascii="Gothic A1" w:cs="Gothic A1" w:eastAsia="Gothic A1" w:hAnsi="Gothic A1"/>
          <w:b w:val="1"/>
          <w:bCs w:val="1"/>
          <w:rtl w:val="0"/>
        </w:rPr>
        <w:t xml:space="preserve">Neurolens</w:t>
      </w:r>
      <w:r w:rsidDel="00000000" w:rsidR="00000000" w:rsidRPr="00000000">
        <w:rPr>
          <w:rFonts w:ascii="Gothic A1" w:cs="Gothic A1" w:eastAsia="Gothic A1" w:hAnsi="Gothic A1"/>
          <w:rtl w:val="0"/>
        </w:rPr>
        <w:t xml:space="preserve">) and contributing strategic insight.</w:t>
      </w:r>
    </w:p>
    <w:p w:rsidR="00000000" w:rsidDel="00000000" w:rsidP="00000000" w:rsidRDefault="00000000" w:rsidRPr="00000000" w14:paraId="00000C8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Annual Meeting</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8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Recording was uploaded June 27, 2025.</w:t>
      </w:r>
    </w:p>
    <w:p w:rsidR="00000000" w:rsidDel="00000000" w:rsidP="00000000" w:rsidRDefault="00000000" w:rsidRPr="00000000" w14:paraId="00000C8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Available on the investor portal with unaudited financials and individual partner statements.</w:t>
      </w:r>
    </w:p>
    <w:p w:rsidR="00000000" w:rsidDel="00000000" w:rsidP="00000000" w:rsidRDefault="00000000" w:rsidRPr="00000000" w14:paraId="00000C87">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 Management Outlook</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8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Focused on continued commercial scaling across key holdings</w:t>
      </w:r>
    </w:p>
    <w:p w:rsidR="00000000" w:rsidDel="00000000" w:rsidP="00000000" w:rsidRDefault="00000000" w:rsidRPr="00000000" w14:paraId="00000C8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Actively engaging with portfolio companies on cost structure optimization and capital efficiency strategies</w:t>
      </w:r>
    </w:p>
    <w:p w:rsidR="00000000" w:rsidDel="00000000" w:rsidP="00000000" w:rsidRDefault="00000000" w:rsidRPr="00000000" w14:paraId="00000C8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Fund positioning reflects a mix of early commercial-stage healthcare innovators and public market exposures via life science platforms</w:t>
      </w:r>
    </w:p>
    <w:p w:rsidR="00000000" w:rsidDel="00000000" w:rsidP="00000000" w:rsidRDefault="00000000" w:rsidRPr="00000000" w14:paraId="00000C8B">
      <w:pPr>
        <w:spacing w:line="276" w:lineRule="auto"/>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0C8C">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Vertex Fund I Update [As Expected]</w:t>
      </w:r>
    </w:p>
    <w:p w:rsidR="00000000" w:rsidDel="00000000" w:rsidP="00000000" w:rsidRDefault="00000000" w:rsidRPr="00000000" w14:paraId="00000C8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8E">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8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90">
      <w:pPr>
        <w:numPr>
          <w:ilvl w:val="0"/>
          <w:numId w:val="576"/>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91">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9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93">
      <w:pPr>
        <w:numPr>
          <w:ilvl w:val="0"/>
          <w:numId w:val="151"/>
        </w:numPr>
        <w:spacing w:line="276" w:lineRule="auto"/>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Fund has invested $9M across 20 companies since inception.</w:t>
        <w:br w:type="textWrapping"/>
      </w:r>
    </w:p>
    <w:p w:rsidR="00000000" w:rsidDel="00000000" w:rsidP="00000000" w:rsidRDefault="00000000" w:rsidRPr="00000000" w14:paraId="00000C94">
      <w:pPr>
        <w:numPr>
          <w:ilvl w:val="0"/>
          <w:numId w:val="151"/>
        </w:numPr>
        <w:spacing w:line="276" w:lineRule="auto"/>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15 companies have been fully or partially realized, returning $4M in distributions and escrow.</w:t>
        <w:br w:type="textWrapping"/>
      </w:r>
    </w:p>
    <w:p w:rsidR="00000000" w:rsidDel="00000000" w:rsidP="00000000" w:rsidRDefault="00000000" w:rsidRPr="00000000" w14:paraId="00000C95">
      <w:pPr>
        <w:numPr>
          <w:ilvl w:val="0"/>
          <w:numId w:val="151"/>
        </w:numPr>
        <w:spacing w:line="276" w:lineRule="auto"/>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Remaining portfolio includes 6 active companies, held at a fair market value of $11M on a cost basis of $4M, implying a gross MOIC of 2.75x on unrealized investments.</w:t>
        <w:br w:type="textWrapping"/>
      </w:r>
    </w:p>
    <w:p w:rsidR="00000000" w:rsidDel="00000000" w:rsidP="00000000" w:rsidRDefault="00000000" w:rsidRPr="00000000" w14:paraId="00000C96">
      <w:pPr>
        <w:numPr>
          <w:ilvl w:val="0"/>
          <w:numId w:val="151"/>
        </w:numPr>
        <w:spacing w:after="0" w:afterAutospacing="0" w:line="276" w:lineRule="auto"/>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Since inception, the fund has generated:</w:t>
        <w:br w:type="textWrapping"/>
      </w:r>
    </w:p>
    <w:p w:rsidR="00000000" w:rsidDel="00000000" w:rsidP="00000000" w:rsidRDefault="00000000" w:rsidRPr="00000000" w14:paraId="00000C97">
      <w:pPr>
        <w:numPr>
          <w:ilvl w:val="1"/>
          <w:numId w:val="151"/>
        </w:numPr>
        <w:spacing w:after="0" w:afterAutospacing="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Net Realized Gain: $401,516</w:t>
        <w:br w:type="textWrapping"/>
      </w:r>
    </w:p>
    <w:p w:rsidR="00000000" w:rsidDel="00000000" w:rsidP="00000000" w:rsidRDefault="00000000" w:rsidRPr="00000000" w14:paraId="00000C98">
      <w:pPr>
        <w:numPr>
          <w:ilvl w:val="1"/>
          <w:numId w:val="151"/>
        </w:numPr>
        <w:spacing w:after="0" w:afterAutospacing="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Net Unrealized Gain: $4.75M</w:t>
        <w:br w:type="textWrapping"/>
      </w:r>
    </w:p>
    <w:p w:rsidR="00000000" w:rsidDel="00000000" w:rsidP="00000000" w:rsidRDefault="00000000" w:rsidRPr="00000000" w14:paraId="00000C99">
      <w:pPr>
        <w:numPr>
          <w:ilvl w:val="1"/>
          <w:numId w:val="151"/>
        </w:numPr>
        <w:spacing w:after="0" w:afterAutospacing="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Total Net Distributions: $4.07M</w:t>
        <w:br w:type="textWrapping"/>
      </w:r>
    </w:p>
    <w:p w:rsidR="00000000" w:rsidDel="00000000" w:rsidP="00000000" w:rsidRDefault="00000000" w:rsidRPr="00000000" w14:paraId="00000C9A">
      <w:pPr>
        <w:numPr>
          <w:ilvl w:val="0"/>
          <w:numId w:val="151"/>
        </w:numPr>
        <w:spacing w:after="0" w:afterAutospacing="0" w:line="276" w:lineRule="auto"/>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Strong unrealized performers include:</w:t>
        <w:br w:type="textWrapping"/>
      </w:r>
    </w:p>
    <w:p w:rsidR="00000000" w:rsidDel="00000000" w:rsidP="00000000" w:rsidRDefault="00000000" w:rsidRPr="00000000" w14:paraId="00000C9B">
      <w:pPr>
        <w:numPr>
          <w:ilvl w:val="1"/>
          <w:numId w:val="151"/>
        </w:numPr>
        <w:spacing w:after="0" w:afterAutospacing="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LaunchDarkly: Valued at over $3.2M on a cost basis of ~$1M</w:t>
        <w:br w:type="textWrapping"/>
      </w:r>
    </w:p>
    <w:p w:rsidR="00000000" w:rsidDel="00000000" w:rsidP="00000000" w:rsidRDefault="00000000" w:rsidRPr="00000000" w14:paraId="00000C9C">
      <w:pPr>
        <w:numPr>
          <w:ilvl w:val="1"/>
          <w:numId w:val="151"/>
        </w:numPr>
        <w:spacing w:after="0" w:afterAutospacing="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Singularity Topco: Valued at $3.46M on a cost of $1.2M</w:t>
        <w:br w:type="textWrapping"/>
      </w:r>
    </w:p>
    <w:p w:rsidR="00000000" w:rsidDel="00000000" w:rsidP="00000000" w:rsidRDefault="00000000" w:rsidRPr="00000000" w14:paraId="00000C9D">
      <w:pPr>
        <w:numPr>
          <w:ilvl w:val="1"/>
          <w:numId w:val="151"/>
        </w:numPr>
        <w:spacing w:after="240" w:before="0" w:beforeAutospacing="0" w:line="276" w:lineRule="auto"/>
        <w:ind w:left="144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Testlio and Higharc have also appreciated significantly from cost</w:t>
      </w:r>
    </w:p>
    <w:p w:rsidR="00000000" w:rsidDel="00000000" w:rsidP="00000000" w:rsidRDefault="00000000" w:rsidRPr="00000000" w14:paraId="00000C9E">
      <w:pPr>
        <w:spacing w:after="240" w:before="240"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Action Items</w:t>
      </w:r>
    </w:p>
    <w:p w:rsidR="00000000" w:rsidDel="00000000" w:rsidP="00000000" w:rsidRDefault="00000000" w:rsidRPr="00000000" w14:paraId="00000C9F">
      <w:pPr>
        <w:numPr>
          <w:ilvl w:val="0"/>
          <w:numId w:val="609"/>
        </w:numPr>
        <w:spacing w:after="0" w:afterAutospacing="0" w:before="24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modest total capital deployed ($9M), the fund has generated </w:t>
      </w:r>
      <w:r w:rsidDel="00000000" w:rsidR="00000000" w:rsidRPr="00000000">
        <w:rPr>
          <w:rFonts w:ascii="Gothic A1" w:cs="Gothic A1" w:eastAsia="Gothic A1" w:hAnsi="Gothic A1"/>
          <w:b w:val="1"/>
          <w:bCs w:val="1"/>
          <w:sz w:val="22"/>
          <w:szCs w:val="22"/>
          <w:rtl w:val="0"/>
        </w:rPr>
        <w:t xml:space="preserve">$4M in distributions</w:t>
      </w:r>
      <w:r w:rsidDel="00000000" w:rsidR="00000000" w:rsidRPr="00000000">
        <w:rPr>
          <w:rFonts w:ascii="Gothic A1" w:cs="Gothic A1" w:eastAsia="Gothic A1" w:hAnsi="Gothic A1"/>
          <w:sz w:val="22"/>
          <w:szCs w:val="22"/>
          <w:rtl w:val="0"/>
        </w:rPr>
        <w:t xml:space="preserve"> and retains </w:t>
      </w:r>
      <w:r w:rsidDel="00000000" w:rsidR="00000000" w:rsidRPr="00000000">
        <w:rPr>
          <w:rFonts w:ascii="Gothic A1" w:cs="Gothic A1" w:eastAsia="Gothic A1" w:hAnsi="Gothic A1"/>
          <w:b w:val="1"/>
          <w:bCs w:val="1"/>
          <w:sz w:val="22"/>
          <w:szCs w:val="22"/>
          <w:rtl w:val="0"/>
        </w:rPr>
        <w:t xml:space="preserve">$11M in value</w:t>
      </w:r>
      <w:r w:rsidDel="00000000" w:rsidR="00000000" w:rsidRPr="00000000">
        <w:rPr>
          <w:rFonts w:ascii="Gothic A1" w:cs="Gothic A1" w:eastAsia="Gothic A1" w:hAnsi="Gothic A1"/>
          <w:sz w:val="22"/>
          <w:szCs w:val="22"/>
          <w:rtl w:val="0"/>
        </w:rPr>
        <w:t xml:space="preserve">, implying a healthy blended performance trajectory.</w:t>
        <w:br w:type="textWrapping"/>
      </w:r>
    </w:p>
    <w:p w:rsidR="00000000" w:rsidDel="00000000" w:rsidP="00000000" w:rsidRDefault="00000000" w:rsidRPr="00000000" w14:paraId="00000CA0">
      <w:pPr>
        <w:numPr>
          <w:ilvl w:val="0"/>
          <w:numId w:val="609"/>
        </w:numPr>
        <w:spacing w:after="0" w:afterAutospacing="0" w:before="0" w:beforeAutospacing="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gains are concentrated in a few standout winners (LaunchDarkly, Singularity Topco), consistent with early-stage fund return dynamics.</w:t>
        <w:br w:type="textWrapping"/>
      </w:r>
    </w:p>
    <w:p w:rsidR="00000000" w:rsidDel="00000000" w:rsidP="00000000" w:rsidRDefault="00000000" w:rsidRPr="00000000" w14:paraId="00000CA1">
      <w:pPr>
        <w:numPr>
          <w:ilvl w:val="0"/>
          <w:numId w:val="609"/>
        </w:numPr>
        <w:spacing w:after="0" w:afterAutospacing="0" w:before="0" w:beforeAutospacing="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Realized gains of </w:t>
      </w:r>
      <w:r w:rsidDel="00000000" w:rsidR="00000000" w:rsidRPr="00000000">
        <w:rPr>
          <w:rFonts w:ascii="Gothic A1" w:cs="Gothic A1" w:eastAsia="Gothic A1" w:hAnsi="Gothic A1"/>
          <w:b w:val="1"/>
          <w:bCs w:val="1"/>
          <w:sz w:val="22"/>
          <w:szCs w:val="22"/>
          <w:rtl w:val="0"/>
        </w:rPr>
        <w:t xml:space="preserve">$401K</w:t>
      </w:r>
      <w:r w:rsidDel="00000000" w:rsidR="00000000" w:rsidRPr="00000000">
        <w:rPr>
          <w:rFonts w:ascii="Gothic A1" w:cs="Gothic A1" w:eastAsia="Gothic A1" w:hAnsi="Gothic A1"/>
          <w:sz w:val="22"/>
          <w:szCs w:val="22"/>
          <w:rtl w:val="0"/>
        </w:rPr>
        <w:t xml:space="preserve"> YTD in 2025 came despite </w:t>
      </w:r>
      <w:r w:rsidDel="00000000" w:rsidR="00000000" w:rsidRPr="00000000">
        <w:rPr>
          <w:rFonts w:ascii="Gothic A1" w:cs="Gothic A1" w:eastAsia="Gothic A1" w:hAnsi="Gothic A1"/>
          <w:b w:val="1"/>
          <w:bCs w:val="1"/>
          <w:sz w:val="22"/>
          <w:szCs w:val="22"/>
          <w:rtl w:val="0"/>
        </w:rPr>
        <w:t xml:space="preserve">$484K in realized losses</w:t>
      </w:r>
      <w:r w:rsidDel="00000000" w:rsidR="00000000" w:rsidRPr="00000000">
        <w:rPr>
          <w:rFonts w:ascii="Gothic A1" w:cs="Gothic A1" w:eastAsia="Gothic A1" w:hAnsi="Gothic A1"/>
          <w:sz w:val="22"/>
          <w:szCs w:val="22"/>
          <w:rtl w:val="0"/>
        </w:rPr>
        <w:t xml:space="preserve">, offset by </w:t>
      </w:r>
      <w:r w:rsidDel="00000000" w:rsidR="00000000" w:rsidRPr="00000000">
        <w:rPr>
          <w:rFonts w:ascii="Gothic A1" w:cs="Gothic A1" w:eastAsia="Gothic A1" w:hAnsi="Gothic A1"/>
          <w:b w:val="1"/>
          <w:bCs w:val="1"/>
          <w:sz w:val="22"/>
          <w:szCs w:val="22"/>
          <w:rtl w:val="0"/>
        </w:rPr>
        <w:t xml:space="preserve">$1.79M in unrealized appreciation</w:t>
      </w:r>
      <w:r w:rsidDel="00000000" w:rsidR="00000000" w:rsidRPr="00000000">
        <w:rPr>
          <w:rFonts w:ascii="Gothic A1" w:cs="Gothic A1" w:eastAsia="Gothic A1" w:hAnsi="Gothic A1"/>
          <w:sz w:val="22"/>
          <w:szCs w:val="22"/>
          <w:rtl w:val="0"/>
        </w:rPr>
        <w:t xml:space="preserve">, resulting in </w:t>
      </w:r>
      <w:r w:rsidDel="00000000" w:rsidR="00000000" w:rsidRPr="00000000">
        <w:rPr>
          <w:rFonts w:ascii="Gothic A1" w:cs="Gothic A1" w:eastAsia="Gothic A1" w:hAnsi="Gothic A1"/>
          <w:b w:val="1"/>
          <w:bCs w:val="1"/>
          <w:sz w:val="22"/>
          <w:szCs w:val="22"/>
          <w:rtl w:val="0"/>
        </w:rPr>
        <w:t xml:space="preserve">$1.3M net positive change</w:t>
      </w:r>
      <w:r w:rsidDel="00000000" w:rsidR="00000000" w:rsidRPr="00000000">
        <w:rPr>
          <w:rFonts w:ascii="Gothic A1" w:cs="Gothic A1" w:eastAsia="Gothic A1" w:hAnsi="Gothic A1"/>
          <w:sz w:val="22"/>
          <w:szCs w:val="22"/>
          <w:rtl w:val="0"/>
        </w:rPr>
        <w:t xml:space="preserve"> to partner capital in 1H 2025.</w:t>
        <w:br w:type="textWrapping"/>
      </w:r>
    </w:p>
    <w:p w:rsidR="00000000" w:rsidDel="00000000" w:rsidP="00000000" w:rsidRDefault="00000000" w:rsidRPr="00000000" w14:paraId="00000CA2">
      <w:pPr>
        <w:numPr>
          <w:ilvl w:val="0"/>
          <w:numId w:val="609"/>
        </w:numPr>
        <w:spacing w:after="240" w:before="0" w:beforeAutospacing="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Some vintage investments (from 2015–2018) continue to hold value and receive adjustments based on recent funding or M&amp;A activity.</w:t>
      </w:r>
    </w:p>
    <w:p w:rsidR="00000000" w:rsidDel="00000000" w:rsidP="00000000" w:rsidRDefault="00000000" w:rsidRPr="00000000" w14:paraId="00000CA3">
      <w:pPr>
        <w:spacing w:after="240" w:before="240" w:line="276" w:lineRule="auto"/>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CA4">
      <w:pPr>
        <w:spacing w:after="240" w:before="240" w:line="276" w:lineRule="auto"/>
        <w:ind w:left="0" w:firstLine="0"/>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w:t>
      </w:r>
    </w:p>
    <w:p w:rsidR="00000000" w:rsidDel="00000000" w:rsidP="00000000" w:rsidRDefault="00000000" w:rsidRPr="00000000" w14:paraId="00000CA5">
      <w:pPr>
        <w:numPr>
          <w:ilvl w:val="0"/>
          <w:numId w:val="465"/>
        </w:numPr>
        <w:spacing w:after="0" w:afterAutospacing="0" w:before="240" w:line="276" w:lineRule="auto"/>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same market commentary appears across all Vertex funds, focusing heavily on the impact of AI across enterprise workflows and venture investing:</w:t>
      </w:r>
    </w:p>
    <w:p w:rsidR="00000000" w:rsidDel="00000000" w:rsidP="00000000" w:rsidRDefault="00000000" w:rsidRPr="00000000" w14:paraId="00000CA6">
      <w:pPr>
        <w:numPr>
          <w:ilvl w:val="0"/>
          <w:numId w:val="465"/>
        </w:numPr>
        <w:spacing w:after="0" w:afterAutospacing="0" w:before="0" w:beforeAutospacing="0" w:line="276"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Venture is entering its "AI app store moment" — agents, voice chat, and enterprise automation are redefining engagement and value capture.</w:t>
        <w:br w:type="textWrapping"/>
      </w:r>
    </w:p>
    <w:p w:rsidR="00000000" w:rsidDel="00000000" w:rsidP="00000000" w:rsidRDefault="00000000" w:rsidRPr="00000000" w14:paraId="00000CA7">
      <w:pPr>
        <w:numPr>
          <w:ilvl w:val="0"/>
          <w:numId w:val="465"/>
        </w:numPr>
        <w:spacing w:after="0" w:afterAutospacing="0" w:before="0" w:beforeAutospacing="0" w:line="276"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Value is increasingly linked to </w:t>
      </w:r>
      <w:r w:rsidDel="00000000" w:rsidR="00000000" w:rsidRPr="00000000">
        <w:rPr>
          <w:rFonts w:ascii="Gothic A1" w:cs="Gothic A1" w:eastAsia="Gothic A1" w:hAnsi="Gothic A1"/>
          <w:b w:val="1"/>
          <w:bCs w:val="1"/>
          <w:sz w:val="22"/>
          <w:szCs w:val="22"/>
          <w:rtl w:val="0"/>
        </w:rPr>
        <w:t xml:space="preserve">line-of-business outcomes</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data access</w:t>
      </w:r>
      <w:r w:rsidDel="00000000" w:rsidR="00000000" w:rsidRPr="00000000">
        <w:rPr>
          <w:rFonts w:ascii="Gothic A1" w:cs="Gothic A1" w:eastAsia="Gothic A1" w:hAnsi="Gothic A1"/>
          <w:sz w:val="22"/>
          <w:szCs w:val="22"/>
          <w:rtl w:val="0"/>
        </w:rPr>
        <w:t xml:space="preserve">, rather than traditional IT unit economics.</w:t>
        <w:br w:type="textWrapping"/>
      </w:r>
    </w:p>
    <w:p w:rsidR="00000000" w:rsidDel="00000000" w:rsidP="00000000" w:rsidRDefault="00000000" w:rsidRPr="00000000" w14:paraId="00000CA8">
      <w:pPr>
        <w:numPr>
          <w:ilvl w:val="0"/>
          <w:numId w:val="465"/>
        </w:numPr>
        <w:spacing w:after="240" w:before="0" w:beforeAutospacing="0" w:line="276"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team continues to engage deeply with AI communities, hosting events, and maintaining a founder-first investment approach rooted in building proprietary deal flow.</w:t>
      </w:r>
    </w:p>
    <w:p w:rsidR="00000000" w:rsidDel="00000000" w:rsidP="00000000" w:rsidRDefault="00000000" w:rsidRPr="00000000" w14:paraId="00000CA9">
      <w:pPr>
        <w:spacing w:after="240" w:before="240" w:line="276" w:lineRule="auto"/>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CAA">
      <w:pPr>
        <w:spacing w:line="276" w:lineRule="auto"/>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CAB">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Vertex Fund II Update [Outperforming]</w:t>
      </w:r>
    </w:p>
    <w:p w:rsidR="00000000" w:rsidDel="00000000" w:rsidP="00000000" w:rsidRDefault="00000000" w:rsidRPr="00000000" w14:paraId="00000CAC">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AD">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AE">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AF">
      <w:pPr>
        <w:numPr>
          <w:ilvl w:val="0"/>
          <w:numId w:val="576"/>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B0">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B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B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Total Capital Committed</w:t>
      </w:r>
      <w:r w:rsidDel="00000000" w:rsidR="00000000" w:rsidRPr="00000000">
        <w:rPr>
          <w:rFonts w:ascii="Gothic A1" w:cs="Gothic A1" w:eastAsia="Gothic A1" w:hAnsi="Gothic A1"/>
          <w:rtl w:val="0"/>
        </w:rPr>
        <w:t xml:space="preserve">: $9.15 million</w:t>
      </w:r>
    </w:p>
    <w:p w:rsidR="00000000" w:rsidDel="00000000" w:rsidP="00000000" w:rsidRDefault="00000000" w:rsidRPr="00000000" w14:paraId="00000CB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Total Invested Capital</w:t>
      </w:r>
      <w:r w:rsidDel="00000000" w:rsidR="00000000" w:rsidRPr="00000000">
        <w:rPr>
          <w:rFonts w:ascii="Gothic A1" w:cs="Gothic A1" w:eastAsia="Gothic A1" w:hAnsi="Gothic A1"/>
          <w:rtl w:val="0"/>
        </w:rPr>
        <w:t xml:space="preserve">: $7.0 million</w:t>
      </w:r>
    </w:p>
    <w:p w:rsidR="00000000" w:rsidDel="00000000" w:rsidP="00000000" w:rsidRDefault="00000000" w:rsidRPr="00000000" w14:paraId="00000CB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Distributions to Date</w:t>
      </w:r>
      <w:r w:rsidDel="00000000" w:rsidR="00000000" w:rsidRPr="00000000">
        <w:rPr>
          <w:rFonts w:ascii="Gothic A1" w:cs="Gothic A1" w:eastAsia="Gothic A1" w:hAnsi="Gothic A1"/>
          <w:rtl w:val="0"/>
        </w:rPr>
        <w:t xml:space="preserve">: $1.52 million (includes realized exits and escrow)</w:t>
      </w:r>
    </w:p>
    <w:p w:rsidR="00000000" w:rsidDel="00000000" w:rsidP="00000000" w:rsidRDefault="00000000" w:rsidRPr="00000000" w14:paraId="00000CB5">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NAV (as of 6/30/25)</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$23.47 million</w:t>
      </w:r>
    </w:p>
    <w:p w:rsidR="00000000" w:rsidDel="00000000" w:rsidP="00000000" w:rsidRDefault="00000000" w:rsidRPr="00000000" w14:paraId="00000CB6">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Total Fund Value (NAV + DPI)</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$25.0 million</w:t>
      </w:r>
    </w:p>
    <w:p w:rsidR="00000000" w:rsidDel="00000000" w:rsidP="00000000" w:rsidRDefault="00000000" w:rsidRPr="00000000" w14:paraId="00000CB7">
      <w:pPr>
        <w:spacing w:after="240" w:before="240" w:lineRule="auto"/>
        <w:ind w:left="72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MOIC</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~3.6x</w:t>
      </w:r>
    </w:p>
    <w:p w:rsidR="00000000" w:rsidDel="00000000" w:rsidP="00000000" w:rsidRDefault="00000000" w:rsidRPr="00000000" w14:paraId="00000CB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IRR (estimated)</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40%+</w:t>
      </w:r>
      <w:r w:rsidDel="00000000" w:rsidR="00000000" w:rsidRPr="00000000">
        <w:rPr>
          <w:rFonts w:ascii="Gothic A1" w:cs="Gothic A1" w:eastAsia="Gothic A1" w:hAnsi="Gothic A1"/>
          <w:rtl w:val="0"/>
        </w:rPr>
        <w:t xml:space="preserve"> (not explicitly stated, but implied based on unrealized gain and pace of appreciation)</w:t>
      </w:r>
    </w:p>
    <w:p w:rsidR="00000000" w:rsidDel="00000000" w:rsidP="00000000" w:rsidRDefault="00000000" w:rsidRPr="00000000" w14:paraId="00000CB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Unrealized Gain on Active Investments</w:t>
      </w:r>
      <w:r w:rsidDel="00000000" w:rsidR="00000000" w:rsidRPr="00000000">
        <w:rPr>
          <w:rFonts w:ascii="Gothic A1" w:cs="Gothic A1" w:eastAsia="Gothic A1" w:hAnsi="Gothic A1"/>
          <w:rtl w:val="0"/>
        </w:rPr>
        <w:t xml:space="preserve">: $15.97 million</w:t>
      </w:r>
    </w:p>
    <w:p w:rsidR="00000000" w:rsidDel="00000000" w:rsidP="00000000" w:rsidRDefault="00000000" w:rsidRPr="00000000" w14:paraId="00000CB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Realized Gain on Exits</w:t>
      </w:r>
      <w:r w:rsidDel="00000000" w:rsidR="00000000" w:rsidRPr="00000000">
        <w:rPr>
          <w:rFonts w:ascii="Gothic A1" w:cs="Gothic A1" w:eastAsia="Gothic A1" w:hAnsi="Gothic A1"/>
          <w:rtl w:val="0"/>
        </w:rPr>
        <w:t xml:space="preserve">: $205K net</w:t>
      </w:r>
    </w:p>
    <w:p w:rsidR="00000000" w:rsidDel="00000000" w:rsidP="00000000" w:rsidRDefault="00000000" w:rsidRPr="00000000" w14:paraId="00000CBB">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B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CB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fund has partnered with </w:t>
      </w:r>
      <w:r w:rsidDel="00000000" w:rsidR="00000000" w:rsidRPr="00000000">
        <w:rPr>
          <w:rFonts w:ascii="Gothic A1" w:cs="Gothic A1" w:eastAsia="Gothic A1" w:hAnsi="Gothic A1"/>
          <w:b w:val="1"/>
          <w:bCs w:val="1"/>
          <w:rtl w:val="0"/>
        </w:rPr>
        <w:t xml:space="preserve">18 companies</w:t>
      </w:r>
      <w:r w:rsidDel="00000000" w:rsidR="00000000" w:rsidRPr="00000000">
        <w:rPr>
          <w:rFonts w:ascii="Gothic A1" w:cs="Gothic A1" w:eastAsia="Gothic A1" w:hAnsi="Gothic A1"/>
          <w:rtl w:val="0"/>
        </w:rPr>
        <w:t xml:space="preserve"> since inception.</w:t>
      </w:r>
    </w:p>
    <w:p w:rsidR="00000000" w:rsidDel="00000000" w:rsidP="00000000" w:rsidRDefault="00000000" w:rsidRPr="00000000" w14:paraId="00000CBE">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13 active portfolio companies</w:t>
      </w:r>
      <w:r w:rsidDel="00000000" w:rsidR="00000000" w:rsidRPr="00000000">
        <w:rPr>
          <w:rFonts w:ascii="Gothic A1" w:cs="Gothic A1" w:eastAsia="Gothic A1" w:hAnsi="Gothic A1"/>
          <w:rtl w:val="0"/>
        </w:rPr>
        <w:t xml:space="preserve"> (total cost basis: $5.3M) are currently valued at </w:t>
      </w:r>
      <w:r w:rsidDel="00000000" w:rsidR="00000000" w:rsidRPr="00000000">
        <w:rPr>
          <w:rFonts w:ascii="Gothic A1" w:cs="Gothic A1" w:eastAsia="Gothic A1" w:hAnsi="Gothic A1"/>
          <w:b w:val="1"/>
          <w:bCs w:val="1"/>
          <w:rtl w:val="0"/>
        </w:rPr>
        <w:t xml:space="preserve">$20.8M</w:t>
      </w:r>
      <w:r w:rsidDel="00000000" w:rsidR="00000000" w:rsidRPr="00000000">
        <w:rPr>
          <w:rFonts w:ascii="Gothic A1" w:cs="Gothic A1" w:eastAsia="Gothic A1" w:hAnsi="Gothic A1"/>
          <w:rtl w:val="0"/>
        </w:rPr>
        <w:t xml:space="preserve">, implying a </w:t>
      </w:r>
      <w:r w:rsidDel="00000000" w:rsidR="00000000" w:rsidRPr="00000000">
        <w:rPr>
          <w:rFonts w:ascii="Gothic A1" w:cs="Gothic A1" w:eastAsia="Gothic A1" w:hAnsi="Gothic A1"/>
          <w:b w:val="1"/>
          <w:bCs w:val="1"/>
          <w:rtl w:val="0"/>
        </w:rPr>
        <w:t xml:space="preserve">2.75x MOIC on active positions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B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5 companies exited or partially realized</w:t>
      </w:r>
      <w:r w:rsidDel="00000000" w:rsidR="00000000" w:rsidRPr="00000000">
        <w:rPr>
          <w:rFonts w:ascii="Gothic A1" w:cs="Gothic A1" w:eastAsia="Gothic A1" w:hAnsi="Gothic A1"/>
          <w:rtl w:val="0"/>
        </w:rPr>
        <w:t xml:space="preserve">, contributing $1.52M in DPI plus $220K in escrow.</w:t>
      </w:r>
    </w:p>
    <w:p w:rsidR="00000000" w:rsidDel="00000000" w:rsidP="00000000" w:rsidRDefault="00000000" w:rsidRPr="00000000" w14:paraId="00000CC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fund posted </w:t>
      </w:r>
      <w:r w:rsidDel="00000000" w:rsidR="00000000" w:rsidRPr="00000000">
        <w:rPr>
          <w:rFonts w:ascii="Gothic A1" w:cs="Gothic A1" w:eastAsia="Gothic A1" w:hAnsi="Gothic A1"/>
          <w:b w:val="1"/>
          <w:bCs w:val="1"/>
          <w:rtl w:val="0"/>
        </w:rPr>
        <w:t xml:space="preserve">$5.0M in net unrealized gains during Q2 2025</w:t>
      </w:r>
      <w:r w:rsidDel="00000000" w:rsidR="00000000" w:rsidRPr="00000000">
        <w:rPr>
          <w:rFonts w:ascii="Gothic A1" w:cs="Gothic A1" w:eastAsia="Gothic A1" w:hAnsi="Gothic A1"/>
          <w:rtl w:val="0"/>
        </w:rPr>
        <w:t xml:space="preserve">, offsetting a $592K realized loss from </w:t>
      </w:r>
      <w:r w:rsidDel="00000000" w:rsidR="00000000" w:rsidRPr="00000000">
        <w:rPr>
          <w:rFonts w:ascii="Gothic A1" w:cs="Gothic A1" w:eastAsia="Gothic A1" w:hAnsi="Gothic A1"/>
          <w:b w:val="1"/>
          <w:bCs w:val="1"/>
          <w:rtl w:val="0"/>
        </w:rPr>
        <w:t xml:space="preserve">Upsolver Data, Inc.</w:t>
      </w:r>
      <w:r w:rsidDel="00000000" w:rsidR="00000000" w:rsidRPr="00000000">
        <w:rPr>
          <w:rFonts w:ascii="Gothic A1" w:cs="Gothic A1" w:eastAsia="Gothic A1" w:hAnsi="Gothic A1"/>
          <w:rtl w:val="0"/>
        </w:rPr>
        <w:t xml:space="preserve">, which was acquired below cost.</w:t>
      </w:r>
    </w:p>
    <w:p w:rsidR="00000000" w:rsidDel="00000000" w:rsidP="00000000" w:rsidRDefault="00000000" w:rsidRPr="00000000" w14:paraId="00000CC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Biggest contributors to NAV</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C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Hasura</w:t>
      </w:r>
      <w:r w:rsidDel="00000000" w:rsidR="00000000" w:rsidRPr="00000000">
        <w:rPr>
          <w:rFonts w:ascii="Gothic A1" w:cs="Gothic A1" w:eastAsia="Gothic A1" w:hAnsi="Gothic A1"/>
          <w:rtl w:val="0"/>
        </w:rPr>
        <w:t xml:space="preserve"> ($6.3M fair value)</w:t>
      </w:r>
    </w:p>
    <w:p w:rsidR="00000000" w:rsidDel="00000000" w:rsidP="00000000" w:rsidRDefault="00000000" w:rsidRPr="00000000" w14:paraId="00000CC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Cyberhaven</w:t>
      </w:r>
      <w:r w:rsidDel="00000000" w:rsidR="00000000" w:rsidRPr="00000000">
        <w:rPr>
          <w:rFonts w:ascii="Gothic A1" w:cs="Gothic A1" w:eastAsia="Gothic A1" w:hAnsi="Gothic A1"/>
          <w:rtl w:val="0"/>
        </w:rPr>
        <w:t xml:space="preserve"> ($6.3M fair value)</w:t>
      </w:r>
    </w:p>
    <w:p w:rsidR="00000000" w:rsidDel="00000000" w:rsidP="00000000" w:rsidRDefault="00000000" w:rsidRPr="00000000" w14:paraId="00000CC4">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Tulip Interfaces</w:t>
      </w:r>
      <w:r w:rsidDel="00000000" w:rsidR="00000000" w:rsidRPr="00000000">
        <w:rPr>
          <w:rFonts w:ascii="Gothic A1" w:cs="Gothic A1" w:eastAsia="Gothic A1" w:hAnsi="Gothic A1"/>
          <w:rtl w:val="0"/>
        </w:rPr>
        <w:t xml:space="preserve"> ($4.5M fair value)</w:t>
      </w:r>
    </w:p>
    <w:p w:rsidR="00000000" w:rsidDel="00000000" w:rsidP="00000000" w:rsidRDefault="00000000" w:rsidRPr="00000000" w14:paraId="00000CC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These three companies account for over </w:t>
      </w:r>
      <w:r w:rsidDel="00000000" w:rsidR="00000000" w:rsidRPr="00000000">
        <w:rPr>
          <w:rFonts w:ascii="Gothic A1" w:cs="Gothic A1" w:eastAsia="Gothic A1" w:hAnsi="Gothic A1"/>
          <w:b w:val="1"/>
          <w:bCs w:val="1"/>
          <w:rtl w:val="0"/>
        </w:rPr>
        <w:t xml:space="preserve">70%</w:t>
      </w:r>
      <w:r w:rsidDel="00000000" w:rsidR="00000000" w:rsidRPr="00000000">
        <w:rPr>
          <w:rFonts w:ascii="Gothic A1" w:cs="Gothic A1" w:eastAsia="Gothic A1" w:hAnsi="Gothic A1"/>
          <w:rtl w:val="0"/>
        </w:rPr>
        <w:t xml:space="preserve"> of total portfolio value.</w:t>
      </w:r>
    </w:p>
    <w:p w:rsidR="00000000" w:rsidDel="00000000" w:rsidP="00000000" w:rsidRDefault="00000000" w:rsidRPr="00000000" w14:paraId="00000CC6">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CC7">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C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CC9">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AI as Dominant Investment Theme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CA">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Vertex continues to see a massive shift in enterprise workflows via </w:t>
      </w:r>
      <w:r w:rsidDel="00000000" w:rsidR="00000000" w:rsidRPr="00000000">
        <w:rPr>
          <w:rFonts w:ascii="Gothic A1" w:cs="Gothic A1" w:eastAsia="Gothic A1" w:hAnsi="Gothic A1"/>
          <w:b w:val="1"/>
          <w:bCs w:val="1"/>
          <w:rtl w:val="0"/>
        </w:rPr>
        <w:t xml:space="preserve">agentic AI systems</w:t>
      </w:r>
      <w:r w:rsidDel="00000000" w:rsidR="00000000" w:rsidRPr="00000000">
        <w:rPr>
          <w:rFonts w:ascii="Gothic A1" w:cs="Gothic A1" w:eastAsia="Gothic A1" w:hAnsi="Gothic A1"/>
          <w:rtl w:val="0"/>
        </w:rPr>
        <w:t xml:space="preserve">, citing a new wave of “AI app store” products revolutionizing SaaS delivery.</w:t>
      </w:r>
    </w:p>
    <w:p w:rsidR="00000000" w:rsidDel="00000000" w:rsidP="00000000" w:rsidRDefault="00000000" w:rsidRPr="00000000" w14:paraId="00000CC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The team is investing early in </w:t>
      </w:r>
      <w:r w:rsidDel="00000000" w:rsidR="00000000" w:rsidRPr="00000000">
        <w:rPr>
          <w:rFonts w:ascii="Gothic A1" w:cs="Gothic A1" w:eastAsia="Gothic A1" w:hAnsi="Gothic A1"/>
          <w:b w:val="1"/>
          <w:bCs w:val="1"/>
          <w:rtl w:val="0"/>
        </w:rPr>
        <w:t xml:space="preserve">foundational AI infra</w:t>
      </w:r>
      <w:r w:rsidDel="00000000" w:rsidR="00000000" w:rsidRPr="00000000">
        <w:rPr>
          <w:rFonts w:ascii="Gothic A1" w:cs="Gothic A1" w:eastAsia="Gothic A1" w:hAnsi="Gothic A1"/>
          <w:rtl w:val="0"/>
        </w:rPr>
        <w:t xml:space="preserve">, B2B workflow automation, and vertical SaaS built on LLMs.</w:t>
      </w:r>
    </w:p>
    <w:p w:rsidR="00000000" w:rsidDel="00000000" w:rsidP="00000000" w:rsidRDefault="00000000" w:rsidRPr="00000000" w14:paraId="00000CC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Examples of AI-led portfolio success from prior funds include </w:t>
      </w:r>
      <w:r w:rsidDel="00000000" w:rsidR="00000000" w:rsidRPr="00000000">
        <w:rPr>
          <w:rFonts w:ascii="Gothic A1" w:cs="Gothic A1" w:eastAsia="Gothic A1" w:hAnsi="Gothic A1"/>
          <w:b w:val="1"/>
          <w:bCs w:val="1"/>
          <w:rtl w:val="0"/>
        </w:rPr>
        <w:t xml:space="preserve">Evisort, HighArc, SPRX</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Metaview</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C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Proprietary Deal Flow via Deep Ecosystem Engagement</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C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Sourcing driven by direct builder/operator relationships and curated communities (e.g., infra.nyc)</w:t>
      </w:r>
    </w:p>
    <w:p w:rsidR="00000000" w:rsidDel="00000000" w:rsidP="00000000" w:rsidRDefault="00000000" w:rsidRPr="00000000" w14:paraId="00000CC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Ongoing partnerships with Meta, OpenAI, and other top-tier platforms enable access to top founders</w:t>
      </w:r>
    </w:p>
    <w:p w:rsidR="00000000" w:rsidDel="00000000" w:rsidP="00000000" w:rsidRDefault="00000000" w:rsidRPr="00000000" w14:paraId="00000CD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Funded recent portfolio names like </w:t>
      </w:r>
      <w:r w:rsidDel="00000000" w:rsidR="00000000" w:rsidRPr="00000000">
        <w:rPr>
          <w:rFonts w:ascii="Gothic A1" w:cs="Gothic A1" w:eastAsia="Gothic A1" w:hAnsi="Gothic A1"/>
          <w:b w:val="1"/>
          <w:bCs w:val="1"/>
          <w:rtl w:val="0"/>
        </w:rPr>
        <w:t xml:space="preserve">SWARM, Flux, Cakewalk, Cleric</w:t>
      </w:r>
      <w:r w:rsidDel="00000000" w:rsidR="00000000" w:rsidRPr="00000000">
        <w:rPr>
          <w:rFonts w:ascii="Gothic A1" w:cs="Gothic A1" w:eastAsia="Gothic A1" w:hAnsi="Gothic A1"/>
          <w:rtl w:val="0"/>
        </w:rPr>
        <w:t xml:space="preserve"> through non-consensus, pre-formation sourcing strategies.</w:t>
      </w:r>
    </w:p>
    <w:p w:rsidR="00000000" w:rsidDel="00000000" w:rsidP="00000000" w:rsidRDefault="00000000" w:rsidRPr="00000000" w14:paraId="00000CD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Notable Q2 Event</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D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Loris.ai</w:t>
      </w:r>
      <w:r w:rsidDel="00000000" w:rsidR="00000000" w:rsidRPr="00000000">
        <w:rPr>
          <w:rFonts w:ascii="Gothic A1" w:cs="Gothic A1" w:eastAsia="Gothic A1" w:hAnsi="Gothic A1"/>
          <w:rtl w:val="0"/>
        </w:rPr>
        <w:t xml:space="preserve"> agreed to be acquired by </w:t>
      </w:r>
      <w:r w:rsidDel="00000000" w:rsidR="00000000" w:rsidRPr="00000000">
        <w:rPr>
          <w:rFonts w:ascii="Gothic A1" w:cs="Gothic A1" w:eastAsia="Gothic A1" w:hAnsi="Gothic A1"/>
          <w:b w:val="1"/>
          <w:bCs w:val="1"/>
          <w:rtl w:val="0"/>
        </w:rPr>
        <w:t xml:space="preserve">Contentsquare</w:t>
      </w:r>
      <w:r w:rsidDel="00000000" w:rsidR="00000000" w:rsidRPr="00000000">
        <w:rPr>
          <w:rFonts w:ascii="Gothic A1" w:cs="Gothic A1" w:eastAsia="Gothic A1" w:hAnsi="Gothic A1"/>
          <w:rtl w:val="0"/>
        </w:rPr>
        <w:t xml:space="preserve">; the deal is expected to close in Q3.</w:t>
      </w:r>
    </w:p>
    <w:p w:rsidR="00000000" w:rsidDel="00000000" w:rsidP="00000000" w:rsidRDefault="00000000" w:rsidRPr="00000000" w14:paraId="00000CD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Vertex provided a $100K bridge loan to support operations until close.</w:t>
      </w:r>
    </w:p>
    <w:p w:rsidR="00000000" w:rsidDel="00000000" w:rsidP="00000000" w:rsidRDefault="00000000" w:rsidRPr="00000000" w14:paraId="00000CD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 Operations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D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Management fees, professional services, and expenses totaled $62K during Q2.</w:t>
      </w:r>
    </w:p>
    <w:p w:rsidR="00000000" w:rsidDel="00000000" w:rsidP="00000000" w:rsidRDefault="00000000" w:rsidRPr="00000000" w14:paraId="00000CD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Partnership capital rose by $4.38M during the quarter, driven almost entirely by markups on key investments.</w:t>
      </w:r>
    </w:p>
    <w:p w:rsidR="00000000" w:rsidDel="00000000" w:rsidP="00000000" w:rsidRDefault="00000000" w:rsidRPr="00000000" w14:paraId="00000CD7">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Upcoming Events</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D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Intersect 2025 CEO Summit and AGM</w:t>
      </w:r>
      <w:r w:rsidDel="00000000" w:rsidR="00000000" w:rsidRPr="00000000">
        <w:rPr>
          <w:rFonts w:ascii="Gothic A1" w:cs="Gothic A1" w:eastAsia="Gothic A1" w:hAnsi="Gothic A1"/>
          <w:rtl w:val="0"/>
        </w:rPr>
        <w:t xml:space="preserve"> will be held </w:t>
      </w:r>
      <w:r w:rsidDel="00000000" w:rsidR="00000000" w:rsidRPr="00000000">
        <w:rPr>
          <w:rFonts w:ascii="Gothic A1" w:cs="Gothic A1" w:eastAsia="Gothic A1" w:hAnsi="Gothic A1"/>
          <w:b w:val="1"/>
          <w:bCs w:val="1"/>
          <w:rtl w:val="0"/>
        </w:rPr>
        <w:t xml:space="preserve">September 11–12</w:t>
      </w:r>
      <w:r w:rsidDel="00000000" w:rsidR="00000000" w:rsidRPr="00000000">
        <w:rPr>
          <w:rFonts w:ascii="Gothic A1" w:cs="Gothic A1" w:eastAsia="Gothic A1" w:hAnsi="Gothic A1"/>
          <w:rtl w:val="0"/>
        </w:rPr>
        <w:t xml:space="preserve"> with speakers from </w:t>
      </w:r>
      <w:r w:rsidDel="00000000" w:rsidR="00000000" w:rsidRPr="00000000">
        <w:rPr>
          <w:rFonts w:ascii="Gothic A1" w:cs="Gothic A1" w:eastAsia="Gothic A1" w:hAnsi="Gothic A1"/>
          <w:b w:val="1"/>
          <w:bCs w:val="1"/>
          <w:rtl w:val="0"/>
        </w:rPr>
        <w:t xml:space="preserve">Meta, OpenAI, Docker</w:t>
      </w:r>
      <w:r w:rsidDel="00000000" w:rsidR="00000000" w:rsidRPr="00000000">
        <w:rPr>
          <w:rFonts w:ascii="Gothic A1" w:cs="Gothic A1" w:eastAsia="Gothic A1" w:hAnsi="Gothic A1"/>
          <w:rtl w:val="0"/>
        </w:rPr>
        <w:t xml:space="preserve">, and others.</w:t>
      </w:r>
    </w:p>
    <w:p w:rsidR="00000000" w:rsidDel="00000000" w:rsidP="00000000" w:rsidRDefault="00000000" w:rsidRPr="00000000" w14:paraId="00000CD9">
      <w:pPr>
        <w:spacing w:after="160" w:line="276" w:lineRule="auto"/>
        <w:rPr>
          <w:rFonts w:ascii="Gothic A1" w:cs="Gothic A1" w:eastAsia="Gothic A1" w:hAnsi="Gothic A1"/>
        </w:rPr>
      </w:pPr>
      <w:r w:rsidDel="00000000" w:rsidR="00000000" w:rsidRPr="00000000">
        <w:rPr>
          <w:rFonts w:ascii="Gothic A1" w:cs="Gothic A1" w:eastAsia="Gothic A1" w:hAnsi="Gothic A1"/>
          <w:sz w:val="22"/>
          <w:szCs w:val="22"/>
          <w:rtl w:val="0"/>
        </w:rPr>
        <w:t xml:space="preserve"> </w:t>
      </w:r>
      <w:r w:rsidDel="00000000" w:rsidR="00000000" w:rsidRPr="00000000">
        <w:rPr>
          <w:rtl w:val="0"/>
        </w:rPr>
      </w:r>
    </w:p>
    <w:p w:rsidR="00000000" w:rsidDel="00000000" w:rsidP="00000000" w:rsidRDefault="00000000" w:rsidRPr="00000000" w14:paraId="00000CD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Vertex Fund III Update [As Expected]</w:t>
      </w:r>
    </w:p>
    <w:p w:rsidR="00000000" w:rsidDel="00000000" w:rsidP="00000000" w:rsidRDefault="00000000" w:rsidRPr="00000000" w14:paraId="00000CD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CDC">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D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CDE">
      <w:pPr>
        <w:numPr>
          <w:ilvl w:val="0"/>
          <w:numId w:val="54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CDF">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E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CE1">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 Commitments</w:t>
      </w:r>
      <w:r w:rsidDel="00000000" w:rsidR="00000000" w:rsidRPr="00000000">
        <w:rPr>
          <w:rFonts w:ascii="Gothic A1" w:cs="Gothic A1" w:eastAsia="Gothic A1" w:hAnsi="Gothic A1"/>
          <w:rtl w:val="0"/>
        </w:rPr>
        <w:t xml:space="preserve">: $24.4 million</w:t>
      </w:r>
    </w:p>
    <w:p w:rsidR="00000000" w:rsidDel="00000000" w:rsidP="00000000" w:rsidRDefault="00000000" w:rsidRPr="00000000" w14:paraId="00000CE2">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Total Invested Capital</w:t>
      </w:r>
      <w:r w:rsidDel="00000000" w:rsidR="00000000" w:rsidRPr="00000000">
        <w:rPr>
          <w:rFonts w:ascii="Gothic A1" w:cs="Gothic A1" w:eastAsia="Gothic A1" w:hAnsi="Gothic A1"/>
          <w:rtl w:val="0"/>
        </w:rPr>
        <w:t xml:space="preserve">: $15.1 million (25 companies + 3 funds)</w:t>
      </w:r>
    </w:p>
    <w:p w:rsidR="00000000" w:rsidDel="00000000" w:rsidP="00000000" w:rsidRDefault="00000000" w:rsidRPr="00000000" w14:paraId="00000CE3">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Unrealized Fair Value</w:t>
      </w:r>
      <w:r w:rsidDel="00000000" w:rsidR="00000000" w:rsidRPr="00000000">
        <w:rPr>
          <w:rFonts w:ascii="Gothic A1" w:cs="Gothic A1" w:eastAsia="Gothic A1" w:hAnsi="Gothic A1"/>
          <w:rtl w:val="0"/>
        </w:rPr>
        <w:t xml:space="preserve">: $15.7 million (across 18 companies + 3 funds)</w:t>
      </w:r>
    </w:p>
    <w:p w:rsidR="00000000" w:rsidDel="00000000" w:rsidP="00000000" w:rsidRDefault="00000000" w:rsidRPr="00000000" w14:paraId="00000CE4">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Realized / Distributed Capital</w:t>
      </w:r>
      <w:r w:rsidDel="00000000" w:rsidR="00000000" w:rsidRPr="00000000">
        <w:rPr>
          <w:rFonts w:ascii="Gothic A1" w:cs="Gothic A1" w:eastAsia="Gothic A1" w:hAnsi="Gothic A1"/>
          <w:rtl w:val="0"/>
        </w:rPr>
        <w:t xml:space="preserve">: $0.7 million from 3 exits (includes $1.76K in escrow receivable)</w:t>
      </w:r>
    </w:p>
    <w:p w:rsidR="00000000" w:rsidDel="00000000" w:rsidP="00000000" w:rsidRDefault="00000000" w:rsidRPr="00000000" w14:paraId="00000CE5">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NAV (as of June 30, 2025)</w:t>
      </w:r>
      <w:r w:rsidDel="00000000" w:rsidR="00000000" w:rsidRPr="00000000">
        <w:rPr>
          <w:rFonts w:ascii="Gothic A1" w:cs="Gothic A1" w:eastAsia="Gothic A1" w:hAnsi="Gothic A1"/>
          <w:rtl w:val="0"/>
        </w:rPr>
        <w:t xml:space="preserve">: $19.77 million</w:t>
      </w:r>
    </w:p>
    <w:p w:rsidR="00000000" w:rsidDel="00000000" w:rsidP="00000000" w:rsidRDefault="00000000" w:rsidRPr="00000000" w14:paraId="00000CE6">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Gross MOIC (Total Value / Invested Capital)</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1.51x</w:t>
      </w:r>
    </w:p>
    <w:p w:rsidR="00000000" w:rsidDel="00000000" w:rsidP="00000000" w:rsidRDefault="00000000" w:rsidRPr="00000000" w14:paraId="00000CE7">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Unrealized Gain</w:t>
      </w:r>
      <w:r w:rsidDel="00000000" w:rsidR="00000000" w:rsidRPr="00000000">
        <w:rPr>
          <w:rFonts w:ascii="Gothic A1" w:cs="Gothic A1" w:eastAsia="Gothic A1" w:hAnsi="Gothic A1"/>
          <w:rtl w:val="0"/>
        </w:rPr>
        <w:t xml:space="preserve">: $2.14 million</w:t>
      </w:r>
    </w:p>
    <w:p w:rsidR="00000000" w:rsidDel="00000000" w:rsidP="00000000" w:rsidRDefault="00000000" w:rsidRPr="00000000" w14:paraId="00000CE8">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Realized Loss</w:t>
      </w:r>
      <w:r w:rsidDel="00000000" w:rsidR="00000000" w:rsidRPr="00000000">
        <w:rPr>
          <w:rFonts w:ascii="Gothic A1" w:cs="Gothic A1" w:eastAsia="Gothic A1" w:hAnsi="Gothic A1"/>
          <w:rtl w:val="0"/>
        </w:rPr>
        <w:t xml:space="preserve">: ($834K)</w:t>
      </w:r>
    </w:p>
    <w:p w:rsidR="00000000" w:rsidDel="00000000" w:rsidP="00000000" w:rsidRDefault="00000000" w:rsidRPr="00000000" w14:paraId="00000CE9">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Investment Income (YTD)</w:t>
      </w:r>
      <w:r w:rsidDel="00000000" w:rsidR="00000000" w:rsidRPr="00000000">
        <w:rPr>
          <w:rFonts w:ascii="Gothic A1" w:cs="Gothic A1" w:eastAsia="Gothic A1" w:hAnsi="Gothic A1"/>
          <w:rtl w:val="0"/>
        </w:rPr>
        <w:t xml:space="preserve">: $16,060</w:t>
      </w:r>
    </w:p>
    <w:p w:rsidR="00000000" w:rsidDel="00000000" w:rsidP="00000000" w:rsidRDefault="00000000" w:rsidRPr="00000000" w14:paraId="00000CEA">
      <w:pPr>
        <w:spacing w:after="160" w:before="240" w:line="276" w:lineRule="auto"/>
        <w:ind w:left="720" w:firstLine="0"/>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EB">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CEC">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The fund saw strong </w:t>
      </w:r>
      <w:r w:rsidDel="00000000" w:rsidR="00000000" w:rsidRPr="00000000">
        <w:rPr>
          <w:rFonts w:ascii="Gothic A1" w:cs="Gothic A1" w:eastAsia="Gothic A1" w:hAnsi="Gothic A1"/>
          <w:b w:val="1"/>
          <w:bCs w:val="1"/>
          <w:rtl w:val="0"/>
        </w:rPr>
        <w:t xml:space="preserve">unrealized appreciation</w:t>
      </w:r>
      <w:r w:rsidDel="00000000" w:rsidR="00000000" w:rsidRPr="00000000">
        <w:rPr>
          <w:rFonts w:ascii="Gothic A1" w:cs="Gothic A1" w:eastAsia="Gothic A1" w:hAnsi="Gothic A1"/>
          <w:rtl w:val="0"/>
        </w:rPr>
        <w:t xml:space="preserve"> in Q2 2025, driven by follow-on financings and markups in key portfolio companies.</w:t>
      </w:r>
    </w:p>
    <w:p w:rsidR="00000000" w:rsidDel="00000000" w:rsidP="00000000" w:rsidRDefault="00000000" w:rsidRPr="00000000" w14:paraId="00000CED">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Metaview Technologies</w:t>
      </w:r>
      <w:r w:rsidDel="00000000" w:rsidR="00000000" w:rsidRPr="00000000">
        <w:rPr>
          <w:rFonts w:ascii="Gothic A1" w:cs="Gothic A1" w:eastAsia="Gothic A1" w:hAnsi="Gothic A1"/>
          <w:rtl w:val="0"/>
        </w:rPr>
        <w:t xml:space="preserve"> significantly increased in value across Series A and B rounds:</w:t>
      </w:r>
    </w:p>
    <w:p w:rsidR="00000000" w:rsidDel="00000000" w:rsidP="00000000" w:rsidRDefault="00000000" w:rsidRPr="00000000" w14:paraId="00000CE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Cost: $1.14M → Fair Value: $2.69M</w:t>
      </w:r>
    </w:p>
    <w:p w:rsidR="00000000" w:rsidDel="00000000" w:rsidP="00000000" w:rsidRDefault="00000000" w:rsidRPr="00000000" w14:paraId="00000CE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MOIC: ~2.4x</w:t>
      </w:r>
    </w:p>
    <w:p w:rsidR="00000000" w:rsidDel="00000000" w:rsidP="00000000" w:rsidRDefault="00000000" w:rsidRPr="00000000" w14:paraId="00000CF0">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Northflank Ltd</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Orkes Inc.</w:t>
      </w:r>
      <w:r w:rsidDel="00000000" w:rsidR="00000000" w:rsidRPr="00000000">
        <w:rPr>
          <w:rFonts w:ascii="Gothic A1" w:cs="Gothic A1" w:eastAsia="Gothic A1" w:hAnsi="Gothic A1"/>
          <w:rtl w:val="0"/>
        </w:rPr>
        <w:t xml:space="preserve"> also experienced substantial appreciation:</w:t>
      </w:r>
    </w:p>
    <w:p w:rsidR="00000000" w:rsidDel="00000000" w:rsidP="00000000" w:rsidRDefault="00000000" w:rsidRPr="00000000" w14:paraId="00000CF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Northflank: $575K → $1.05M</w:t>
      </w:r>
    </w:p>
    <w:p w:rsidR="00000000" w:rsidDel="00000000" w:rsidP="00000000" w:rsidRDefault="00000000" w:rsidRPr="00000000" w14:paraId="00000CF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Orkes: $788K → $1.2M</w:t>
      </w:r>
    </w:p>
    <w:p w:rsidR="00000000" w:rsidDel="00000000" w:rsidP="00000000" w:rsidRDefault="00000000" w:rsidRPr="00000000" w14:paraId="00000CF3">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Several newer investments are still marked at cost, with zero or minimal unrealized gain, typical at this stage of the fund’s life.</w:t>
      </w:r>
    </w:p>
    <w:p w:rsidR="00000000" w:rsidDel="00000000" w:rsidP="00000000" w:rsidRDefault="00000000" w:rsidRPr="00000000" w14:paraId="00000CF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Realized losses</w:t>
      </w:r>
      <w:r w:rsidDel="00000000" w:rsidR="00000000" w:rsidRPr="00000000">
        <w:rPr>
          <w:rFonts w:ascii="Gothic A1" w:cs="Gothic A1" w:eastAsia="Gothic A1" w:hAnsi="Gothic A1"/>
          <w:rtl w:val="0"/>
        </w:rPr>
        <w:t xml:space="preserve"> stemmed from exits in </w:t>
      </w:r>
      <w:r w:rsidDel="00000000" w:rsidR="00000000" w:rsidRPr="00000000">
        <w:rPr>
          <w:rFonts w:ascii="Gothic A1" w:cs="Gothic A1" w:eastAsia="Gothic A1" w:hAnsi="Gothic A1"/>
          <w:b w:val="1"/>
          <w:bCs w:val="1"/>
          <w:rtl w:val="0"/>
        </w:rPr>
        <w:t xml:space="preserve">Ogmagod, Inc.</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O&amp;O Labs</w:t>
      </w:r>
      <w:r w:rsidDel="00000000" w:rsidR="00000000" w:rsidRPr="00000000">
        <w:rPr>
          <w:rFonts w:ascii="Gothic A1" w:cs="Gothic A1" w:eastAsia="Gothic A1" w:hAnsi="Gothic A1"/>
          <w:rtl w:val="0"/>
        </w:rPr>
        <w:t xml:space="preserve">, totaling an ($834K) loss combined.</w:t>
      </w:r>
    </w:p>
    <w:p w:rsidR="00000000" w:rsidDel="00000000" w:rsidP="00000000" w:rsidRDefault="00000000" w:rsidRPr="00000000" w14:paraId="00000CF5">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CF6">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CF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AI-Centric Strategy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CF8">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The fund is doubling down on “agentic systems” and vertical AI infrastructure, stating we are now in the </w:t>
      </w:r>
      <w:r w:rsidDel="00000000" w:rsidR="00000000" w:rsidRPr="00000000">
        <w:rPr>
          <w:rFonts w:ascii="Gothic A1" w:cs="Gothic A1" w:eastAsia="Gothic A1" w:hAnsi="Gothic A1"/>
          <w:b w:val="1"/>
          <w:bCs w:val="1"/>
          <w:rtl w:val="0"/>
        </w:rPr>
        <w:t xml:space="preserve">“AI App Store moment.”</w:t>
      </w:r>
    </w:p>
    <w:p w:rsidR="00000000" w:rsidDel="00000000" w:rsidP="00000000" w:rsidRDefault="00000000" w:rsidRPr="00000000" w14:paraId="00000CF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Fund III investments reflect a blend of B2B agent-based applications and technical infrastructure layers such as:</w:t>
      </w:r>
    </w:p>
    <w:p w:rsidR="00000000" w:rsidDel="00000000" w:rsidP="00000000" w:rsidRDefault="00000000" w:rsidRPr="00000000" w14:paraId="00000CFA">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Anvilogic</w:t>
      </w:r>
      <w:r w:rsidDel="00000000" w:rsidR="00000000" w:rsidRPr="00000000">
        <w:rPr>
          <w:rFonts w:ascii="Gothic A1" w:cs="Gothic A1" w:eastAsia="Gothic A1" w:hAnsi="Gothic A1"/>
          <w:rtl w:val="0"/>
        </w:rPr>
        <w:t xml:space="preserve">: AI-powered security analytics</w:t>
      </w:r>
    </w:p>
    <w:p w:rsidR="00000000" w:rsidDel="00000000" w:rsidP="00000000" w:rsidRDefault="00000000" w:rsidRPr="00000000" w14:paraId="00000CFB">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Cleric</w:t>
      </w:r>
      <w:r w:rsidDel="00000000" w:rsidR="00000000" w:rsidRPr="00000000">
        <w:rPr>
          <w:rFonts w:ascii="Gothic A1" w:cs="Gothic A1" w:eastAsia="Gothic A1" w:hAnsi="Gothic A1"/>
          <w:rtl w:val="0"/>
        </w:rPr>
        <w:t xml:space="preserve">: AI debugging agents</w:t>
      </w:r>
    </w:p>
    <w:p w:rsidR="00000000" w:rsidDel="00000000" w:rsidP="00000000" w:rsidRDefault="00000000" w:rsidRPr="00000000" w14:paraId="00000CFC">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Flux</w:t>
      </w:r>
      <w:r w:rsidDel="00000000" w:rsidR="00000000" w:rsidRPr="00000000">
        <w:rPr>
          <w:rFonts w:ascii="Gothic A1" w:cs="Gothic A1" w:eastAsia="Gothic A1" w:hAnsi="Gothic A1"/>
          <w:rtl w:val="0"/>
        </w:rPr>
        <w:t xml:space="preserve">: Optical processors for AI workloads</w:t>
      </w:r>
    </w:p>
    <w:p w:rsidR="00000000" w:rsidDel="00000000" w:rsidP="00000000" w:rsidRDefault="00000000" w:rsidRPr="00000000" w14:paraId="00000CFD">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SWARM Biotactics</w:t>
      </w:r>
      <w:r w:rsidDel="00000000" w:rsidR="00000000" w:rsidRPr="00000000">
        <w:rPr>
          <w:rFonts w:ascii="Gothic A1" w:cs="Gothic A1" w:eastAsia="Gothic A1" w:hAnsi="Gothic A1"/>
          <w:rtl w:val="0"/>
        </w:rPr>
        <w:t xml:space="preserve">: Biomechanical agents (cockroach-based dual-use tech)</w:t>
      </w:r>
    </w:p>
    <w:p w:rsidR="00000000" w:rsidDel="00000000" w:rsidP="00000000" w:rsidRDefault="00000000" w:rsidRPr="00000000" w14:paraId="00000CFE">
      <w:pPr>
        <w:spacing w:after="240" w:before="240" w:lineRule="auto"/>
        <w:ind w:left="216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Metaview</w:t>
      </w:r>
      <w:r w:rsidDel="00000000" w:rsidR="00000000" w:rsidRPr="00000000">
        <w:rPr>
          <w:rFonts w:ascii="Gothic A1" w:cs="Gothic A1" w:eastAsia="Gothic A1" w:hAnsi="Gothic A1"/>
          <w:rtl w:val="0"/>
        </w:rPr>
        <w:t xml:space="preserve">: AI-generated interview intelligence tools</w:t>
      </w:r>
    </w:p>
    <w:p w:rsidR="00000000" w:rsidDel="00000000" w:rsidP="00000000" w:rsidRDefault="00000000" w:rsidRPr="00000000" w14:paraId="00000CF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New Investments This Quarter</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00">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Anvilogic</w:t>
      </w:r>
      <w:r w:rsidDel="00000000" w:rsidR="00000000" w:rsidRPr="00000000">
        <w:rPr>
          <w:rFonts w:ascii="Gothic A1" w:cs="Gothic A1" w:eastAsia="Gothic A1" w:hAnsi="Gothic A1"/>
          <w:rtl w:val="0"/>
        </w:rPr>
        <w:t xml:space="preserve"> – $5M SAFE investment in AI-native threat detection (April 2025)</w:t>
      </w:r>
    </w:p>
    <w:p w:rsidR="00000000" w:rsidDel="00000000" w:rsidP="00000000" w:rsidRDefault="00000000" w:rsidRPr="00000000" w14:paraId="00000D01">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Cleric</w:t>
      </w:r>
      <w:r w:rsidDel="00000000" w:rsidR="00000000" w:rsidRPr="00000000">
        <w:rPr>
          <w:rFonts w:ascii="Gothic A1" w:cs="Gothic A1" w:eastAsia="Gothic A1" w:hAnsi="Gothic A1"/>
          <w:rtl w:val="0"/>
        </w:rPr>
        <w:t xml:space="preserve"> – $5M Seed round to build AI agents for incident response (May 2025)</w:t>
      </w:r>
    </w:p>
    <w:p w:rsidR="00000000" w:rsidDel="00000000" w:rsidP="00000000" w:rsidRDefault="00000000" w:rsidRPr="00000000" w14:paraId="00000D02">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SWARM Biotactics</w:t>
      </w:r>
      <w:r w:rsidDel="00000000" w:rsidR="00000000" w:rsidRPr="00000000">
        <w:rPr>
          <w:rFonts w:ascii="Gothic A1" w:cs="Gothic A1" w:eastAsia="Gothic A1" w:hAnsi="Gothic A1"/>
          <w:rtl w:val="0"/>
        </w:rPr>
        <w:t xml:space="preserve"> – $2.6M for dual-use biorobotic insect technology (May 2025)</w:t>
      </w:r>
    </w:p>
    <w:p w:rsidR="00000000" w:rsidDel="00000000" w:rsidP="00000000" w:rsidRDefault="00000000" w:rsidRPr="00000000" w14:paraId="00000D03">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Flux</w:t>
      </w:r>
      <w:r w:rsidDel="00000000" w:rsidR="00000000" w:rsidRPr="00000000">
        <w:rPr>
          <w:rFonts w:ascii="Gothic A1" w:cs="Gothic A1" w:eastAsia="Gothic A1" w:hAnsi="Gothic A1"/>
          <w:rtl w:val="0"/>
        </w:rPr>
        <w:t xml:space="preserve"> – $10M via SAFE into optical compute infrastructure for AI (follow-on Series A/B in Q3)</w:t>
      </w:r>
    </w:p>
    <w:p w:rsidR="00000000" w:rsidDel="00000000" w:rsidP="00000000" w:rsidRDefault="00000000" w:rsidRPr="00000000" w14:paraId="00000D04">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b w:val="1"/>
          <w:bCs w:val="1"/>
          <w:rtl w:val="0"/>
        </w:rPr>
        <w:t xml:space="preserve">Metaview</w:t>
      </w:r>
      <w:r w:rsidDel="00000000" w:rsidR="00000000" w:rsidRPr="00000000">
        <w:rPr>
          <w:rFonts w:ascii="Gothic A1" w:cs="Gothic A1" w:eastAsia="Gothic A1" w:hAnsi="Gothic A1"/>
          <w:rtl w:val="0"/>
        </w:rPr>
        <w:t xml:space="preserve"> – Preempted Series B with a converting SAFE at preferred terms</w:t>
      </w:r>
    </w:p>
    <w:p w:rsidR="00000000" w:rsidDel="00000000" w:rsidP="00000000" w:rsidRDefault="00000000" w:rsidRPr="00000000" w14:paraId="00000D0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Community-Driven Deal Flow</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06">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Emphasis on direct sourcing via curated engineering communities (e.g., </w:t>
      </w:r>
      <w:r w:rsidDel="00000000" w:rsidR="00000000" w:rsidRPr="00000000">
        <w:rPr>
          <w:rFonts w:ascii="Gothic A1" w:cs="Gothic A1" w:eastAsia="Gothic A1" w:hAnsi="Gothic A1"/>
          <w:i w:val="1"/>
          <w:iCs w:val="1"/>
          <w:rtl w:val="0"/>
        </w:rPr>
        <w:t xml:space="preserve">infra.nyc</w:t>
      </w:r>
      <w:r w:rsidDel="00000000" w:rsidR="00000000" w:rsidRPr="00000000">
        <w:rPr>
          <w:rFonts w:ascii="Gothic A1" w:cs="Gothic A1" w:eastAsia="Gothic A1" w:hAnsi="Gothic A1"/>
          <w:rtl w:val="0"/>
        </w:rPr>
        <w:t xml:space="preserve">) and hackathons</w:t>
      </w:r>
    </w:p>
    <w:p w:rsidR="00000000" w:rsidDel="00000000" w:rsidP="00000000" w:rsidRDefault="00000000" w:rsidRPr="00000000" w14:paraId="00000D07">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Proprietary deals continue to be won through deep founder relationships and network referrals</w:t>
      </w:r>
    </w:p>
    <w:p w:rsidR="00000000" w:rsidDel="00000000" w:rsidP="00000000" w:rsidRDefault="00000000" w:rsidRPr="00000000" w14:paraId="00000D0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Portfolio Composition</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09">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25 companies total since inception</w:t>
      </w:r>
    </w:p>
    <w:p w:rsidR="00000000" w:rsidDel="00000000" w:rsidP="00000000" w:rsidRDefault="00000000" w:rsidRPr="00000000" w14:paraId="00000D0A">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18 active company investments</w:t>
      </w:r>
    </w:p>
    <w:p w:rsidR="00000000" w:rsidDel="00000000" w:rsidP="00000000" w:rsidRDefault="00000000" w:rsidRPr="00000000" w14:paraId="00000D0B">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3 fund investments</w:t>
      </w:r>
    </w:p>
    <w:p w:rsidR="00000000" w:rsidDel="00000000" w:rsidP="00000000" w:rsidRDefault="00000000" w:rsidRPr="00000000" w14:paraId="00000D0C">
      <w:pPr>
        <w:spacing w:after="240" w:before="240" w:lineRule="auto"/>
        <w:ind w:left="144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Realized: 3 companies exited or partially realized</w:t>
      </w:r>
    </w:p>
    <w:p w:rsidR="00000000" w:rsidDel="00000000" w:rsidP="00000000" w:rsidRDefault="00000000" w:rsidRPr="00000000" w14:paraId="00000D0D">
      <w:pPr>
        <w:spacing w:after="240" w:before="240" w:lineRule="auto"/>
        <w:ind w:left="1440" w:firstLine="0"/>
        <w:rPr>
          <w:rFonts w:ascii="Gothic A1" w:cs="Gothic A1" w:eastAsia="Gothic A1" w:hAnsi="Gothic A1"/>
          <w:b w:val="1"/>
          <w:bCs w:val="1"/>
        </w:rPr>
      </w:pPr>
      <w:r w:rsidDel="00000000" w:rsidR="00000000" w:rsidRPr="00000000">
        <w:rPr>
          <w:rFonts w:ascii="Gothic A1" w:cs="Gothic A1" w:eastAsia="Gothic A1" w:hAnsi="Gothic A1"/>
          <w:sz w:val="20"/>
          <w:szCs w:val="20"/>
          <w:rtl w:val="0"/>
        </w:rPr>
        <w:t xml:space="preserve">o</w:t>
      </w:r>
      <w:r w:rsidDel="00000000" w:rsidR="00000000" w:rsidRPr="00000000">
        <w:rPr>
          <w:rFonts w:ascii="Gothic A1" w:cs="Gothic A1" w:eastAsia="Gothic A1" w:hAnsi="Gothic A1"/>
          <w:sz w:val="14"/>
          <w:szCs w:val="14"/>
          <w:rtl w:val="0"/>
        </w:rPr>
        <w:t xml:space="preserve">   </w:t>
      </w:r>
      <w:r w:rsidDel="00000000" w:rsidR="00000000" w:rsidRPr="00000000">
        <w:rPr>
          <w:rFonts w:ascii="Gothic A1" w:cs="Gothic A1" w:eastAsia="Gothic A1" w:hAnsi="Gothic A1"/>
          <w:rtl w:val="0"/>
        </w:rPr>
        <w:t xml:space="preserve">Top holdings: </w:t>
      </w:r>
      <w:r w:rsidDel="00000000" w:rsidR="00000000" w:rsidRPr="00000000">
        <w:rPr>
          <w:rFonts w:ascii="Gothic A1" w:cs="Gothic A1" w:eastAsia="Gothic A1" w:hAnsi="Gothic A1"/>
          <w:b w:val="1"/>
          <w:bCs w:val="1"/>
          <w:rtl w:val="0"/>
        </w:rPr>
        <w:t xml:space="preserve">Metaview, Orkes, Northflank, Lightbeam.ai, SPRX Technologies, Vividly</w:t>
      </w:r>
    </w:p>
    <w:p w:rsidR="00000000" w:rsidDel="00000000" w:rsidP="00000000" w:rsidRDefault="00000000" w:rsidRPr="00000000" w14:paraId="00000D0E">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0F">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Wolf Hill  [As Expected]</w:t>
      </w:r>
    </w:p>
    <w:p w:rsidR="00000000" w:rsidDel="00000000" w:rsidP="00000000" w:rsidRDefault="00000000" w:rsidRPr="00000000" w14:paraId="00000D1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0D11">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1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13">
      <w:pPr>
        <w:numPr>
          <w:ilvl w:val="0"/>
          <w:numId w:val="15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14">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1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D16">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 Name</w:t>
      </w:r>
      <w:r w:rsidDel="00000000" w:rsidR="00000000" w:rsidRPr="00000000">
        <w:rPr>
          <w:rFonts w:ascii="Gothic A1" w:cs="Gothic A1" w:eastAsia="Gothic A1" w:hAnsi="Gothic A1"/>
          <w:rtl w:val="0"/>
        </w:rPr>
        <w:t xml:space="preserve">: Wolf Hill Partners, LP – Class A.5</w:t>
      </w:r>
    </w:p>
    <w:p w:rsidR="00000000" w:rsidDel="00000000" w:rsidP="00000000" w:rsidRDefault="00000000" w:rsidRPr="00000000" w14:paraId="00000D17">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Firm AUM</w:t>
      </w:r>
      <w:r w:rsidDel="00000000" w:rsidR="00000000" w:rsidRPr="00000000">
        <w:rPr>
          <w:rFonts w:ascii="Gothic A1" w:cs="Gothic A1" w:eastAsia="Gothic A1" w:hAnsi="Gothic A1"/>
          <w:rtl w:val="0"/>
        </w:rPr>
        <w:t xml:space="preserve">: $1.2 billion</w:t>
      </w:r>
    </w:p>
    <w:p w:rsidR="00000000" w:rsidDel="00000000" w:rsidP="00000000" w:rsidRDefault="00000000" w:rsidRPr="00000000" w14:paraId="00000D18">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Fund Inception (Composite)</w:t>
      </w:r>
      <w:r w:rsidDel="00000000" w:rsidR="00000000" w:rsidRPr="00000000">
        <w:rPr>
          <w:rFonts w:ascii="Gothic A1" w:cs="Gothic A1" w:eastAsia="Gothic A1" w:hAnsi="Gothic A1"/>
          <w:rtl w:val="0"/>
        </w:rPr>
        <w:t xml:space="preserve">: March 2017</w:t>
      </w:r>
    </w:p>
    <w:p w:rsidR="00000000" w:rsidDel="00000000" w:rsidP="00000000" w:rsidRDefault="00000000" w:rsidRPr="00000000" w14:paraId="00000D19">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Class A.5 Fees</w:t>
      </w:r>
      <w:r w:rsidDel="00000000" w:rsidR="00000000" w:rsidRPr="00000000">
        <w:rPr>
          <w:rFonts w:ascii="Gothic A1" w:cs="Gothic A1" w:eastAsia="Gothic A1" w:hAnsi="Gothic A1"/>
          <w:rtl w:val="0"/>
        </w:rPr>
        <w:t xml:space="preserve">: 1.75% management fee, 20% incentive allocation</w:t>
      </w:r>
    </w:p>
    <w:p w:rsidR="00000000" w:rsidDel="00000000" w:rsidP="00000000" w:rsidRDefault="00000000" w:rsidRPr="00000000" w14:paraId="00000D1A">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YTD Net Return (as of August 2025)</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-0.4%</w:t>
      </w:r>
    </w:p>
    <w:p w:rsidR="00000000" w:rsidDel="00000000" w:rsidP="00000000" w:rsidRDefault="00000000" w:rsidRPr="00000000" w14:paraId="00000D1B">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July 2025 Monthly Return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+5.4%</w:t>
      </w:r>
    </w:p>
    <w:p w:rsidR="00000000" w:rsidDel="00000000" w:rsidP="00000000" w:rsidRDefault="00000000" w:rsidRPr="00000000" w14:paraId="00000D1C">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Annualized Net Return (since inception)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22.4%</w:t>
      </w:r>
    </w:p>
    <w:p w:rsidR="00000000" w:rsidDel="00000000" w:rsidP="00000000" w:rsidRDefault="00000000" w:rsidRPr="00000000" w14:paraId="00000D1D">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Annualized Volatility</w:t>
      </w:r>
      <w:r w:rsidDel="00000000" w:rsidR="00000000" w:rsidRPr="00000000">
        <w:rPr>
          <w:rFonts w:ascii="Gothic A1" w:cs="Gothic A1" w:eastAsia="Gothic A1" w:hAnsi="Gothic A1"/>
          <w:rtl w:val="0"/>
        </w:rPr>
        <w:t xml:space="preserve">: 21.2%</w:t>
      </w:r>
    </w:p>
    <w:p w:rsidR="00000000" w:rsidDel="00000000" w:rsidP="00000000" w:rsidRDefault="00000000" w:rsidRPr="00000000" w14:paraId="00000D1E">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Sharpe Ratio / Sortino Ratio</w:t>
      </w:r>
      <w:r w:rsidDel="00000000" w:rsidR="00000000" w:rsidRPr="00000000">
        <w:rPr>
          <w:rFonts w:ascii="Gothic A1" w:cs="Gothic A1" w:eastAsia="Gothic A1" w:hAnsi="Gothic A1"/>
          <w:rtl w:val="0"/>
        </w:rPr>
        <w:t xml:space="preserve">: 1.1 / 2.5</w:t>
      </w:r>
    </w:p>
    <w:p w:rsidR="00000000" w:rsidDel="00000000" w:rsidP="00000000" w:rsidRDefault="00000000" w:rsidRPr="00000000" w14:paraId="00000D1F">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Up Market Capture</w:t>
      </w:r>
      <w:r w:rsidDel="00000000" w:rsidR="00000000" w:rsidRPr="00000000">
        <w:rPr>
          <w:rFonts w:ascii="Gothic A1" w:cs="Gothic A1" w:eastAsia="Gothic A1" w:hAnsi="Gothic A1"/>
          <w:rtl w:val="0"/>
        </w:rPr>
        <w:t xml:space="preserve">: 46.6%</w:t>
      </w:r>
    </w:p>
    <w:p w:rsidR="00000000" w:rsidDel="00000000" w:rsidP="00000000" w:rsidRDefault="00000000" w:rsidRPr="00000000" w14:paraId="00000D20">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Down Market Capture</w:t>
      </w:r>
      <w:r w:rsidDel="00000000" w:rsidR="00000000" w:rsidRPr="00000000">
        <w:rPr>
          <w:rFonts w:ascii="Gothic A1" w:cs="Gothic A1" w:eastAsia="Gothic A1" w:hAnsi="Gothic A1"/>
          <w:rtl w:val="0"/>
        </w:rPr>
        <w:t xml:space="preserve">: 24.9%</w:t>
      </w:r>
    </w:p>
    <w:p w:rsidR="00000000" w:rsidDel="00000000" w:rsidP="00000000" w:rsidRDefault="00000000" w:rsidRPr="00000000" w14:paraId="00000D21">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2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0D23">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Net YTD Performance</w:t>
      </w:r>
      <w:r w:rsidDel="00000000" w:rsidR="00000000" w:rsidRPr="00000000">
        <w:rPr>
          <w:rFonts w:ascii="Gothic A1" w:cs="Gothic A1" w:eastAsia="Gothic A1" w:hAnsi="Gothic A1"/>
          <w:rtl w:val="0"/>
        </w:rPr>
        <w:t xml:space="preserve"> remains slightly negative at -0.4% despite a strong </w:t>
      </w:r>
      <w:r w:rsidDel="00000000" w:rsidR="00000000" w:rsidRPr="00000000">
        <w:rPr>
          <w:rFonts w:ascii="Gothic A1" w:cs="Gothic A1" w:eastAsia="Gothic A1" w:hAnsi="Gothic A1"/>
          <w:b w:val="1"/>
          <w:bCs w:val="1"/>
          <w:rtl w:val="0"/>
        </w:rPr>
        <w:t xml:space="preserve">+5.4% return in July</w:t>
      </w:r>
      <w:r w:rsidDel="00000000" w:rsidR="00000000" w:rsidRPr="00000000">
        <w:rPr>
          <w:rFonts w:ascii="Gothic A1" w:cs="Gothic A1" w:eastAsia="Gothic A1" w:hAnsi="Gothic A1"/>
          <w:rtl w:val="0"/>
        </w:rPr>
        <w:t xml:space="preserve">, reversing declines earlier in the year (notably -9.9% in February).</w:t>
      </w:r>
    </w:p>
    <w:p w:rsidR="00000000" w:rsidDel="00000000" w:rsidP="00000000" w:rsidRDefault="00000000" w:rsidRPr="00000000" w14:paraId="00000D24">
      <w:pPr>
        <w:spacing w:after="240" w:before="240" w:lineRule="auto"/>
        <w:ind w:left="360" w:firstLine="0"/>
        <w:rPr>
          <w:rFonts w:ascii="Gothic A1" w:cs="Gothic A1" w:eastAsia="Gothic A1" w:hAnsi="Gothic A1"/>
          <w:b w:val="1"/>
          <w:bCs w:val="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Long Book Contribution</w:t>
      </w:r>
      <w:r w:rsidDel="00000000" w:rsidR="00000000" w:rsidRPr="00000000">
        <w:rPr>
          <w:rFonts w:ascii="Gothic A1" w:cs="Gothic A1" w:eastAsia="Gothic A1" w:hAnsi="Gothic A1"/>
          <w:rtl w:val="0"/>
        </w:rPr>
        <w:t xml:space="preserve"> YTD: </w:t>
      </w:r>
      <w:r w:rsidDel="00000000" w:rsidR="00000000" w:rsidRPr="00000000">
        <w:rPr>
          <w:rFonts w:ascii="Gothic A1" w:cs="Gothic A1" w:eastAsia="Gothic A1" w:hAnsi="Gothic A1"/>
          <w:b w:val="1"/>
          <w:bCs w:val="1"/>
          <w:rtl w:val="0"/>
        </w:rPr>
        <w:t xml:space="preserve">+11.0%</w:t>
      </w:r>
    </w:p>
    <w:p w:rsidR="00000000" w:rsidDel="00000000" w:rsidP="00000000" w:rsidRDefault="00000000" w:rsidRPr="00000000" w14:paraId="00000D25">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Short Book Contribution</w:t>
      </w:r>
      <w:r w:rsidDel="00000000" w:rsidR="00000000" w:rsidRPr="00000000">
        <w:rPr>
          <w:rFonts w:ascii="Gothic A1" w:cs="Gothic A1" w:eastAsia="Gothic A1" w:hAnsi="Gothic A1"/>
          <w:rtl w:val="0"/>
        </w:rPr>
        <w:t xml:space="preserve"> YTD: </w:t>
      </w:r>
      <w:r w:rsidDel="00000000" w:rsidR="00000000" w:rsidRPr="00000000">
        <w:rPr>
          <w:rFonts w:ascii="Gothic A1" w:cs="Gothic A1" w:eastAsia="Gothic A1" w:hAnsi="Gothic A1"/>
          <w:b w:val="1"/>
          <w:bCs w:val="1"/>
          <w:rtl w:val="0"/>
        </w:rPr>
        <w:t xml:space="preserve">-11.4%</w:t>
      </w:r>
      <w:r w:rsidDel="00000000" w:rsidR="00000000" w:rsidRPr="00000000">
        <w:rPr>
          <w:rFonts w:ascii="Gothic A1" w:cs="Gothic A1" w:eastAsia="Gothic A1" w:hAnsi="Gothic A1"/>
          <w:rtl w:val="0"/>
        </w:rPr>
        <w:t xml:space="preserve">, which has been the drag on performance</w:t>
      </w:r>
    </w:p>
    <w:p w:rsidR="00000000" w:rsidDel="00000000" w:rsidP="00000000" w:rsidRDefault="00000000" w:rsidRPr="00000000" w14:paraId="00000D26">
      <w:pPr>
        <w:spacing w:after="240" w:before="240" w:lineRule="auto"/>
        <w:ind w:left="360" w:firstLine="0"/>
        <w:rPr>
          <w:rFonts w:ascii="Gothic A1" w:cs="Gothic A1" w:eastAsia="Gothic A1" w:hAnsi="Gothic A1"/>
        </w:rPr>
      </w:pPr>
      <w:r w:rsidDel="00000000" w:rsidR="00000000" w:rsidRPr="00000000">
        <w:rPr>
          <w:rFonts w:ascii="Gothic A1" w:cs="Gothic A1" w:eastAsia="Gothic A1" w:hAnsi="Gothic A1"/>
          <w:rtl w:val="0"/>
        </w:rPr>
        <w:t xml:space="preserve">·  Fund continues to show </w:t>
      </w:r>
      <w:r w:rsidDel="00000000" w:rsidR="00000000" w:rsidRPr="00000000">
        <w:rPr>
          <w:rFonts w:ascii="Gothic A1" w:cs="Gothic A1" w:eastAsia="Gothic A1" w:hAnsi="Gothic A1"/>
          <w:b w:val="1"/>
          <w:bCs w:val="1"/>
          <w:rtl w:val="0"/>
        </w:rPr>
        <w:t xml:space="preserve">significant alpha in down markets</w:t>
      </w:r>
      <w:r w:rsidDel="00000000" w:rsidR="00000000" w:rsidRPr="00000000">
        <w:rPr>
          <w:rFonts w:ascii="Gothic A1" w:cs="Gothic A1" w:eastAsia="Gothic A1" w:hAnsi="Gothic A1"/>
          <w:rtl w:val="0"/>
        </w:rPr>
        <w:t xml:space="preserve">, with a </w:t>
      </w:r>
      <w:r w:rsidDel="00000000" w:rsidR="00000000" w:rsidRPr="00000000">
        <w:rPr>
          <w:rFonts w:ascii="Gothic A1" w:cs="Gothic A1" w:eastAsia="Gothic A1" w:hAnsi="Gothic A1"/>
          <w:b w:val="1"/>
          <w:bCs w:val="1"/>
          <w:rtl w:val="0"/>
        </w:rPr>
        <w:t xml:space="preserve">down capture ratio of just 24.9%</w:t>
      </w:r>
      <w:r w:rsidDel="00000000" w:rsidR="00000000" w:rsidRPr="00000000">
        <w:rPr>
          <w:rFonts w:ascii="Gothic A1" w:cs="Gothic A1" w:eastAsia="Gothic A1" w:hAnsi="Gothic A1"/>
          <w:rtl w:val="0"/>
        </w:rPr>
        <w:t xml:space="preserve">, suggesting strong downside protection relative to benchmarks.</w:t>
      </w:r>
    </w:p>
    <w:p w:rsidR="00000000" w:rsidDel="00000000" w:rsidP="00000000" w:rsidRDefault="00000000" w:rsidRPr="00000000" w14:paraId="00000D27">
      <w:pPr>
        <w:numPr>
          <w:ilvl w:val="0"/>
          <w:numId w:val="132"/>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28">
      <w:pPr>
        <w:spacing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2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0D2A">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Strategy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2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"Value with a catalyst" investment style, focused on </w:t>
      </w:r>
      <w:r w:rsidDel="00000000" w:rsidR="00000000" w:rsidRPr="00000000">
        <w:rPr>
          <w:rFonts w:ascii="Gothic A1" w:cs="Gothic A1" w:eastAsia="Gothic A1" w:hAnsi="Gothic A1"/>
          <w:b w:val="1"/>
          <w:bCs w:val="1"/>
          <w:rtl w:val="0"/>
        </w:rPr>
        <w:t xml:space="preserve">high-conviction long and short ideas</w:t>
      </w:r>
      <w:r w:rsidDel="00000000" w:rsidR="00000000" w:rsidRPr="00000000">
        <w:rPr>
          <w:rFonts w:ascii="Gothic A1" w:cs="Gothic A1" w:eastAsia="Gothic A1" w:hAnsi="Gothic A1"/>
          <w:rtl w:val="0"/>
        </w:rPr>
        <w:t xml:space="preserve"> at inflection points.</w:t>
      </w:r>
    </w:p>
    <w:p w:rsidR="00000000" w:rsidDel="00000000" w:rsidP="00000000" w:rsidRDefault="00000000" w:rsidRPr="00000000" w14:paraId="00000D2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Typically holds </w:t>
      </w:r>
      <w:r w:rsidDel="00000000" w:rsidR="00000000" w:rsidRPr="00000000">
        <w:rPr>
          <w:rFonts w:ascii="Gothic A1" w:cs="Gothic A1" w:eastAsia="Gothic A1" w:hAnsi="Gothic A1"/>
          <w:b w:val="1"/>
          <w:bCs w:val="1"/>
          <w:rtl w:val="0"/>
        </w:rPr>
        <w:t xml:space="preserve">15–20 long</w:t>
      </w:r>
      <w:r w:rsidDel="00000000" w:rsidR="00000000" w:rsidRPr="00000000">
        <w:rPr>
          <w:rFonts w:ascii="Gothic A1" w:cs="Gothic A1" w:eastAsia="Gothic A1" w:hAnsi="Gothic A1"/>
          <w:rtl w:val="0"/>
        </w:rPr>
        <w:t xml:space="preserve"> and </w:t>
      </w:r>
      <w:r w:rsidDel="00000000" w:rsidR="00000000" w:rsidRPr="00000000">
        <w:rPr>
          <w:rFonts w:ascii="Gothic A1" w:cs="Gothic A1" w:eastAsia="Gothic A1" w:hAnsi="Gothic A1"/>
          <w:b w:val="1"/>
          <w:bCs w:val="1"/>
          <w:rtl w:val="0"/>
        </w:rPr>
        <w:t xml:space="preserve">20–25 short</w:t>
      </w:r>
      <w:r w:rsidDel="00000000" w:rsidR="00000000" w:rsidRPr="00000000">
        <w:rPr>
          <w:rFonts w:ascii="Gothic A1" w:cs="Gothic A1" w:eastAsia="Gothic A1" w:hAnsi="Gothic A1"/>
          <w:rtl w:val="0"/>
        </w:rPr>
        <w:t xml:space="preserve"> positions, with </w:t>
      </w:r>
      <w:r w:rsidDel="00000000" w:rsidR="00000000" w:rsidRPr="00000000">
        <w:rPr>
          <w:rFonts w:ascii="Gothic A1" w:cs="Gothic A1" w:eastAsia="Gothic A1" w:hAnsi="Gothic A1"/>
          <w:b w:val="1"/>
          <w:bCs w:val="1"/>
          <w:rtl w:val="0"/>
        </w:rPr>
        <w:t xml:space="preserve">portfolio turnover ~3x/year</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2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Highly concentrated: </w:t>
      </w:r>
      <w:r w:rsidDel="00000000" w:rsidR="00000000" w:rsidRPr="00000000">
        <w:rPr>
          <w:rFonts w:ascii="Gothic A1" w:cs="Gothic A1" w:eastAsia="Gothic A1" w:hAnsi="Gothic A1"/>
          <w:b w:val="1"/>
          <w:bCs w:val="1"/>
          <w:rtl w:val="0"/>
        </w:rPr>
        <w:t xml:space="preserve">Top 10 positions comprise 50–80% of NAV</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2E">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Sector Exposures (Long Top 5)</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2F">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Aerospace &amp; Defense (11.2%)</w:t>
      </w:r>
    </w:p>
    <w:p w:rsidR="00000000" w:rsidDel="00000000" w:rsidP="00000000" w:rsidRDefault="00000000" w:rsidRPr="00000000" w14:paraId="00000D3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Oil, Gas &amp; Consumable Fuels (10.6%)</w:t>
      </w:r>
    </w:p>
    <w:p w:rsidR="00000000" w:rsidDel="00000000" w:rsidP="00000000" w:rsidRDefault="00000000" w:rsidRPr="00000000" w14:paraId="00000D3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Financial Services (9.3%)</w:t>
      </w:r>
    </w:p>
    <w:p w:rsidR="00000000" w:rsidDel="00000000" w:rsidP="00000000" w:rsidRDefault="00000000" w:rsidRPr="00000000" w14:paraId="00000D32">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Household Durables (8.3%)</w:t>
      </w:r>
    </w:p>
    <w:p w:rsidR="00000000" w:rsidDel="00000000" w:rsidP="00000000" w:rsidRDefault="00000000" w:rsidRPr="00000000" w14:paraId="00000D33">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Passenger Airlines (6.4%)</w:t>
      </w:r>
    </w:p>
    <w:p w:rsidR="00000000" w:rsidDel="00000000" w:rsidP="00000000" w:rsidRDefault="00000000" w:rsidRPr="00000000" w14:paraId="00000D34">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Sector Exposures (Short Top 5)</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35">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Electrical Equipment (-5.7%)</w:t>
      </w:r>
    </w:p>
    <w:p w:rsidR="00000000" w:rsidDel="00000000" w:rsidP="00000000" w:rsidRDefault="00000000" w:rsidRPr="00000000" w14:paraId="00000D36">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Hotels, Restaurants &amp; Leisure (-5.6%)</w:t>
      </w:r>
    </w:p>
    <w:p w:rsidR="00000000" w:rsidDel="00000000" w:rsidP="00000000" w:rsidRDefault="00000000" w:rsidRPr="00000000" w14:paraId="00000D37">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Specialty Retail (-3.7%)</w:t>
      </w:r>
    </w:p>
    <w:p w:rsidR="00000000" w:rsidDel="00000000" w:rsidP="00000000" w:rsidRDefault="00000000" w:rsidRPr="00000000" w14:paraId="00000D38">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Financial Services (-3.2%)</w:t>
      </w:r>
    </w:p>
    <w:p w:rsidR="00000000" w:rsidDel="00000000" w:rsidP="00000000" w:rsidRDefault="00000000" w:rsidRPr="00000000" w14:paraId="00000D39">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IT Services (-3.2%)</w:t>
      </w:r>
    </w:p>
    <w:p w:rsidR="00000000" w:rsidDel="00000000" w:rsidP="00000000" w:rsidRDefault="00000000" w:rsidRPr="00000000" w14:paraId="00000D3A">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Market Cap Exposure</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3B">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Longs: evenly split between large cap (54.9%) and mid cap (55.3%) with some small cap (17.1%)</w:t>
      </w:r>
    </w:p>
    <w:p w:rsidR="00000000" w:rsidDel="00000000" w:rsidP="00000000" w:rsidRDefault="00000000" w:rsidRPr="00000000" w14:paraId="00000D3C">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Shorts: heavily weighted in large cap (-68.6%)</w:t>
      </w:r>
    </w:p>
    <w:p w:rsidR="00000000" w:rsidDel="00000000" w:rsidP="00000000" w:rsidRDefault="00000000" w:rsidRPr="00000000" w14:paraId="00000D3D">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Net Exposure</w:t>
      </w:r>
      <w:r w:rsidDel="00000000" w:rsidR="00000000" w:rsidRPr="00000000">
        <w:rPr>
          <w:rFonts w:ascii="Gothic A1" w:cs="Gothic A1" w:eastAsia="Gothic A1" w:hAnsi="Gothic A1"/>
          <w:rtl w:val="0"/>
        </w:rPr>
        <w:t xml:space="preserve">: +23.2%</w:t>
      </w:r>
    </w:p>
    <w:p w:rsidR="00000000" w:rsidDel="00000000" w:rsidP="00000000" w:rsidRDefault="00000000" w:rsidRPr="00000000" w14:paraId="00000D3E">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b w:val="1"/>
          <w:bCs w:val="1"/>
          <w:rtl w:val="0"/>
        </w:rPr>
        <w:t xml:space="preserve">Gross Exposure</w:t>
      </w:r>
      <w:r w:rsidDel="00000000" w:rsidR="00000000" w:rsidRPr="00000000">
        <w:rPr>
          <w:rFonts w:ascii="Gothic A1" w:cs="Gothic A1" w:eastAsia="Gothic A1" w:hAnsi="Gothic A1"/>
          <w:rtl w:val="0"/>
        </w:rPr>
        <w:t xml:space="preserve">: 231.4%, indicating active long/short positioning</w:t>
      </w:r>
    </w:p>
    <w:p w:rsidR="00000000" w:rsidDel="00000000" w:rsidP="00000000" w:rsidRDefault="00000000" w:rsidRPr="00000000" w14:paraId="00000D3F">
      <w:pPr>
        <w:spacing w:after="240" w:before="240" w:lineRule="auto"/>
        <w:rPr>
          <w:rFonts w:ascii="Gothic A1" w:cs="Gothic A1" w:eastAsia="Gothic A1" w:hAnsi="Gothic A1"/>
        </w:rPr>
      </w:pP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rtl w:val="0"/>
        </w:rPr>
        <w:t xml:space="preserve">Liquidity</w:t>
      </w:r>
      <w:r w:rsidDel="00000000" w:rsidR="00000000" w:rsidRPr="00000000">
        <w:rPr>
          <w:rFonts w:ascii="Gothic A1" w:cs="Gothic A1" w:eastAsia="Gothic A1" w:hAnsi="Gothic A1"/>
          <w:rtl w:val="0"/>
        </w:rPr>
        <w:t xml:space="preserve">:</w:t>
      </w:r>
    </w:p>
    <w:p w:rsidR="00000000" w:rsidDel="00000000" w:rsidP="00000000" w:rsidRDefault="00000000" w:rsidRPr="00000000" w14:paraId="00000D40">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78% of the portfolio is liquid within 5 trading days</w:t>
      </w:r>
    </w:p>
    <w:p w:rsidR="00000000" w:rsidDel="00000000" w:rsidP="00000000" w:rsidRDefault="00000000" w:rsidRPr="00000000" w14:paraId="00000D41">
      <w:pPr>
        <w:spacing w:after="240" w:before="240" w:lineRule="auto"/>
        <w:ind w:left="720" w:firstLine="0"/>
        <w:rPr>
          <w:rFonts w:ascii="Gothic A1" w:cs="Gothic A1" w:eastAsia="Gothic A1" w:hAnsi="Gothic A1"/>
        </w:rPr>
      </w:pPr>
      <w:r w:rsidDel="00000000" w:rsidR="00000000" w:rsidRPr="00000000">
        <w:rPr>
          <w:rFonts w:ascii="Gothic A1" w:cs="Gothic A1" w:eastAsia="Gothic A1" w:hAnsi="Gothic A1"/>
          <w:sz w:val="20"/>
          <w:szCs w:val="20"/>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rtl w:val="0"/>
        </w:rPr>
        <w:t xml:space="preserve">Remaining 22% liquid within 6–20+ days, consistent with an active hedge fund strategy</w:t>
      </w:r>
    </w:p>
    <w:p w:rsidR="00000000" w:rsidDel="00000000" w:rsidP="00000000" w:rsidRDefault="00000000" w:rsidRPr="00000000" w14:paraId="00000D42">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3">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44">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5">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6">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7">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48">
      <w:pPr>
        <w:spacing w:after="160" w:line="276" w:lineRule="auto"/>
        <w:rPr>
          <w:rFonts w:ascii="Gothic A1" w:cs="Gothic A1" w:eastAsia="Gothic A1" w:hAnsi="Gothic A1"/>
        </w:rPr>
      </w:pPr>
      <w:r w:rsidDel="00000000" w:rsidR="00000000" w:rsidRPr="00000000">
        <w:rPr>
          <w:rFonts w:ascii="Gothic A1" w:cs="Gothic A1" w:eastAsia="Gothic A1" w:hAnsi="Gothic A1"/>
          <w:rtl w:val="0"/>
        </w:rPr>
        <w:t xml:space="preserve"> </w:t>
      </w:r>
    </w:p>
    <w:p w:rsidR="00000000" w:rsidDel="00000000" w:rsidP="00000000" w:rsidRDefault="00000000" w:rsidRPr="00000000" w14:paraId="00000D49">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A">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B">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0D4C">
      <w:pPr>
        <w:spacing w:after="160" w:line="276" w:lineRule="auto"/>
        <w:rPr/>
      </w:pPr>
      <w:r w:rsidDel="00000000" w:rsidR="00000000" w:rsidRPr="00000000">
        <w:rPr>
          <w:rtl w:val="0"/>
        </w:rPr>
      </w:r>
    </w:p>
    <w:p w:rsidR="00000000" w:rsidDel="00000000" w:rsidP="00000000" w:rsidRDefault="00000000" w:rsidRPr="00000000" w14:paraId="00000D4D">
      <w:pPr>
        <w:pStyle w:val="Heading1"/>
        <w:rPr>
          <w:sz w:val="22"/>
          <w:szCs w:val="22"/>
        </w:rPr>
      </w:pPr>
      <w:bookmarkStart w:colFirst="0" w:colLast="0" w:name="_lgwce4mkyx" w:id="154"/>
      <w:bookmarkEnd w:id="154"/>
      <w:r w:rsidDel="00000000" w:rsidR="00000000" w:rsidRPr="00000000">
        <w:rPr>
          <w:rtl w:val="0"/>
        </w:rPr>
      </w:r>
    </w:p>
    <w:p w:rsidR="00000000" w:rsidDel="00000000" w:rsidP="00000000" w:rsidRDefault="00000000" w:rsidRPr="00000000" w14:paraId="00000D4E">
      <w:pPr>
        <w:pStyle w:val="Heading1"/>
        <w:rPr>
          <w:rFonts w:ascii="Gothic A1 Light" w:cs="Gothic A1 Light" w:eastAsia="Gothic A1 Light" w:hAnsi="Gothic A1 Light"/>
          <w:b w:val="0"/>
          <w:bCs w:val="0"/>
          <w:sz w:val="40"/>
          <w:szCs w:val="40"/>
        </w:rPr>
      </w:pPr>
      <w:bookmarkStart w:colFirst="0" w:colLast="0" w:name="_jjwi33kg4x4t" w:id="155"/>
      <w:bookmarkEnd w:id="155"/>
      <w:r w:rsidDel="00000000" w:rsidR="00000000" w:rsidRPr="00000000">
        <w:rPr>
          <w:sz w:val="22"/>
          <w:szCs w:val="22"/>
          <w:rtl w:val="0"/>
        </w:rPr>
        <w:t xml:space="preserve">Artea Secondaries Update [As Expected]</w:t>
      </w:r>
      <w:r w:rsidDel="00000000" w:rsidR="00000000" w:rsidRPr="00000000">
        <w:rPr>
          <w:rtl w:val="0"/>
        </w:rPr>
      </w:r>
    </w:p>
    <w:p w:rsidR="00000000" w:rsidDel="00000000" w:rsidP="00000000" w:rsidRDefault="00000000" w:rsidRPr="00000000" w14:paraId="00000D4F">
      <w:pPr>
        <w:rPr>
          <w:sz w:val="22"/>
          <w:szCs w:val="22"/>
        </w:rPr>
      </w:pPr>
      <w:r w:rsidDel="00000000" w:rsidR="00000000" w:rsidRPr="00000000">
        <w:rPr>
          <w:rtl w:val="0"/>
        </w:rPr>
      </w:r>
    </w:p>
    <w:p w:rsidR="00000000" w:rsidDel="00000000" w:rsidP="00000000" w:rsidRDefault="00000000" w:rsidRPr="00000000" w14:paraId="00000D50">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D51">
      <w:pPr>
        <w:numPr>
          <w:ilvl w:val="0"/>
          <w:numId w:val="91"/>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0D52">
      <w:pPr>
        <w:rPr>
          <w:sz w:val="22"/>
          <w:szCs w:val="22"/>
        </w:rPr>
      </w:pPr>
      <w:r w:rsidDel="00000000" w:rsidR="00000000" w:rsidRPr="00000000">
        <w:rPr>
          <w:rtl w:val="0"/>
        </w:rPr>
      </w:r>
    </w:p>
    <w:p w:rsidR="00000000" w:rsidDel="00000000" w:rsidP="00000000" w:rsidRDefault="00000000" w:rsidRPr="00000000" w14:paraId="00000D53">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0D54">
      <w:pPr>
        <w:numPr>
          <w:ilvl w:val="0"/>
          <w:numId w:val="451"/>
        </w:numPr>
        <w:ind w:left="720" w:hanging="360"/>
        <w:rPr>
          <w:sz w:val="22"/>
          <w:szCs w:val="22"/>
        </w:rPr>
      </w:pPr>
      <w:r w:rsidDel="00000000" w:rsidR="00000000" w:rsidRPr="00000000">
        <w:rPr>
          <w:sz w:val="22"/>
          <w:szCs w:val="22"/>
          <w:rtl w:val="0"/>
        </w:rPr>
        <w:t xml:space="preserve">As of 30 June 2025, the Fund has a Net IRR of 36.09%, MOIC of 1.45x, TVPI of 1.45x, and DPI of 0.00x.</w:t>
      </w:r>
    </w:p>
    <w:p w:rsidR="00000000" w:rsidDel="00000000" w:rsidP="00000000" w:rsidRDefault="00000000" w:rsidRPr="00000000" w14:paraId="00000D55">
      <w:pPr>
        <w:numPr>
          <w:ilvl w:val="0"/>
          <w:numId w:val="451"/>
        </w:numPr>
        <w:ind w:left="720" w:hanging="360"/>
        <w:rPr>
          <w:sz w:val="22"/>
          <w:szCs w:val="22"/>
        </w:rPr>
      </w:pPr>
      <w:r w:rsidDel="00000000" w:rsidR="00000000" w:rsidRPr="00000000">
        <w:rPr>
          <w:sz w:val="22"/>
          <w:szCs w:val="22"/>
          <w:rtl w:val="0"/>
        </w:rPr>
        <w:t xml:space="preserve">Total capital commitments stand at $88.5M, with 93.65% drawn ($82.9M); the Fund has invested $71.7M across 10 companies.</w:t>
      </w:r>
    </w:p>
    <w:p w:rsidR="00000000" w:rsidDel="00000000" w:rsidP="00000000" w:rsidRDefault="00000000" w:rsidRPr="00000000" w14:paraId="00000D56">
      <w:pPr>
        <w:numPr>
          <w:ilvl w:val="0"/>
          <w:numId w:val="451"/>
        </w:numPr>
        <w:ind w:left="720" w:hanging="360"/>
        <w:rPr>
          <w:sz w:val="22"/>
          <w:szCs w:val="22"/>
        </w:rPr>
      </w:pPr>
      <w:r w:rsidDel="00000000" w:rsidR="00000000" w:rsidRPr="00000000">
        <w:rPr>
          <w:sz w:val="22"/>
          <w:szCs w:val="22"/>
          <w:rtl w:val="0"/>
        </w:rPr>
        <w:t xml:space="preserve">Fund net asset value (NAV) is $120.5M as of quarter-end.</w:t>
      </w:r>
    </w:p>
    <w:p w:rsidR="00000000" w:rsidDel="00000000" w:rsidP="00000000" w:rsidRDefault="00000000" w:rsidRPr="00000000" w14:paraId="00000D57">
      <w:pPr>
        <w:numPr>
          <w:ilvl w:val="0"/>
          <w:numId w:val="451"/>
        </w:numPr>
        <w:ind w:left="720" w:hanging="360"/>
        <w:rPr>
          <w:sz w:val="22"/>
          <w:szCs w:val="22"/>
        </w:rPr>
      </w:pPr>
      <w:r w:rsidDel="00000000" w:rsidR="00000000" w:rsidRPr="00000000">
        <w:rPr>
          <w:sz w:val="22"/>
          <w:szCs w:val="22"/>
          <w:rtl w:val="0"/>
        </w:rPr>
        <w:t xml:space="preserve">Only minor proceeds were received from Scale AI during the quarter; no distributions to LPs have occurred thus far.</w:t>
      </w:r>
    </w:p>
    <w:p w:rsidR="00000000" w:rsidDel="00000000" w:rsidP="00000000" w:rsidRDefault="00000000" w:rsidRPr="00000000" w14:paraId="00000D58">
      <w:pPr>
        <w:rPr>
          <w:sz w:val="22"/>
          <w:szCs w:val="22"/>
        </w:rPr>
      </w:pPr>
      <w:r w:rsidDel="00000000" w:rsidR="00000000" w:rsidRPr="00000000">
        <w:rPr>
          <w:rtl w:val="0"/>
        </w:rPr>
      </w:r>
    </w:p>
    <w:p w:rsidR="00000000" w:rsidDel="00000000" w:rsidP="00000000" w:rsidRDefault="00000000" w:rsidRPr="00000000" w14:paraId="00000D59">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5A">
      <w:pPr>
        <w:numPr>
          <w:ilvl w:val="0"/>
          <w:numId w:val="555"/>
        </w:numPr>
        <w:ind w:left="720" w:hanging="360"/>
        <w:rPr>
          <w:sz w:val="22"/>
          <w:szCs w:val="22"/>
        </w:rPr>
      </w:pPr>
      <w:r w:rsidDel="00000000" w:rsidR="00000000" w:rsidRPr="00000000">
        <w:rPr>
          <w:sz w:val="22"/>
          <w:szCs w:val="22"/>
          <w:rtl w:val="0"/>
        </w:rPr>
        <w:t xml:space="preserve">Strong performance with 36% Net IRR, indicating meaningful appreciation in portfolio value since inception in December 2023; the Fund is still early in its lifecycle with no distributions yet, but asset appreciation suggests robust unrealized gains.</w:t>
      </w:r>
    </w:p>
    <w:p w:rsidR="00000000" w:rsidDel="00000000" w:rsidP="00000000" w:rsidRDefault="00000000" w:rsidRPr="00000000" w14:paraId="00000D5B">
      <w:pPr>
        <w:numPr>
          <w:ilvl w:val="0"/>
          <w:numId w:val="555"/>
        </w:numPr>
        <w:ind w:left="720" w:hanging="360"/>
        <w:rPr>
          <w:sz w:val="22"/>
          <w:szCs w:val="22"/>
        </w:rPr>
      </w:pPr>
      <w:r w:rsidDel="00000000" w:rsidR="00000000" w:rsidRPr="00000000">
        <w:rPr>
          <w:sz w:val="22"/>
          <w:szCs w:val="22"/>
          <w:rtl w:val="0"/>
        </w:rPr>
        <w:t xml:space="preserve">Scale AI, Databricks, and Cribl are standout performers with MOICs of 2.40x, 1.73x, and 2.20x respectively; new investment in Stripe ($9.76M) was made during the period, showing continued capital deployment.</w:t>
      </w:r>
    </w:p>
    <w:p w:rsidR="00000000" w:rsidDel="00000000" w:rsidP="00000000" w:rsidRDefault="00000000" w:rsidRPr="00000000" w14:paraId="00000D5C">
      <w:pPr>
        <w:numPr>
          <w:ilvl w:val="0"/>
          <w:numId w:val="555"/>
        </w:numPr>
        <w:ind w:left="720" w:hanging="360"/>
        <w:rPr>
          <w:sz w:val="22"/>
          <w:szCs w:val="22"/>
        </w:rPr>
      </w:pPr>
      <w:r w:rsidDel="00000000" w:rsidR="00000000" w:rsidRPr="00000000">
        <w:rPr>
          <w:sz w:val="22"/>
          <w:szCs w:val="22"/>
          <w:rtl w:val="0"/>
        </w:rPr>
        <w:t xml:space="preserve">Scale AI delivered particularly strong growth, nearly tripling in value in just over one year; other high performers include Grafana Labs (2.14x) and Gusto (1.61x), supporting the strong IRR uplift this quarter.</w:t>
      </w:r>
    </w:p>
    <w:p w:rsidR="00000000" w:rsidDel="00000000" w:rsidP="00000000" w:rsidRDefault="00000000" w:rsidRPr="00000000" w14:paraId="00000D5D">
      <w:pPr>
        <w:rPr>
          <w:sz w:val="22"/>
          <w:szCs w:val="22"/>
        </w:rPr>
      </w:pPr>
      <w:r w:rsidDel="00000000" w:rsidR="00000000" w:rsidRPr="00000000">
        <w:rPr>
          <w:rtl w:val="0"/>
        </w:rPr>
      </w:r>
    </w:p>
    <w:p w:rsidR="00000000" w:rsidDel="00000000" w:rsidP="00000000" w:rsidRDefault="00000000" w:rsidRPr="00000000" w14:paraId="00000D5E">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5F">
      <w:pPr>
        <w:numPr>
          <w:ilvl w:val="0"/>
          <w:numId w:val="602"/>
        </w:numPr>
        <w:ind w:left="720" w:hanging="360"/>
        <w:rPr>
          <w:sz w:val="22"/>
          <w:szCs w:val="22"/>
        </w:rPr>
      </w:pPr>
      <w:r w:rsidDel="00000000" w:rsidR="00000000" w:rsidRPr="00000000">
        <w:rPr>
          <w:sz w:val="22"/>
          <w:szCs w:val="22"/>
          <w:rtl w:val="0"/>
        </w:rPr>
        <w:t xml:space="preserve">Significant appreciation in portfolio valuation reflects a positive shift in private tech market sentiment, with deployed capital focused across data &amp; analytics, cybersecurity, fintech, AI infrastructure, and software platforms.</w:t>
      </w:r>
    </w:p>
    <w:p w:rsidR="00000000" w:rsidDel="00000000" w:rsidP="00000000" w:rsidRDefault="00000000" w:rsidRPr="00000000" w14:paraId="00000D60">
      <w:pPr>
        <w:rPr>
          <w:sz w:val="22"/>
          <w:szCs w:val="22"/>
        </w:rPr>
      </w:pPr>
      <w:r w:rsidDel="00000000" w:rsidR="00000000" w:rsidRPr="00000000">
        <w:rPr>
          <w:rtl w:val="0"/>
        </w:rPr>
      </w:r>
    </w:p>
    <w:p w:rsidR="00000000" w:rsidDel="00000000" w:rsidP="00000000" w:rsidRDefault="00000000" w:rsidRPr="00000000" w14:paraId="00000D61">
      <w:pPr>
        <w:pStyle w:val="Heading1"/>
        <w:rPr>
          <w:sz w:val="22"/>
          <w:szCs w:val="22"/>
          <w:u w:val="single"/>
        </w:rPr>
      </w:pPr>
      <w:bookmarkStart w:colFirst="0" w:colLast="0" w:name="_j4yhivhd67s" w:id="156"/>
      <w:bookmarkEnd w:id="156"/>
      <w:r w:rsidDel="00000000" w:rsidR="00000000" w:rsidRPr="00000000">
        <w:rPr>
          <w:sz w:val="22"/>
          <w:szCs w:val="22"/>
          <w:rtl w:val="0"/>
        </w:rPr>
        <w:t xml:space="preserve">Better Tomorrow Ventures (BTV Opp I) - [As Expected]</w:t>
      </w:r>
      <w:r w:rsidDel="00000000" w:rsidR="00000000" w:rsidRPr="00000000">
        <w:rPr>
          <w:rtl w:val="0"/>
        </w:rPr>
      </w:r>
    </w:p>
    <w:p w:rsidR="00000000" w:rsidDel="00000000" w:rsidP="00000000" w:rsidRDefault="00000000" w:rsidRPr="00000000" w14:paraId="00000D6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63">
      <w:pPr>
        <w:rPr>
          <w:sz w:val="22"/>
          <w:szCs w:val="22"/>
        </w:rPr>
      </w:pPr>
      <w:r w:rsidDel="00000000" w:rsidR="00000000" w:rsidRPr="00000000">
        <w:rPr>
          <w:rtl w:val="0"/>
        </w:rPr>
      </w:r>
    </w:p>
    <w:p w:rsidR="00000000" w:rsidDel="00000000" w:rsidP="00000000" w:rsidRDefault="00000000" w:rsidRPr="00000000" w14:paraId="00000D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65">
      <w:pPr>
        <w:numPr>
          <w:ilvl w:val="0"/>
          <w:numId w:val="141"/>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6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6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D68">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47%</w:t>
      </w:r>
    </w:p>
    <w:p w:rsidR="00000000" w:rsidDel="00000000" w:rsidP="00000000" w:rsidRDefault="00000000" w:rsidRPr="00000000" w14:paraId="00000D69">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Deployed: $29.1M</w:t>
      </w:r>
    </w:p>
    <w:p w:rsidR="00000000" w:rsidDel="00000000" w:rsidP="00000000" w:rsidRDefault="00000000" w:rsidRPr="00000000" w14:paraId="00000D6A">
      <w:pPr>
        <w:numPr>
          <w:ilvl w:val="1"/>
          <w:numId w:val="8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$8.5M into 2 BTV follow-on investments</w:t>
      </w:r>
    </w:p>
    <w:p w:rsidR="00000000" w:rsidDel="00000000" w:rsidP="00000000" w:rsidRDefault="00000000" w:rsidRPr="00000000" w14:paraId="00000D6B">
      <w:pPr>
        <w:numPr>
          <w:ilvl w:val="1"/>
          <w:numId w:val="8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$20.6M into 5 non-BTV investments</w:t>
      </w:r>
    </w:p>
    <w:p w:rsidR="00000000" w:rsidDel="00000000" w:rsidP="00000000" w:rsidRDefault="00000000" w:rsidRPr="00000000" w14:paraId="00000D6C">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2.2%</w:t>
      </w:r>
    </w:p>
    <w:p w:rsidR="00000000" w:rsidDel="00000000" w:rsidP="00000000" w:rsidRDefault="00000000" w:rsidRPr="00000000" w14:paraId="00000D6D">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TVPI: 1.0x</w:t>
      </w:r>
    </w:p>
    <w:p w:rsidR="00000000" w:rsidDel="00000000" w:rsidP="00000000" w:rsidRDefault="00000000" w:rsidRPr="00000000" w14:paraId="00000D6E">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1.0x (0.9x BTV follow-on, 1.2x non-BTV)</w:t>
      </w:r>
    </w:p>
    <w:p w:rsidR="00000000" w:rsidDel="00000000" w:rsidP="00000000" w:rsidRDefault="00000000" w:rsidRPr="00000000" w14:paraId="00000D6F">
      <w:pPr>
        <w:numPr>
          <w:ilvl w:val="0"/>
          <w:numId w:val="8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Q2: $1.5M investment into Kin secondary, $2M unrealized gain from Collective’s Series B extension</w:t>
      </w:r>
    </w:p>
    <w:p w:rsidR="00000000" w:rsidDel="00000000" w:rsidP="00000000" w:rsidRDefault="00000000" w:rsidRPr="00000000" w14:paraId="00000D7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7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72">
      <w:pPr>
        <w:numPr>
          <w:ilvl w:val="0"/>
          <w:numId w:val="23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 companies are generating &gt;$20M in annualized revenue (average 65% YoY growth).</w:t>
      </w:r>
    </w:p>
    <w:p w:rsidR="00000000" w:rsidDel="00000000" w:rsidP="00000000" w:rsidRDefault="00000000" w:rsidRPr="00000000" w14:paraId="00000D73">
      <w:pPr>
        <w:numPr>
          <w:ilvl w:val="0"/>
          <w:numId w:val="23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 companies exceed $100M in annualized revenue.</w:t>
      </w:r>
    </w:p>
    <w:p w:rsidR="00000000" w:rsidDel="00000000" w:rsidP="00000000" w:rsidRDefault="00000000" w:rsidRPr="00000000" w14:paraId="00000D74">
      <w:pPr>
        <w:numPr>
          <w:ilvl w:val="0"/>
          <w:numId w:val="23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Opportunity Fund I performance is modest with 2.2% IRR and flat TVPI, but value uplift is expected from high-revenue non-BTV companies.</w:t>
      </w:r>
    </w:p>
    <w:p w:rsidR="00000000" w:rsidDel="00000000" w:rsidP="00000000" w:rsidRDefault="00000000" w:rsidRPr="00000000" w14:paraId="00000D7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7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77">
      <w:pPr>
        <w:numPr>
          <w:ilvl w:val="0"/>
          <w:numId w:val="356"/>
        </w:numPr>
        <w:ind w:left="720" w:hanging="360"/>
        <w:rPr>
          <w:sz w:val="22"/>
          <w:szCs w:val="22"/>
        </w:rPr>
      </w:pPr>
      <w:r w:rsidDel="00000000" w:rsidR="00000000" w:rsidRPr="00000000">
        <w:rPr>
          <w:rFonts w:ascii="Gothic A1" w:cs="Gothic A1" w:eastAsia="Gothic A1" w:hAnsi="Gothic A1"/>
          <w:sz w:val="22"/>
          <w:szCs w:val="22"/>
          <w:rtl w:val="0"/>
        </w:rPr>
        <w:t xml:space="preserve">Fintech market sentiment has swung back positively, with significant activity across M&amp;A, IPOs, and private funding:</w:t>
      </w:r>
    </w:p>
    <w:p w:rsidR="00000000" w:rsidDel="00000000" w:rsidP="00000000" w:rsidRDefault="00000000" w:rsidRPr="00000000" w14:paraId="00000D78">
      <w:pPr>
        <w:numPr>
          <w:ilvl w:val="1"/>
          <w:numId w:val="356"/>
        </w:numPr>
        <w:ind w:left="1440" w:hanging="360"/>
        <w:rPr>
          <w:sz w:val="22"/>
          <w:szCs w:val="22"/>
        </w:rPr>
      </w:pPr>
      <w:r w:rsidDel="00000000" w:rsidR="00000000" w:rsidRPr="00000000">
        <w:rPr>
          <w:rFonts w:ascii="Gothic A1" w:cs="Gothic A1" w:eastAsia="Gothic A1" w:hAnsi="Gothic A1"/>
          <w:sz w:val="22"/>
          <w:szCs w:val="22"/>
          <w:rtl w:val="0"/>
        </w:rPr>
        <w:t xml:space="preserve">Acquisitions: Rocket Companies ($9.4B), Xero ($2.5B for Melio), TPG/Corpay ($2.2B for AvidXchange)</w:t>
      </w:r>
    </w:p>
    <w:p w:rsidR="00000000" w:rsidDel="00000000" w:rsidP="00000000" w:rsidRDefault="00000000" w:rsidRPr="00000000" w14:paraId="00000D79">
      <w:pPr>
        <w:numPr>
          <w:ilvl w:val="1"/>
          <w:numId w:val="356"/>
        </w:numPr>
        <w:ind w:left="1440" w:hanging="360"/>
        <w:rPr>
          <w:sz w:val="22"/>
          <w:szCs w:val="22"/>
        </w:rPr>
      </w:pPr>
      <w:r w:rsidDel="00000000" w:rsidR="00000000" w:rsidRPr="00000000">
        <w:rPr>
          <w:rFonts w:ascii="Gothic A1" w:cs="Gothic A1" w:eastAsia="Gothic A1" w:hAnsi="Gothic A1"/>
          <w:sz w:val="22"/>
          <w:szCs w:val="22"/>
          <w:rtl w:val="0"/>
        </w:rPr>
        <w:t xml:space="preserve">IPO pipeline active: Wealthfront, Navan, Klarna, etc.</w:t>
      </w:r>
    </w:p>
    <w:p w:rsidR="00000000" w:rsidDel="00000000" w:rsidP="00000000" w:rsidRDefault="00000000" w:rsidRPr="00000000" w14:paraId="00000D7A">
      <w:pPr>
        <w:numPr>
          <w:ilvl w:val="1"/>
          <w:numId w:val="356"/>
        </w:numPr>
        <w:ind w:left="1440" w:hanging="360"/>
        <w:rPr>
          <w:sz w:val="22"/>
          <w:szCs w:val="22"/>
        </w:rPr>
      </w:pPr>
      <w:r w:rsidDel="00000000" w:rsidR="00000000" w:rsidRPr="00000000">
        <w:rPr>
          <w:rFonts w:ascii="Gothic A1" w:cs="Gothic A1" w:eastAsia="Gothic A1" w:hAnsi="Gothic A1"/>
          <w:sz w:val="22"/>
          <w:szCs w:val="22"/>
          <w:rtl w:val="0"/>
        </w:rPr>
        <w:t xml:space="preserve">Public markets receptive: Circle raised $1.1B, Chime $700M, eToro outperforming</w:t>
      </w:r>
    </w:p>
    <w:p w:rsidR="00000000" w:rsidDel="00000000" w:rsidP="00000000" w:rsidRDefault="00000000" w:rsidRPr="00000000" w14:paraId="00000D7B">
      <w:pPr>
        <w:numPr>
          <w:ilvl w:val="0"/>
          <w:numId w:val="356"/>
        </w:numPr>
        <w:ind w:left="720" w:hanging="360"/>
        <w:rPr>
          <w:sz w:val="22"/>
          <w:szCs w:val="22"/>
        </w:rPr>
      </w:pPr>
      <w:r w:rsidDel="00000000" w:rsidR="00000000" w:rsidRPr="00000000">
        <w:rPr>
          <w:rFonts w:ascii="Gothic A1" w:cs="Gothic A1" w:eastAsia="Gothic A1" w:hAnsi="Gothic A1"/>
          <w:sz w:val="22"/>
          <w:szCs w:val="22"/>
          <w:rtl w:val="0"/>
        </w:rPr>
        <w:t xml:space="preserve">Private market is booming again, with over $4B+ in H1 2025 late-stage rounds, including:</w:t>
      </w:r>
    </w:p>
    <w:p w:rsidR="00000000" w:rsidDel="00000000" w:rsidP="00000000" w:rsidRDefault="00000000" w:rsidRPr="00000000" w14:paraId="00000D7C">
      <w:pPr>
        <w:numPr>
          <w:ilvl w:val="1"/>
          <w:numId w:val="356"/>
        </w:numPr>
        <w:ind w:left="1440" w:hanging="360"/>
        <w:rPr>
          <w:sz w:val="22"/>
          <w:szCs w:val="22"/>
        </w:rPr>
      </w:pPr>
      <w:r w:rsidDel="00000000" w:rsidR="00000000" w:rsidRPr="00000000">
        <w:rPr>
          <w:rFonts w:ascii="Gothic A1" w:cs="Gothic A1" w:eastAsia="Gothic A1" w:hAnsi="Gothic A1"/>
          <w:sz w:val="22"/>
          <w:szCs w:val="22"/>
          <w:rtl w:val="0"/>
        </w:rPr>
        <w:t xml:space="preserve">Plaid ($575M), Airwallex ($300M), Ramp ($200M), Mercury ($300M), Persona ($200M), Quantexa ($175M), ClearBank ($230M), and others</w:t>
      </w:r>
    </w:p>
    <w:p w:rsidR="00000000" w:rsidDel="00000000" w:rsidP="00000000" w:rsidRDefault="00000000" w:rsidRPr="00000000" w14:paraId="00000D7D">
      <w:pPr>
        <w:numPr>
          <w:ilvl w:val="0"/>
          <w:numId w:val="356"/>
        </w:numPr>
        <w:ind w:left="720" w:hanging="360"/>
        <w:rPr>
          <w:sz w:val="22"/>
          <w:szCs w:val="22"/>
        </w:rPr>
      </w:pPr>
      <w:r w:rsidDel="00000000" w:rsidR="00000000" w:rsidRPr="00000000">
        <w:rPr>
          <w:rFonts w:ascii="Gothic A1" w:cs="Gothic A1" w:eastAsia="Gothic A1" w:hAnsi="Gothic A1"/>
          <w:sz w:val="22"/>
          <w:szCs w:val="22"/>
          <w:rtl w:val="0"/>
        </w:rPr>
        <w:t xml:space="preserve">Sector breadth is notable, as deals span payments, compliance, infrastructure, vertical SaaS, and spend management; BTV views this as a broad-based reopening, not a single "hot" segment and is confident in continued opportunity across fintech.</w:t>
      </w:r>
    </w:p>
    <w:p w:rsidR="00000000" w:rsidDel="00000000" w:rsidP="00000000" w:rsidRDefault="00000000" w:rsidRPr="00000000" w14:paraId="00000D7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7F">
      <w:pPr>
        <w:pStyle w:val="Heading1"/>
        <w:rPr>
          <w:sz w:val="22"/>
          <w:szCs w:val="22"/>
          <w:highlight w:val="green"/>
          <w:u w:val="single"/>
        </w:rPr>
      </w:pPr>
      <w:bookmarkStart w:colFirst="0" w:colLast="0" w:name="_icpj5panjguk" w:id="157"/>
      <w:bookmarkEnd w:id="157"/>
      <w:r w:rsidDel="00000000" w:rsidR="00000000" w:rsidRPr="00000000">
        <w:rPr>
          <w:sz w:val="22"/>
          <w:szCs w:val="22"/>
          <w:highlight w:val="green"/>
          <w:rtl w:val="0"/>
        </w:rPr>
        <w:t xml:space="preserve">Boram Care </w:t>
      </w:r>
      <w:r w:rsidDel="00000000" w:rsidR="00000000" w:rsidRPr="00000000">
        <w:rPr>
          <w:sz w:val="22"/>
          <w:szCs w:val="22"/>
          <w:rtl w:val="0"/>
        </w:rPr>
        <w:t xml:space="preserve">Update </w:t>
      </w:r>
      <w:r w:rsidDel="00000000" w:rsidR="00000000" w:rsidRPr="00000000">
        <w:rPr>
          <w:sz w:val="22"/>
          <w:szCs w:val="22"/>
          <w:highlight w:val="green"/>
          <w:rtl w:val="0"/>
        </w:rPr>
        <w:t xml:space="preserve">[Underperform]</w:t>
      </w:r>
      <w:r w:rsidDel="00000000" w:rsidR="00000000" w:rsidRPr="00000000">
        <w:rPr>
          <w:rtl w:val="0"/>
        </w:rPr>
      </w:r>
    </w:p>
    <w:p w:rsidR="00000000" w:rsidDel="00000000" w:rsidP="00000000" w:rsidRDefault="00000000" w:rsidRPr="00000000" w14:paraId="00000D8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81">
      <w:pPr>
        <w:rPr>
          <w:sz w:val="22"/>
          <w:szCs w:val="22"/>
        </w:rPr>
      </w:pPr>
      <w:r w:rsidDel="00000000" w:rsidR="00000000" w:rsidRPr="00000000">
        <w:rPr>
          <w:rtl w:val="0"/>
        </w:rPr>
      </w:r>
    </w:p>
    <w:p w:rsidR="00000000" w:rsidDel="00000000" w:rsidP="00000000" w:rsidRDefault="00000000" w:rsidRPr="00000000" w14:paraId="00000D82">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D83">
      <w:pPr>
        <w:numPr>
          <w:ilvl w:val="0"/>
          <w:numId w:val="55"/>
        </w:numPr>
        <w:ind w:left="720" w:hanging="360"/>
        <w:rPr>
          <w:sz w:val="22"/>
          <w:szCs w:val="22"/>
        </w:rPr>
      </w:pPr>
      <w:r w:rsidDel="00000000" w:rsidR="00000000" w:rsidRPr="00000000">
        <w:rPr>
          <w:sz w:val="22"/>
          <w:szCs w:val="22"/>
          <w:rtl w:val="0"/>
        </w:rPr>
        <w:t xml:space="preserve">AB, please put in the company description from a previous update.</w:t>
      </w:r>
    </w:p>
    <w:p w:rsidR="00000000" w:rsidDel="00000000" w:rsidP="00000000" w:rsidRDefault="00000000" w:rsidRPr="00000000" w14:paraId="00000D84">
      <w:pPr>
        <w:rPr>
          <w:sz w:val="22"/>
          <w:szCs w:val="22"/>
        </w:rPr>
      </w:pPr>
      <w:r w:rsidDel="00000000" w:rsidR="00000000" w:rsidRPr="00000000">
        <w:rPr>
          <w:rtl w:val="0"/>
        </w:rPr>
      </w:r>
    </w:p>
    <w:p w:rsidR="00000000" w:rsidDel="00000000" w:rsidP="00000000" w:rsidRDefault="00000000" w:rsidRPr="00000000" w14:paraId="00000D85">
      <w:pPr>
        <w:rPr>
          <w:sz w:val="22"/>
          <w:szCs w:val="22"/>
          <w:u w:val="single"/>
        </w:rPr>
      </w:pPr>
      <w:r w:rsidDel="00000000" w:rsidR="00000000" w:rsidRPr="00000000">
        <w:rPr>
          <w:sz w:val="22"/>
          <w:szCs w:val="22"/>
          <w:u w:val="single"/>
          <w:rtl w:val="0"/>
        </w:rPr>
        <w:t xml:space="preserve">Company Performance</w:t>
      </w:r>
    </w:p>
    <w:p w:rsidR="00000000" w:rsidDel="00000000" w:rsidP="00000000" w:rsidRDefault="00000000" w:rsidRPr="00000000" w14:paraId="00000D86">
      <w:pPr>
        <w:numPr>
          <w:ilvl w:val="0"/>
          <w:numId w:val="177"/>
        </w:numPr>
        <w:ind w:left="720" w:hanging="360"/>
        <w:rPr>
          <w:sz w:val="22"/>
          <w:szCs w:val="22"/>
        </w:rPr>
      </w:pPr>
      <w:r w:rsidDel="00000000" w:rsidR="00000000" w:rsidRPr="00000000">
        <w:rPr>
          <w:sz w:val="22"/>
          <w:szCs w:val="22"/>
          <w:rtl w:val="0"/>
        </w:rPr>
        <w:t xml:space="preserve">The company generated $545K in YTD gross bookings by late July 2025, with $164K booked in July alone, showing strong month-over-month growth.</w:t>
      </w:r>
    </w:p>
    <w:p w:rsidR="00000000" w:rsidDel="00000000" w:rsidP="00000000" w:rsidRDefault="00000000" w:rsidRPr="00000000" w14:paraId="00000D87">
      <w:pPr>
        <w:numPr>
          <w:ilvl w:val="0"/>
          <w:numId w:val="177"/>
        </w:numPr>
        <w:ind w:left="720" w:hanging="360"/>
        <w:rPr>
          <w:sz w:val="22"/>
          <w:szCs w:val="22"/>
        </w:rPr>
      </w:pPr>
      <w:r w:rsidDel="00000000" w:rsidR="00000000" w:rsidRPr="00000000">
        <w:rPr>
          <w:sz w:val="22"/>
          <w:szCs w:val="22"/>
          <w:rtl w:val="0"/>
        </w:rPr>
        <w:t xml:space="preserve">Completed bookings YTD total $301K; August is pacing to exceed July’s performance.</w:t>
      </w:r>
    </w:p>
    <w:p w:rsidR="00000000" w:rsidDel="00000000" w:rsidP="00000000" w:rsidRDefault="00000000" w:rsidRPr="00000000" w14:paraId="00000D88">
      <w:pPr>
        <w:numPr>
          <w:ilvl w:val="0"/>
          <w:numId w:val="177"/>
        </w:numPr>
        <w:ind w:left="720" w:hanging="360"/>
        <w:rPr>
          <w:sz w:val="22"/>
          <w:szCs w:val="22"/>
        </w:rPr>
      </w:pPr>
      <w:r w:rsidDel="00000000" w:rsidR="00000000" w:rsidRPr="00000000">
        <w:rPr>
          <w:sz w:val="22"/>
          <w:szCs w:val="22"/>
          <w:rtl w:val="0"/>
        </w:rPr>
        <w:t xml:space="preserve">Gross margin has improved to ~20%, up from a gross loss in 2023, due to a pivot from fixed-cost retreat stays to a contractor-driven at-home care model.</w:t>
      </w:r>
    </w:p>
    <w:p w:rsidR="00000000" w:rsidDel="00000000" w:rsidP="00000000" w:rsidRDefault="00000000" w:rsidRPr="00000000" w14:paraId="00000D89">
      <w:pPr>
        <w:numPr>
          <w:ilvl w:val="0"/>
          <w:numId w:val="177"/>
        </w:numPr>
        <w:ind w:left="720" w:hanging="360"/>
        <w:rPr>
          <w:sz w:val="22"/>
          <w:szCs w:val="22"/>
        </w:rPr>
      </w:pPr>
      <w:r w:rsidDel="00000000" w:rsidR="00000000" w:rsidRPr="00000000">
        <w:rPr>
          <w:sz w:val="22"/>
          <w:szCs w:val="22"/>
          <w:rtl w:val="0"/>
        </w:rPr>
        <w:t xml:space="preserve">Average customer LTV is $6.86K, with insured clients reaching $10K–$20K LTVs.</w:t>
      </w:r>
    </w:p>
    <w:p w:rsidR="00000000" w:rsidDel="00000000" w:rsidP="00000000" w:rsidRDefault="00000000" w:rsidRPr="00000000" w14:paraId="00000D8A">
      <w:pPr>
        <w:numPr>
          <w:ilvl w:val="0"/>
          <w:numId w:val="177"/>
        </w:numPr>
        <w:ind w:left="720" w:hanging="360"/>
        <w:rPr>
          <w:sz w:val="22"/>
          <w:szCs w:val="22"/>
        </w:rPr>
      </w:pPr>
      <w:r w:rsidDel="00000000" w:rsidR="00000000" w:rsidRPr="00000000">
        <w:rPr>
          <w:sz w:val="22"/>
          <w:szCs w:val="22"/>
          <w:rtl w:val="0"/>
        </w:rPr>
        <w:t xml:space="preserve">Monthly burn has decreased to ~$75–90K, down from over $100K/month in early 2025; cash balance stands at $300K, providing 4–5 months runway at current burn.</w:t>
      </w:r>
    </w:p>
    <w:p w:rsidR="00000000" w:rsidDel="00000000" w:rsidP="00000000" w:rsidRDefault="00000000" w:rsidRPr="00000000" w14:paraId="00000D8B">
      <w:pPr>
        <w:rPr>
          <w:sz w:val="22"/>
          <w:szCs w:val="22"/>
        </w:rPr>
      </w:pPr>
      <w:r w:rsidDel="00000000" w:rsidR="00000000" w:rsidRPr="00000000">
        <w:rPr>
          <w:rtl w:val="0"/>
        </w:rPr>
      </w:r>
    </w:p>
    <w:p w:rsidR="00000000" w:rsidDel="00000000" w:rsidP="00000000" w:rsidRDefault="00000000" w:rsidRPr="00000000" w14:paraId="00000D8C">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8D">
      <w:pPr>
        <w:numPr>
          <w:ilvl w:val="0"/>
          <w:numId w:val="24"/>
        </w:numPr>
        <w:ind w:left="720" w:hanging="360"/>
        <w:rPr>
          <w:sz w:val="22"/>
          <w:szCs w:val="22"/>
        </w:rPr>
      </w:pPr>
      <w:r w:rsidDel="00000000" w:rsidR="00000000" w:rsidRPr="00000000">
        <w:rPr>
          <w:sz w:val="22"/>
          <w:szCs w:val="22"/>
          <w:rtl w:val="0"/>
        </w:rPr>
        <w:t xml:space="preserve">Boram has pivoted from a high-revenue but unprofitable hotel retreat model to a more scalable, tech-enabled at-home postpartum care platform; financials show early signs of improvement with higher margins, insurance-backed revenue, and reduced burn.</w:t>
      </w:r>
    </w:p>
    <w:p w:rsidR="00000000" w:rsidDel="00000000" w:rsidP="00000000" w:rsidRDefault="00000000" w:rsidRPr="00000000" w14:paraId="00000D8E">
      <w:pPr>
        <w:numPr>
          <w:ilvl w:val="0"/>
          <w:numId w:val="24"/>
        </w:numPr>
        <w:ind w:left="720" w:hanging="360"/>
        <w:rPr>
          <w:sz w:val="22"/>
          <w:szCs w:val="22"/>
        </w:rPr>
      </w:pPr>
      <w:r w:rsidDel="00000000" w:rsidR="00000000" w:rsidRPr="00000000">
        <w:rPr>
          <w:sz w:val="22"/>
          <w:szCs w:val="22"/>
          <w:rtl w:val="0"/>
        </w:rPr>
        <w:t xml:space="preserve">High-value client segment: Fertility benefit users (e.g., via Carrot Fertility) now spend $10–20K per engagement, 100% reimbursed by benefit plans.</w:t>
      </w:r>
    </w:p>
    <w:p w:rsidR="00000000" w:rsidDel="00000000" w:rsidP="00000000" w:rsidRDefault="00000000" w:rsidRPr="00000000" w14:paraId="00000D8F">
      <w:pPr>
        <w:numPr>
          <w:ilvl w:val="0"/>
          <w:numId w:val="24"/>
        </w:numPr>
        <w:ind w:left="720" w:hanging="360"/>
        <w:rPr>
          <w:sz w:val="22"/>
          <w:szCs w:val="22"/>
        </w:rPr>
      </w:pPr>
      <w:r w:rsidDel="00000000" w:rsidR="00000000" w:rsidRPr="00000000">
        <w:rPr>
          <w:sz w:val="22"/>
          <w:szCs w:val="22"/>
          <w:rtl w:val="0"/>
        </w:rPr>
        <w:t xml:space="preserve">Platform unit economics have improved: Boram collects a 15% hourly fee plus a 5% transaction fee, while contractors are paid 17–20% of gross bookings.</w:t>
      </w:r>
    </w:p>
    <w:p w:rsidR="00000000" w:rsidDel="00000000" w:rsidP="00000000" w:rsidRDefault="00000000" w:rsidRPr="00000000" w14:paraId="00000D90">
      <w:pPr>
        <w:numPr>
          <w:ilvl w:val="0"/>
          <w:numId w:val="24"/>
        </w:numPr>
        <w:ind w:left="720" w:hanging="360"/>
        <w:rPr>
          <w:sz w:val="22"/>
          <w:szCs w:val="22"/>
        </w:rPr>
      </w:pPr>
      <w:r w:rsidDel="00000000" w:rsidR="00000000" w:rsidRPr="00000000">
        <w:rPr>
          <w:sz w:val="22"/>
          <w:szCs w:val="22"/>
          <w:rtl w:val="0"/>
        </w:rPr>
        <w:t xml:space="preserve">Gross bookings have been accelerating; however, the active customer base remains small (just ~17 clients as of late July), meaning metrics remain volatile and sensitive to large clients.</w:t>
      </w:r>
    </w:p>
    <w:p w:rsidR="00000000" w:rsidDel="00000000" w:rsidP="00000000" w:rsidRDefault="00000000" w:rsidRPr="00000000" w14:paraId="00000D91">
      <w:pPr>
        <w:numPr>
          <w:ilvl w:val="0"/>
          <w:numId w:val="24"/>
        </w:numPr>
        <w:ind w:left="720" w:hanging="360"/>
        <w:rPr>
          <w:sz w:val="22"/>
          <w:szCs w:val="22"/>
        </w:rPr>
      </w:pPr>
      <w:r w:rsidDel="00000000" w:rsidR="00000000" w:rsidRPr="00000000">
        <w:rPr>
          <w:sz w:val="22"/>
          <w:szCs w:val="22"/>
          <w:rtl w:val="0"/>
        </w:rPr>
        <w:t xml:space="preserve">Fundraising planned for September, with outreach to VCs and B2B corporate benefits partners underway.</w:t>
      </w:r>
    </w:p>
    <w:p w:rsidR="00000000" w:rsidDel="00000000" w:rsidP="00000000" w:rsidRDefault="00000000" w:rsidRPr="00000000" w14:paraId="00000D92">
      <w:pPr>
        <w:rPr>
          <w:sz w:val="22"/>
          <w:szCs w:val="22"/>
        </w:rPr>
      </w:pPr>
      <w:r w:rsidDel="00000000" w:rsidR="00000000" w:rsidRPr="00000000">
        <w:rPr>
          <w:rtl w:val="0"/>
        </w:rPr>
      </w:r>
    </w:p>
    <w:p w:rsidR="00000000" w:rsidDel="00000000" w:rsidP="00000000" w:rsidRDefault="00000000" w:rsidRPr="00000000" w14:paraId="00000D93">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94">
      <w:pPr>
        <w:numPr>
          <w:ilvl w:val="0"/>
          <w:numId w:val="586"/>
        </w:numPr>
        <w:ind w:left="720" w:hanging="360"/>
        <w:rPr>
          <w:sz w:val="22"/>
          <w:szCs w:val="22"/>
        </w:rPr>
      </w:pPr>
      <w:r w:rsidDel="00000000" w:rsidR="00000000" w:rsidRPr="00000000">
        <w:rPr>
          <w:sz w:val="22"/>
          <w:szCs w:val="22"/>
          <w:rtl w:val="0"/>
        </w:rPr>
        <w:t xml:space="preserve">The company has faced certain demand generation challenges, including the SEO hit from website redesign that dropped monthly leads from 1,200+ to ~350; paid ads ($1.5K/week) are now the primary driver of lead flow, with some promising spikes from influencers (e.g., 2K+ leads from alum video).</w:t>
      </w:r>
    </w:p>
    <w:p w:rsidR="00000000" w:rsidDel="00000000" w:rsidP="00000000" w:rsidRDefault="00000000" w:rsidRPr="00000000" w14:paraId="00000D95">
      <w:pPr>
        <w:numPr>
          <w:ilvl w:val="0"/>
          <w:numId w:val="586"/>
        </w:numPr>
        <w:ind w:left="720" w:hanging="360"/>
        <w:rPr>
          <w:sz w:val="22"/>
          <w:szCs w:val="22"/>
        </w:rPr>
      </w:pPr>
      <w:r w:rsidDel="00000000" w:rsidR="00000000" w:rsidRPr="00000000">
        <w:rPr>
          <w:sz w:val="22"/>
          <w:szCs w:val="22"/>
          <w:rtl w:val="0"/>
        </w:rPr>
        <w:t xml:space="preserve">While technology supports scalability (via algorithmic care planner, chatbot for support and funnel conversion, automation of matching, scheduling, and compliance), certain risks are still notable:</w:t>
      </w:r>
    </w:p>
    <w:p w:rsidR="00000000" w:rsidDel="00000000" w:rsidP="00000000" w:rsidRDefault="00000000" w:rsidRPr="00000000" w14:paraId="00000D96">
      <w:pPr>
        <w:numPr>
          <w:ilvl w:val="1"/>
          <w:numId w:val="586"/>
        </w:numPr>
        <w:ind w:left="1440" w:hanging="360"/>
        <w:rPr>
          <w:sz w:val="22"/>
          <w:szCs w:val="22"/>
        </w:rPr>
      </w:pPr>
      <w:r w:rsidDel="00000000" w:rsidR="00000000" w:rsidRPr="00000000">
        <w:rPr>
          <w:sz w:val="22"/>
          <w:szCs w:val="22"/>
          <w:rtl w:val="0"/>
        </w:rPr>
        <w:t xml:space="preserve">Small active user base and limited geographic focus (only NYC metro)</w:t>
      </w:r>
    </w:p>
    <w:p w:rsidR="00000000" w:rsidDel="00000000" w:rsidP="00000000" w:rsidRDefault="00000000" w:rsidRPr="00000000" w14:paraId="00000D97">
      <w:pPr>
        <w:numPr>
          <w:ilvl w:val="1"/>
          <w:numId w:val="586"/>
        </w:numPr>
        <w:ind w:left="1440" w:hanging="360"/>
        <w:rPr>
          <w:sz w:val="22"/>
          <w:szCs w:val="22"/>
        </w:rPr>
      </w:pPr>
      <w:r w:rsidDel="00000000" w:rsidR="00000000" w:rsidRPr="00000000">
        <w:rPr>
          <w:sz w:val="22"/>
          <w:szCs w:val="22"/>
          <w:rtl w:val="0"/>
        </w:rPr>
        <w:t xml:space="preserve">Insurance reimbursement concentration (e.g., reliance on Carrot)</w:t>
      </w:r>
    </w:p>
    <w:p w:rsidR="00000000" w:rsidDel="00000000" w:rsidP="00000000" w:rsidRDefault="00000000" w:rsidRPr="00000000" w14:paraId="00000D98">
      <w:pPr>
        <w:numPr>
          <w:ilvl w:val="1"/>
          <w:numId w:val="586"/>
        </w:numPr>
        <w:ind w:left="1440" w:hanging="360"/>
        <w:rPr>
          <w:sz w:val="22"/>
          <w:szCs w:val="22"/>
        </w:rPr>
      </w:pPr>
      <w:r w:rsidDel="00000000" w:rsidR="00000000" w:rsidRPr="00000000">
        <w:rPr>
          <w:sz w:val="22"/>
          <w:szCs w:val="22"/>
          <w:rtl w:val="0"/>
        </w:rPr>
        <w:t xml:space="preserve">High operational compliance burden</w:t>
      </w:r>
    </w:p>
    <w:p w:rsidR="00000000" w:rsidDel="00000000" w:rsidP="00000000" w:rsidRDefault="00000000" w:rsidRPr="00000000" w14:paraId="00000D99">
      <w:pPr>
        <w:numPr>
          <w:ilvl w:val="1"/>
          <w:numId w:val="586"/>
        </w:numPr>
        <w:ind w:left="1440" w:hanging="360"/>
        <w:rPr>
          <w:sz w:val="22"/>
          <w:szCs w:val="22"/>
        </w:rPr>
      </w:pPr>
      <w:r w:rsidDel="00000000" w:rsidR="00000000" w:rsidRPr="00000000">
        <w:rPr>
          <w:sz w:val="22"/>
          <w:szCs w:val="22"/>
          <w:rtl w:val="0"/>
        </w:rPr>
        <w:t xml:space="preserve">Customer acquisition dependency due to non-recurring service</w:t>
      </w:r>
    </w:p>
    <w:p w:rsidR="00000000" w:rsidDel="00000000" w:rsidP="00000000" w:rsidRDefault="00000000" w:rsidRPr="00000000" w14:paraId="00000D9A">
      <w:pPr>
        <w:numPr>
          <w:ilvl w:val="1"/>
          <w:numId w:val="586"/>
        </w:numPr>
        <w:ind w:left="1440" w:hanging="360"/>
        <w:rPr>
          <w:sz w:val="22"/>
          <w:szCs w:val="22"/>
        </w:rPr>
      </w:pPr>
      <w:r w:rsidDel="00000000" w:rsidR="00000000" w:rsidRPr="00000000">
        <w:rPr>
          <w:sz w:val="22"/>
          <w:szCs w:val="22"/>
          <w:rtl w:val="0"/>
        </w:rPr>
        <w:t xml:space="preserve">Potential competition from traditional and tech-enabled entrants</w:t>
      </w:r>
    </w:p>
    <w:p w:rsidR="00000000" w:rsidDel="00000000" w:rsidP="00000000" w:rsidRDefault="00000000" w:rsidRPr="00000000" w14:paraId="00000D9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9C">
      <w:pPr>
        <w:pStyle w:val="Heading1"/>
        <w:rPr>
          <w:sz w:val="22"/>
          <w:szCs w:val="22"/>
          <w:u w:val="single"/>
        </w:rPr>
      </w:pPr>
      <w:bookmarkStart w:colFirst="0" w:colLast="0" w:name="_tuzm2x2r3g4u" w:id="158"/>
      <w:bookmarkEnd w:id="158"/>
      <w:r w:rsidDel="00000000" w:rsidR="00000000" w:rsidRPr="00000000">
        <w:rPr>
          <w:sz w:val="22"/>
          <w:szCs w:val="22"/>
          <w:rtl w:val="0"/>
        </w:rPr>
        <w:t xml:space="preserve">Brand Capital (XRC Labs) - As Expected?</w:t>
      </w:r>
      <w:r w:rsidDel="00000000" w:rsidR="00000000" w:rsidRPr="00000000">
        <w:rPr>
          <w:rtl w:val="0"/>
        </w:rPr>
      </w:r>
    </w:p>
    <w:p w:rsidR="00000000" w:rsidDel="00000000" w:rsidP="00000000" w:rsidRDefault="00000000" w:rsidRPr="00000000" w14:paraId="00000D9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9E">
      <w:pPr>
        <w:rPr>
          <w:sz w:val="22"/>
          <w:szCs w:val="22"/>
        </w:rPr>
      </w:pPr>
      <w:r w:rsidDel="00000000" w:rsidR="00000000" w:rsidRPr="00000000">
        <w:rPr>
          <w:rtl w:val="0"/>
        </w:rPr>
      </w:r>
    </w:p>
    <w:p w:rsidR="00000000" w:rsidDel="00000000" w:rsidP="00000000" w:rsidRDefault="00000000" w:rsidRPr="00000000" w14:paraId="00000D9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A0">
      <w:pPr>
        <w:numPr>
          <w:ilvl w:val="0"/>
          <w:numId w:val="5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A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DA3">
      <w:pPr>
        <w:numPr>
          <w:ilvl w:val="0"/>
          <w:numId w:val="192"/>
        </w:numPr>
        <w:ind w:left="720" w:hanging="360"/>
        <w:rPr>
          <w:sz w:val="22"/>
          <w:szCs w:val="22"/>
        </w:rPr>
      </w:pPr>
      <w:r w:rsidDel="00000000" w:rsidR="00000000" w:rsidRPr="00000000">
        <w:rPr>
          <w:rFonts w:ascii="Gothic A1" w:cs="Gothic A1" w:eastAsia="Gothic A1" w:hAnsi="Gothic A1"/>
          <w:sz w:val="22"/>
          <w:szCs w:val="22"/>
          <w:rtl w:val="0"/>
        </w:rPr>
        <w:t xml:space="preserve">Homefield is projecting $20M in 2025 revenue, up from $16.7M in 2024; recently raised $4M at a $17M pre-money valuation to support growth.</w:t>
      </w:r>
    </w:p>
    <w:p w:rsidR="00000000" w:rsidDel="00000000" w:rsidP="00000000" w:rsidRDefault="00000000" w:rsidRPr="00000000" w14:paraId="00000DA4">
      <w:pPr>
        <w:numPr>
          <w:ilvl w:val="0"/>
          <w:numId w:val="192"/>
        </w:numPr>
        <w:ind w:left="720" w:hanging="360"/>
        <w:rPr>
          <w:sz w:val="22"/>
          <w:szCs w:val="22"/>
        </w:rPr>
      </w:pPr>
      <w:r w:rsidDel="00000000" w:rsidR="00000000" w:rsidRPr="00000000">
        <w:rPr>
          <w:rFonts w:ascii="Gothic A1" w:cs="Gothic A1" w:eastAsia="Gothic A1" w:hAnsi="Gothic A1"/>
          <w:sz w:val="22"/>
          <w:szCs w:val="22"/>
          <w:rtl w:val="0"/>
        </w:rPr>
        <w:t xml:space="preserve">Naked Sundays reached $2.4M in net revenue for June 2025, up 74% YoY, marking 14 consecutive quarters of growth.</w:t>
      </w:r>
    </w:p>
    <w:p w:rsidR="00000000" w:rsidDel="00000000" w:rsidP="00000000" w:rsidRDefault="00000000" w:rsidRPr="00000000" w14:paraId="00000DA5">
      <w:pPr>
        <w:numPr>
          <w:ilvl w:val="0"/>
          <w:numId w:val="192"/>
        </w:numPr>
        <w:ind w:left="720" w:hanging="360"/>
        <w:rPr>
          <w:sz w:val="22"/>
          <w:szCs w:val="22"/>
        </w:rPr>
      </w:pPr>
      <w:r w:rsidDel="00000000" w:rsidR="00000000" w:rsidRPr="00000000">
        <w:rPr>
          <w:rFonts w:ascii="Gothic A1" w:cs="Gothic A1" w:eastAsia="Gothic A1" w:hAnsi="Gothic A1"/>
          <w:sz w:val="22"/>
          <w:szCs w:val="22"/>
          <w:rtl w:val="0"/>
        </w:rPr>
        <w:t xml:space="preserve">Solawave is facing severe challenges due to China tariffs (where 100% of products are produced), making the business model unsustainable.</w:t>
      </w:r>
    </w:p>
    <w:p w:rsidR="00000000" w:rsidDel="00000000" w:rsidP="00000000" w:rsidRDefault="00000000" w:rsidRPr="00000000" w14:paraId="00000DA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A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A8">
      <w:pPr>
        <w:numPr>
          <w:ilvl w:val="0"/>
          <w:numId w:val="220"/>
        </w:numPr>
        <w:ind w:left="720" w:hanging="360"/>
        <w:rPr>
          <w:sz w:val="22"/>
          <w:szCs w:val="22"/>
        </w:rPr>
      </w:pPr>
      <w:r w:rsidDel="00000000" w:rsidR="00000000" w:rsidRPr="00000000">
        <w:rPr>
          <w:rFonts w:ascii="Gothic A1" w:cs="Gothic A1" w:eastAsia="Gothic A1" w:hAnsi="Gothic A1"/>
          <w:sz w:val="22"/>
          <w:szCs w:val="22"/>
          <w:rtl w:val="0"/>
        </w:rPr>
        <w:t xml:space="preserve">Homefield: expected to reach profitability, utilizing recent capital raised to support growth initiatives.</w:t>
      </w:r>
    </w:p>
    <w:p w:rsidR="00000000" w:rsidDel="00000000" w:rsidP="00000000" w:rsidRDefault="00000000" w:rsidRPr="00000000" w14:paraId="00000DA9">
      <w:pPr>
        <w:numPr>
          <w:ilvl w:val="0"/>
          <w:numId w:val="220"/>
        </w:numPr>
        <w:ind w:left="720" w:hanging="360"/>
        <w:rPr>
          <w:sz w:val="22"/>
          <w:szCs w:val="22"/>
        </w:rPr>
      </w:pPr>
      <w:r w:rsidDel="00000000" w:rsidR="00000000" w:rsidRPr="00000000">
        <w:rPr>
          <w:rFonts w:ascii="Gothic A1" w:cs="Gothic A1" w:eastAsia="Gothic A1" w:hAnsi="Gothic A1"/>
          <w:sz w:val="22"/>
          <w:szCs w:val="22"/>
          <w:rtl w:val="0"/>
        </w:rPr>
        <w:t xml:space="preserve">Solawave: as production at comparable costs is unfeasible, the company is in the process of being sold to a family office, with the proceeds expected to be used to settle the BIC loan and other liabilities; this investment is likely to be written off in 2025.</w:t>
      </w:r>
    </w:p>
    <w:p w:rsidR="00000000" w:rsidDel="00000000" w:rsidP="00000000" w:rsidRDefault="00000000" w:rsidRPr="00000000" w14:paraId="00000DA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A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AC">
      <w:pPr>
        <w:numPr>
          <w:ilvl w:val="0"/>
          <w:numId w:val="482"/>
        </w:numPr>
        <w:ind w:left="720" w:hanging="360"/>
        <w:rPr>
          <w:sz w:val="22"/>
          <w:szCs w:val="22"/>
        </w:rPr>
      </w:pPr>
      <w:r w:rsidDel="00000000" w:rsidR="00000000" w:rsidRPr="00000000">
        <w:rPr>
          <w:rFonts w:ascii="Gothic A1" w:cs="Gothic A1" w:eastAsia="Gothic A1" w:hAnsi="Gothic A1"/>
          <w:sz w:val="22"/>
          <w:szCs w:val="22"/>
          <w:rtl w:val="0"/>
        </w:rPr>
        <w:t xml:space="preserve">New Fund Launch: XRC is preparing Consumer Tech Fund XI, with anchor LPs doubling prior commitments.</w:t>
      </w:r>
    </w:p>
    <w:p w:rsidR="00000000" w:rsidDel="00000000" w:rsidP="00000000" w:rsidRDefault="00000000" w:rsidRPr="00000000" w14:paraId="00000DAD">
      <w:pPr>
        <w:numPr>
          <w:ilvl w:val="0"/>
          <w:numId w:val="482"/>
        </w:numPr>
        <w:ind w:left="720" w:hanging="360"/>
        <w:rPr>
          <w:sz w:val="22"/>
          <w:szCs w:val="22"/>
        </w:rPr>
      </w:pPr>
      <w:r w:rsidDel="00000000" w:rsidR="00000000" w:rsidRPr="00000000">
        <w:rPr>
          <w:rFonts w:ascii="Gothic A1" w:cs="Gothic A1" w:eastAsia="Gothic A1" w:hAnsi="Gothic A1"/>
          <w:sz w:val="22"/>
          <w:szCs w:val="22"/>
          <w:rtl w:val="0"/>
        </w:rPr>
        <w:t xml:space="preserve">AI and Distribution are key levers going forward, with the launch of XRC Radar, a proprietary AI tool tracking 2.5M consumer brands to help startups target retail more effectively; XRC is also using AI to enhance portfolio performance monitoring and reporting.</w:t>
      </w:r>
    </w:p>
    <w:p w:rsidR="00000000" w:rsidDel="00000000" w:rsidP="00000000" w:rsidRDefault="00000000" w:rsidRPr="00000000" w14:paraId="00000DAE">
      <w:pPr>
        <w:numPr>
          <w:ilvl w:val="0"/>
          <w:numId w:val="482"/>
        </w:numPr>
        <w:ind w:left="720" w:hanging="360"/>
        <w:rPr>
          <w:sz w:val="22"/>
          <w:szCs w:val="22"/>
        </w:rPr>
      </w:pPr>
      <w:r w:rsidDel="00000000" w:rsidR="00000000" w:rsidRPr="00000000">
        <w:rPr>
          <w:rFonts w:ascii="Gothic A1" w:cs="Gothic A1" w:eastAsia="Gothic A1" w:hAnsi="Gothic A1"/>
          <w:sz w:val="22"/>
          <w:szCs w:val="22"/>
          <w:rtl w:val="0"/>
        </w:rPr>
        <w:t xml:space="preserve">Valuation discipline: XRC avoids high-valuation AI infrastructure deals, using deep relationships with C-suite leaders to curate solutions and negotiate performance-based equity linked to distribution platforms.</w:t>
      </w:r>
    </w:p>
    <w:p w:rsidR="00000000" w:rsidDel="00000000" w:rsidP="00000000" w:rsidRDefault="00000000" w:rsidRPr="00000000" w14:paraId="00000DA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B0">
      <w:pPr>
        <w:pStyle w:val="Heading1"/>
        <w:rPr>
          <w:sz w:val="22"/>
          <w:szCs w:val="22"/>
          <w:u w:val="single"/>
        </w:rPr>
      </w:pPr>
      <w:bookmarkStart w:colFirst="0" w:colLast="0" w:name="_3lbh9fove3b2" w:id="159"/>
      <w:bookmarkEnd w:id="159"/>
      <w:r w:rsidDel="00000000" w:rsidR="00000000" w:rsidRPr="00000000">
        <w:rPr>
          <w:sz w:val="22"/>
          <w:szCs w:val="22"/>
          <w:rtl w:val="0"/>
        </w:rPr>
        <w:t xml:space="preserve">Camber Partners I Update [As Expected]</w:t>
      </w:r>
      <w:r w:rsidDel="00000000" w:rsidR="00000000" w:rsidRPr="00000000">
        <w:rPr>
          <w:rtl w:val="0"/>
        </w:rPr>
      </w:r>
    </w:p>
    <w:p w:rsidR="00000000" w:rsidDel="00000000" w:rsidP="00000000" w:rsidRDefault="00000000" w:rsidRPr="00000000" w14:paraId="00000DB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B2">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D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B4">
      <w:pPr>
        <w:numPr>
          <w:ilvl w:val="0"/>
          <w:numId w:val="39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B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DB7">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 $25M majority control investment in Trustifi, an AI-enabled email security platform; the investment was split equally between Fund I and Fund II (this was the final Fund I investment).</w:t>
      </w:r>
    </w:p>
    <w:p w:rsidR="00000000" w:rsidDel="00000000" w:rsidP="00000000" w:rsidRDefault="00000000" w:rsidRPr="00000000" w14:paraId="00000DB8">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TaxCloud: Strong execution with ARR at $8.1M (48% YoY growth); completed strategic acquihire of Ziptax to expand developer ecosystem, and now well-positioned for future M&amp;A.</w:t>
      </w:r>
    </w:p>
    <w:p w:rsidR="00000000" w:rsidDel="00000000" w:rsidP="00000000" w:rsidRDefault="00000000" w:rsidRPr="00000000" w14:paraId="00000DB9">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Userflow/Beamer: Leadership overhaul (CEO and CTO replaced in Feb) with company restructuring nearly complete and targeting re-acceleration in 2026; ARR $9.6M (+7% YoY) with profitability maintained (20% EBITDA margin).</w:t>
      </w:r>
    </w:p>
    <w:p w:rsidR="00000000" w:rsidDel="00000000" w:rsidP="00000000" w:rsidRDefault="00000000" w:rsidRPr="00000000" w14:paraId="00000DBA">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 Ranking: Camber added $8.6M to this investment, with integration underway and anticipated AI optimization product launch in Q3 (SEO + generative AI); ARR $16.6M (+25% YoY), expanding to $23.5M with acquisition of Planable ($30M deal at 4.8x ARR).</w:t>
      </w:r>
    </w:p>
    <w:p w:rsidR="00000000" w:rsidDel="00000000" w:rsidP="00000000" w:rsidRDefault="00000000" w:rsidRPr="00000000" w14:paraId="00000DBB">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Scout: Stable with $3M ARR and $1M EBITDA run rate; currently evaluating sale or recap but unlikely to return full $7.3M cost basis, a divestiture would allow capital recycling.</w:t>
      </w:r>
    </w:p>
    <w:p w:rsidR="00000000" w:rsidDel="00000000" w:rsidP="00000000" w:rsidRDefault="00000000" w:rsidRPr="00000000" w14:paraId="00000DBC">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Dynamics: Cybersecurity M&amp;A remains very active, with Hornetsecurity acquired by Proofpoint for $1B (6.25x ARR multiple).</w:t>
      </w:r>
    </w:p>
    <w:p w:rsidR="00000000" w:rsidDel="00000000" w:rsidP="00000000" w:rsidRDefault="00000000" w:rsidRPr="00000000" w14:paraId="00000D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B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BF">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 portfolio is now fully deployed, with new investments rolling into Fund II.</w:t>
      </w:r>
    </w:p>
    <w:p w:rsidR="00000000" w:rsidDel="00000000" w:rsidP="00000000" w:rsidRDefault="00000000" w:rsidRPr="00000000" w14:paraId="00000DC0">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Trustifi represents a significant bet on SMB-focused cybersecurity distributed via MSPs, a channel strategy Camber believes is underpenetrated yet capital efficient.</w:t>
      </w:r>
    </w:p>
    <w:p w:rsidR="00000000" w:rsidDel="00000000" w:rsidP="00000000" w:rsidRDefault="00000000" w:rsidRPr="00000000" w14:paraId="00000DC1">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TaxCloud is showing breakout growth, with 48% YoY ARR growth and early signs of scale through acquisitions. Positioned as a potential key driver of Fund returns.</w:t>
      </w:r>
    </w:p>
    <w:p w:rsidR="00000000" w:rsidDel="00000000" w:rsidP="00000000" w:rsidRDefault="00000000" w:rsidRPr="00000000" w14:paraId="00000DC2">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Userflow/Beamer experienced operational missteps but corrective actions (management replacement, restructuring) are beginning to stabilize performance.</w:t>
      </w:r>
    </w:p>
    <w:p w:rsidR="00000000" w:rsidDel="00000000" w:rsidP="00000000" w:rsidRDefault="00000000" w:rsidRPr="00000000" w14:paraId="00000DC3">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 Ranking is becoming a platform company through acquisitions and new AI product launches; Camber sees substantial cross-sell opportunities and market leadership potential.</w:t>
      </w:r>
    </w:p>
    <w:p w:rsidR="00000000" w:rsidDel="00000000" w:rsidP="00000000" w:rsidRDefault="00000000" w:rsidRPr="00000000" w14:paraId="00000DC4">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Scout is under review for exit/recap; Camber is prioritizing capital recycling into higher-growth assets.</w:t>
      </w:r>
    </w:p>
    <w:p w:rsidR="00000000" w:rsidDel="00000000" w:rsidP="00000000" w:rsidRDefault="00000000" w:rsidRPr="00000000" w14:paraId="00000DC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C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C7">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SaaS median EV/NTM revenue multiple is at 5.2x (below long-term 5.9x), creating attractive entry points; public SaaS indices down 10–20% YTD, while Nasdaq and top SaaS quartile are positive, reflecting AI-driven divergence.</w:t>
      </w:r>
    </w:p>
    <w:p w:rsidR="00000000" w:rsidDel="00000000" w:rsidP="00000000" w:rsidRDefault="00000000" w:rsidRPr="00000000" w14:paraId="00000DC8">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market bifurcation: top quartile SaaS firms trade at ~25x, driven by cybersecurity and AI-enabled vendors.</w:t>
      </w:r>
    </w:p>
    <w:p w:rsidR="00000000" w:rsidDel="00000000" w:rsidP="00000000" w:rsidRDefault="00000000" w:rsidRPr="00000000" w14:paraId="00000DC9">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M&amp;A market robust, as Q2 2025 recorded 637 SaaS deals (+30% YoY), the fourth straight quarter with 500+ transactions; strong activity from financial sponsor-backed software companies.</w:t>
      </w:r>
    </w:p>
    <w:p w:rsidR="00000000" w:rsidDel="00000000" w:rsidP="00000000" w:rsidRDefault="00000000" w:rsidRPr="00000000" w14:paraId="00000DCA">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 sees current conditions as prime for disciplined, aggressive deployment: attractive valuations + high deal activity.</w:t>
      </w:r>
    </w:p>
    <w:p w:rsidR="00000000" w:rsidDel="00000000" w:rsidP="00000000" w:rsidRDefault="00000000" w:rsidRPr="00000000" w14:paraId="00000DCB">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 Ops rebranded as Camber Growth: expanded GTM and talent support model, integrating AI-driven data platform Horizon. Designed to standardize scalable growth playbooks across portfolio.</w:t>
      </w:r>
    </w:p>
    <w:p w:rsidR="00000000" w:rsidDel="00000000" w:rsidP="00000000" w:rsidRDefault="00000000" w:rsidRPr="00000000" w14:paraId="00000D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CD">
      <w:pPr>
        <w:pStyle w:val="Heading1"/>
        <w:rPr>
          <w:sz w:val="22"/>
          <w:szCs w:val="22"/>
          <w:u w:val="single"/>
        </w:rPr>
      </w:pPr>
      <w:bookmarkStart w:colFirst="0" w:colLast="0" w:name="_quw4fze1tstm" w:id="160"/>
      <w:bookmarkEnd w:id="160"/>
      <w:r w:rsidDel="00000000" w:rsidR="00000000" w:rsidRPr="00000000">
        <w:rPr>
          <w:sz w:val="22"/>
          <w:szCs w:val="22"/>
          <w:rtl w:val="0"/>
        </w:rPr>
        <w:t xml:space="preserve">Camber Partners II Update [As Expected]</w:t>
      </w:r>
      <w:r w:rsidDel="00000000" w:rsidR="00000000" w:rsidRPr="00000000">
        <w:rPr>
          <w:rtl w:val="0"/>
        </w:rPr>
      </w:r>
    </w:p>
    <w:p w:rsidR="00000000" w:rsidDel="00000000" w:rsidP="00000000" w:rsidRDefault="00000000" w:rsidRPr="00000000" w14:paraId="00000DC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CF">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DD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D1">
      <w:pPr>
        <w:numPr>
          <w:ilvl w:val="0"/>
          <w:numId w:val="39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D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DD4">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 $25M majority ownership in Trustifi, an AI-enabled email security platform; investment was split between Fund I and Fund II, marking Fund I’s final deal and Fund II’s first.</w:t>
      </w:r>
    </w:p>
    <w:p w:rsidR="00000000" w:rsidDel="00000000" w:rsidP="00000000" w:rsidRDefault="00000000" w:rsidRPr="00000000" w14:paraId="00000DD5">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Trustifi operates in a large and fast-growing email security market transitioning from legacy secure email gateways to cloud/API models, with strong product validation by experts, partners, and customers.</w:t>
      </w:r>
    </w:p>
    <w:p w:rsidR="00000000" w:rsidDel="00000000" w:rsidP="00000000" w:rsidRDefault="00000000" w:rsidRPr="00000000" w14:paraId="00000DD6">
      <w:pPr>
        <w:numPr>
          <w:ilvl w:val="1"/>
          <w:numId w:val="9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Historically under-commercialized with a lean and inexperienced GTM team, giving Camber an opportunity to acquire at “replacement cost”; Camber plans to build a capital-efficient, MSP-focused distribution strategy (vs. enterprise-direct competitors) with target eventual exit in the market (acquirers are active, Proofpoint acquired Hornetsecurity for $1B at 6.25x ARR).</w:t>
      </w:r>
    </w:p>
    <w:p w:rsidR="00000000" w:rsidDel="00000000" w:rsidP="00000000" w:rsidRDefault="00000000" w:rsidRPr="00000000" w14:paraId="00000DD7">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 Ranking acquired Planable for $30M (~4.8x ARR), funded via reinvestment and debt.</w:t>
      </w:r>
    </w:p>
    <w:p w:rsidR="00000000" w:rsidDel="00000000" w:rsidP="00000000" w:rsidRDefault="00000000" w:rsidRPr="00000000" w14:paraId="00000DD8">
      <w:pPr>
        <w:numPr>
          <w:ilvl w:val="0"/>
          <w:numId w:val="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TaxCloud completed a smaller tuck-in acquisition, adding developer-focused product and growth channel.</w:t>
      </w:r>
    </w:p>
    <w:p w:rsidR="00000000" w:rsidDel="00000000" w:rsidP="00000000" w:rsidRDefault="00000000" w:rsidRPr="00000000" w14:paraId="00000D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D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DB">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Camber’s investment in Trustifi shows continued conviction in cybersecurity, leveraging MSP channels for SMB/MM customers where adoption is growing rapidly.</w:t>
      </w:r>
    </w:p>
    <w:p w:rsidR="00000000" w:rsidDel="00000000" w:rsidP="00000000" w:rsidRDefault="00000000" w:rsidRPr="00000000" w14:paraId="00000DDC">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email security sector is consolidating, with multiple exits in the last 12–18 months; Trustifi is positioned for a $20M+ ARR scale target, at which point strategic acquirer interest is expected.</w:t>
      </w:r>
    </w:p>
    <w:p w:rsidR="00000000" w:rsidDel="00000000" w:rsidP="00000000" w:rsidRDefault="00000000" w:rsidRPr="00000000" w14:paraId="00000DDD">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are using M&amp;A to accelerate scale: SE Ranking’s $30M acquisition and TaxCloud’s add-on highlight Camber’s ability to support inorganic growth.</w:t>
      </w:r>
    </w:p>
    <w:p w:rsidR="00000000" w:rsidDel="00000000" w:rsidP="00000000" w:rsidRDefault="00000000" w:rsidRPr="00000000" w14:paraId="00000DDE">
      <w:pPr>
        <w:numPr>
          <w:ilvl w:val="0"/>
          <w:numId w:val="6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Camber’s operating model has been restructured into Camber Growth (formerly Camber Ops), with integrated GTM, Horizon data platform, and dedicated talent function, designed to drive scalable portfolio impact.</w:t>
      </w:r>
    </w:p>
    <w:p w:rsidR="00000000" w:rsidDel="00000000" w:rsidP="00000000" w:rsidRDefault="00000000" w:rsidRPr="00000000" w14:paraId="00000DD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E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E1">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SaaS median EV/NTM revenue multiple is at 5.2x (below long-term 5.9x), creating attractive entry points; public SaaS indices down 10–20% YTD, while Nasdaq and top SaaS quartile are positive, reflecting AI-driven divergence.</w:t>
      </w:r>
    </w:p>
    <w:p w:rsidR="00000000" w:rsidDel="00000000" w:rsidP="00000000" w:rsidRDefault="00000000" w:rsidRPr="00000000" w14:paraId="00000DE2">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market bifurcation: top quartile SaaS firms trade at ~25x, driven by cybersecurity and AI-enabled vendors.</w:t>
      </w:r>
    </w:p>
    <w:p w:rsidR="00000000" w:rsidDel="00000000" w:rsidP="00000000" w:rsidRDefault="00000000" w:rsidRPr="00000000" w14:paraId="00000DE3">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M&amp;A market robust, as Q2 2025 recorded 637 SaaS deals (+30% YoY), the fourth straight quarter with 500+ transactions; strong activity from financial sponsor-backed software companies.</w:t>
      </w:r>
    </w:p>
    <w:p w:rsidR="00000000" w:rsidDel="00000000" w:rsidP="00000000" w:rsidRDefault="00000000" w:rsidRPr="00000000" w14:paraId="00000DE4">
      <w:pPr>
        <w:numPr>
          <w:ilvl w:val="0"/>
          <w:numId w:val="2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 sees current conditions as prime for disciplined, aggressive deployment: attractive valuations + high deal activity.</w:t>
      </w:r>
    </w:p>
    <w:p w:rsidR="00000000" w:rsidDel="00000000" w:rsidP="00000000" w:rsidRDefault="00000000" w:rsidRPr="00000000" w14:paraId="00000D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E6">
      <w:pPr>
        <w:pStyle w:val="Heading1"/>
        <w:rPr>
          <w:sz w:val="22"/>
          <w:szCs w:val="22"/>
          <w:u w:val="single"/>
        </w:rPr>
      </w:pPr>
      <w:bookmarkStart w:colFirst="0" w:colLast="0" w:name="_hl2w24naszqg" w:id="161"/>
      <w:bookmarkEnd w:id="161"/>
      <w:r w:rsidDel="00000000" w:rsidR="00000000" w:rsidRPr="00000000">
        <w:rPr>
          <w:sz w:val="22"/>
          <w:szCs w:val="22"/>
          <w:rtl w:val="0"/>
        </w:rPr>
        <w:t xml:space="preserve">CareRev Update [Underperforming]</w:t>
      </w:r>
      <w:r w:rsidDel="00000000" w:rsidR="00000000" w:rsidRPr="00000000">
        <w:rPr>
          <w:rtl w:val="0"/>
        </w:rPr>
      </w:r>
    </w:p>
    <w:p w:rsidR="00000000" w:rsidDel="00000000" w:rsidP="00000000" w:rsidRDefault="00000000" w:rsidRPr="00000000" w14:paraId="00000DE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E8">
      <w:pPr>
        <w:rPr>
          <w:sz w:val="22"/>
          <w:szCs w:val="22"/>
        </w:rPr>
      </w:pPr>
      <w:r w:rsidDel="00000000" w:rsidR="00000000" w:rsidRPr="00000000">
        <w:rPr>
          <w:rtl w:val="0"/>
        </w:rPr>
      </w:r>
    </w:p>
    <w:p w:rsidR="00000000" w:rsidDel="00000000" w:rsidP="00000000" w:rsidRDefault="00000000" w:rsidRPr="00000000" w14:paraId="00000DE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DEA">
      <w:pPr>
        <w:numPr>
          <w:ilvl w:val="0"/>
          <w:numId w:val="4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DEB">
      <w:pPr>
        <w:numPr>
          <w:ilvl w:val="0"/>
          <w:numId w:val="4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brief notice requests responses from SPV members on whether to proceed with wind down or maintain holdings.</w:t>
      </w:r>
    </w:p>
    <w:p w:rsidR="00000000" w:rsidDel="00000000" w:rsidP="00000000" w:rsidRDefault="00000000" w:rsidRPr="00000000" w14:paraId="00000D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E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DEE">
      <w:pPr>
        <w:numPr>
          <w:ilvl w:val="0"/>
          <w:numId w:val="10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0DE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F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DF1">
      <w:pPr>
        <w:numPr>
          <w:ilvl w:val="0"/>
          <w:numId w:val="1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CareRev is gathering input from SPV members on whether to wind down the vehicle by selling remaining holdings back to the company for a de minimis amount; this would generate a tax loss for 2025.</w:t>
      </w:r>
    </w:p>
    <w:p w:rsidR="00000000" w:rsidDel="00000000" w:rsidP="00000000" w:rsidRDefault="00000000" w:rsidRPr="00000000" w14:paraId="00000DF2">
      <w:pPr>
        <w:numPr>
          <w:ilvl w:val="0"/>
          <w:numId w:val="12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main fund will continue to hold the position, marking it to $0 in FMV as a return is not expected for this investment.</w:t>
      </w:r>
    </w:p>
    <w:p w:rsidR="00000000" w:rsidDel="00000000" w:rsidP="00000000" w:rsidRDefault="00000000" w:rsidRPr="00000000" w14:paraId="00000DF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F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DF5">
      <w:pPr>
        <w:numPr>
          <w:ilvl w:val="0"/>
          <w:numId w:val="1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0DF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DF7">
      <w:pPr>
        <w:pStyle w:val="Heading1"/>
        <w:rPr>
          <w:sz w:val="22"/>
          <w:szCs w:val="22"/>
          <w:highlight w:val="green"/>
        </w:rPr>
      </w:pPr>
      <w:bookmarkStart w:colFirst="0" w:colLast="0" w:name="_6i15xosufp3k" w:id="162"/>
      <w:bookmarkEnd w:id="162"/>
      <w:r w:rsidDel="00000000" w:rsidR="00000000" w:rsidRPr="00000000">
        <w:rPr>
          <w:sz w:val="22"/>
          <w:szCs w:val="22"/>
          <w:highlight w:val="green"/>
          <w:rtl w:val="0"/>
        </w:rPr>
        <w:t xml:space="preserve">Cendana International II [As Expected]</w:t>
      </w:r>
    </w:p>
    <w:p w:rsidR="00000000" w:rsidDel="00000000" w:rsidP="00000000" w:rsidRDefault="00000000" w:rsidRPr="00000000" w14:paraId="00000DF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DF9">
      <w:pPr>
        <w:rPr>
          <w:sz w:val="22"/>
          <w:szCs w:val="22"/>
        </w:rPr>
      </w:pPr>
      <w:r w:rsidDel="00000000" w:rsidR="00000000" w:rsidRPr="00000000">
        <w:rPr>
          <w:rtl w:val="0"/>
        </w:rPr>
      </w:r>
    </w:p>
    <w:p w:rsidR="00000000" w:rsidDel="00000000" w:rsidP="00000000" w:rsidRDefault="00000000" w:rsidRPr="00000000" w14:paraId="00000DFA">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0DFB">
      <w:pPr>
        <w:numPr>
          <w:ilvl w:val="0"/>
          <w:numId w:val="254"/>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0DFC">
      <w:pPr>
        <w:numPr>
          <w:ilvl w:val="0"/>
          <w:numId w:val="254"/>
        </w:numPr>
        <w:ind w:left="720" w:hanging="360"/>
        <w:rPr>
          <w:sz w:val="22"/>
          <w:szCs w:val="22"/>
        </w:rPr>
      </w:pPr>
      <w:r w:rsidDel="00000000" w:rsidR="00000000" w:rsidRPr="00000000">
        <w:rPr>
          <w:sz w:val="22"/>
          <w:szCs w:val="22"/>
          <w:rtl w:val="0"/>
        </w:rPr>
        <w:t xml:space="preserve">This update was from the 2025 Annual Meeting.</w:t>
      </w:r>
    </w:p>
    <w:p w:rsidR="00000000" w:rsidDel="00000000" w:rsidP="00000000" w:rsidRDefault="00000000" w:rsidRPr="00000000" w14:paraId="00000DFD">
      <w:pPr>
        <w:rPr>
          <w:sz w:val="22"/>
          <w:szCs w:val="22"/>
        </w:rPr>
      </w:pPr>
      <w:r w:rsidDel="00000000" w:rsidR="00000000" w:rsidRPr="00000000">
        <w:rPr>
          <w:rtl w:val="0"/>
        </w:rPr>
      </w:r>
    </w:p>
    <w:p w:rsidR="00000000" w:rsidDel="00000000" w:rsidP="00000000" w:rsidRDefault="00000000" w:rsidRPr="00000000" w14:paraId="00000DFE">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0DFF">
      <w:pPr>
        <w:rPr>
          <w:sz w:val="22"/>
          <w:szCs w:val="22"/>
        </w:rPr>
      </w:pPr>
      <w:r w:rsidDel="00000000" w:rsidR="00000000" w:rsidRPr="00000000">
        <w:rPr>
          <w:sz w:val="22"/>
          <w:szCs w:val="22"/>
          <w:u w:val="single"/>
        </w:rPr>
        <w:drawing>
          <wp:inline distB="114300" distT="114300" distL="114300" distR="114300">
            <wp:extent cx="6076950" cy="2066925"/>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0769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spacing w:line="276" w:lineRule="auto"/>
        <w:rPr>
          <w:sz w:val="22"/>
          <w:szCs w:val="22"/>
        </w:rPr>
      </w:pPr>
      <w:r w:rsidDel="00000000" w:rsidR="00000000" w:rsidRPr="00000000">
        <w:rPr>
          <w:rtl w:val="0"/>
        </w:rPr>
      </w:r>
    </w:p>
    <w:p w:rsidR="00000000" w:rsidDel="00000000" w:rsidP="00000000" w:rsidRDefault="00000000" w:rsidRPr="00000000" w14:paraId="00000E01">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02">
      <w:pPr>
        <w:numPr>
          <w:ilvl w:val="0"/>
          <w:numId w:val="245"/>
        </w:numPr>
        <w:ind w:left="720" w:hanging="360"/>
        <w:rPr>
          <w:sz w:val="22"/>
          <w:szCs w:val="22"/>
        </w:rPr>
      </w:pPr>
      <w:r w:rsidDel="00000000" w:rsidR="00000000" w:rsidRPr="00000000">
        <w:rPr>
          <w:sz w:val="22"/>
          <w:szCs w:val="22"/>
          <w:rtl w:val="0"/>
        </w:rPr>
        <w:t xml:space="preserve">Stability AI (UK) – still a key name, though market volatility in generative AI creates uncertainty.</w:t>
      </w:r>
    </w:p>
    <w:p w:rsidR="00000000" w:rsidDel="00000000" w:rsidP="00000000" w:rsidRDefault="00000000" w:rsidRPr="00000000" w14:paraId="00000E03">
      <w:pPr>
        <w:numPr>
          <w:ilvl w:val="0"/>
          <w:numId w:val="245"/>
        </w:numPr>
        <w:ind w:left="720" w:hanging="360"/>
        <w:rPr>
          <w:sz w:val="22"/>
          <w:szCs w:val="22"/>
        </w:rPr>
      </w:pPr>
      <w:r w:rsidDel="00000000" w:rsidR="00000000" w:rsidRPr="00000000">
        <w:rPr>
          <w:sz w:val="22"/>
          <w:szCs w:val="22"/>
          <w:rtl w:val="0"/>
        </w:rPr>
        <w:t xml:space="preserve">Animoca Brands (HK) – strong positioning in web3/gaming, rebounded from 2022 downturns.</w:t>
      </w:r>
    </w:p>
    <w:p w:rsidR="00000000" w:rsidDel="00000000" w:rsidP="00000000" w:rsidRDefault="00000000" w:rsidRPr="00000000" w14:paraId="00000E04">
      <w:pPr>
        <w:numPr>
          <w:ilvl w:val="0"/>
          <w:numId w:val="245"/>
        </w:numPr>
        <w:ind w:left="720" w:hanging="360"/>
        <w:rPr>
          <w:sz w:val="22"/>
          <w:szCs w:val="22"/>
        </w:rPr>
      </w:pPr>
      <w:r w:rsidDel="00000000" w:rsidR="00000000" w:rsidRPr="00000000">
        <w:rPr>
          <w:sz w:val="22"/>
          <w:szCs w:val="22"/>
          <w:rtl w:val="0"/>
        </w:rPr>
        <w:t xml:space="preserve">Pismo (Brazil) – acquired by Visa in 2023 for $1B+, contributing to early markups in fund NAV.</w:t>
      </w:r>
    </w:p>
    <w:p w:rsidR="00000000" w:rsidDel="00000000" w:rsidP="00000000" w:rsidRDefault="00000000" w:rsidRPr="00000000" w14:paraId="00000E05">
      <w:pPr>
        <w:numPr>
          <w:ilvl w:val="0"/>
          <w:numId w:val="245"/>
        </w:numPr>
        <w:ind w:left="720" w:hanging="360"/>
        <w:rPr>
          <w:sz w:val="22"/>
          <w:szCs w:val="22"/>
        </w:rPr>
      </w:pPr>
      <w:r w:rsidDel="00000000" w:rsidR="00000000" w:rsidRPr="00000000">
        <w:rPr>
          <w:sz w:val="22"/>
          <w:szCs w:val="22"/>
          <w:rtl w:val="0"/>
        </w:rPr>
        <w:t xml:space="preserve">Klarna (Europe) – partial secondary realizations but remains a large position.</w:t>
      </w:r>
    </w:p>
    <w:p w:rsidR="00000000" w:rsidDel="00000000" w:rsidP="00000000" w:rsidRDefault="00000000" w:rsidRPr="00000000" w14:paraId="00000E06">
      <w:pPr>
        <w:numPr>
          <w:ilvl w:val="0"/>
          <w:numId w:val="245"/>
        </w:numPr>
        <w:ind w:left="720" w:hanging="360"/>
        <w:rPr>
          <w:sz w:val="22"/>
          <w:szCs w:val="22"/>
        </w:rPr>
      </w:pPr>
      <w:r w:rsidDel="00000000" w:rsidR="00000000" w:rsidRPr="00000000">
        <w:rPr>
          <w:sz w:val="22"/>
          <w:szCs w:val="22"/>
          <w:rtl w:val="0"/>
        </w:rPr>
        <w:t xml:space="preserve">The fund remains heavily tilted towards AI, fintech, and web3 infrastructure across Europe, LatAm, and Asia; future step-ups are anticipated from high-profile AI and gaming/web3 investments once markets stabilize.</w:t>
      </w:r>
    </w:p>
    <w:p w:rsidR="00000000" w:rsidDel="00000000" w:rsidP="00000000" w:rsidRDefault="00000000" w:rsidRPr="00000000" w14:paraId="00000E07">
      <w:pPr>
        <w:rPr>
          <w:sz w:val="22"/>
          <w:szCs w:val="22"/>
        </w:rPr>
      </w:pPr>
      <w:r w:rsidDel="00000000" w:rsidR="00000000" w:rsidRPr="00000000">
        <w:rPr>
          <w:rtl w:val="0"/>
        </w:rPr>
      </w:r>
    </w:p>
    <w:p w:rsidR="00000000" w:rsidDel="00000000" w:rsidP="00000000" w:rsidRDefault="00000000" w:rsidRPr="00000000" w14:paraId="00000E08">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09">
      <w:pPr>
        <w:numPr>
          <w:ilvl w:val="0"/>
          <w:numId w:val="460"/>
        </w:numPr>
        <w:ind w:left="720" w:hanging="360"/>
        <w:rPr>
          <w:sz w:val="22"/>
          <w:szCs w:val="22"/>
        </w:rPr>
      </w:pPr>
      <w:r w:rsidDel="00000000" w:rsidR="00000000" w:rsidRPr="00000000">
        <w:rPr>
          <w:sz w:val="22"/>
          <w:szCs w:val="22"/>
          <w:rtl w:val="0"/>
        </w:rPr>
        <w:t xml:space="preserve">Cendana emphasized a more cautious approach to international allocations going forward (&lt;15% of NAV), given slower DPI versus U.S. seed funds, noting areas of focus remain volatile in 2025.</w:t>
      </w:r>
    </w:p>
    <w:p w:rsidR="00000000" w:rsidDel="00000000" w:rsidP="00000000" w:rsidRDefault="00000000" w:rsidRPr="00000000" w14:paraId="00000E0A">
      <w:pPr>
        <w:rPr>
          <w:sz w:val="22"/>
          <w:szCs w:val="22"/>
        </w:rPr>
      </w:pPr>
      <w:r w:rsidDel="00000000" w:rsidR="00000000" w:rsidRPr="00000000">
        <w:rPr>
          <w:rtl w:val="0"/>
        </w:rPr>
      </w:r>
    </w:p>
    <w:p w:rsidR="00000000" w:rsidDel="00000000" w:rsidP="00000000" w:rsidRDefault="00000000" w:rsidRPr="00000000" w14:paraId="00000E0B">
      <w:pPr>
        <w:pStyle w:val="Heading1"/>
        <w:rPr>
          <w:sz w:val="22"/>
          <w:szCs w:val="22"/>
          <w:u w:val="single"/>
        </w:rPr>
      </w:pPr>
      <w:bookmarkStart w:colFirst="0" w:colLast="0" w:name="_pbc3qp748x8l" w:id="163"/>
      <w:bookmarkEnd w:id="163"/>
      <w:r w:rsidDel="00000000" w:rsidR="00000000" w:rsidRPr="00000000">
        <w:rPr>
          <w:sz w:val="22"/>
          <w:szCs w:val="22"/>
          <w:rtl w:val="0"/>
        </w:rPr>
        <w:t xml:space="preserve">Clarion Fund IV [As Expected]</w:t>
      </w:r>
      <w:r w:rsidDel="00000000" w:rsidR="00000000" w:rsidRPr="00000000">
        <w:rPr>
          <w:rtl w:val="0"/>
        </w:rPr>
      </w:r>
    </w:p>
    <w:p w:rsidR="00000000" w:rsidDel="00000000" w:rsidP="00000000" w:rsidRDefault="00000000" w:rsidRPr="00000000" w14:paraId="00000E0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0D">
      <w:pPr>
        <w:rPr>
          <w:sz w:val="22"/>
          <w:szCs w:val="22"/>
        </w:rPr>
      </w:pPr>
      <w:r w:rsidDel="00000000" w:rsidR="00000000" w:rsidRPr="00000000">
        <w:rPr>
          <w:rtl w:val="0"/>
        </w:rPr>
      </w:r>
    </w:p>
    <w:p w:rsidR="00000000" w:rsidDel="00000000" w:rsidP="00000000" w:rsidRDefault="00000000" w:rsidRPr="00000000" w14:paraId="00000E0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0F">
      <w:pPr>
        <w:numPr>
          <w:ilvl w:val="0"/>
          <w:numId w:val="61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1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1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12">
      <w:pPr>
        <w:numPr>
          <w:ilvl w:val="0"/>
          <w:numId w:val="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June 30, 2025, Clarion IV had called $10.1M in capital and funded $125.2M via credit facility, for a total of $135.3M committed (~20% of fund size).</w:t>
      </w:r>
    </w:p>
    <w:p w:rsidR="00000000" w:rsidDel="00000000" w:rsidP="00000000" w:rsidRDefault="00000000" w:rsidRPr="00000000" w14:paraId="00000E13">
      <w:pPr>
        <w:numPr>
          <w:ilvl w:val="0"/>
          <w:numId w:val="4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Clarion has invested $120.1M across four portfolio companies — Perigon Learning, Arthur Murray, Marketplace Events, and International Cybernetics.</w:t>
      </w:r>
    </w:p>
    <w:p w:rsidR="00000000" w:rsidDel="00000000" w:rsidP="00000000" w:rsidRDefault="00000000" w:rsidRPr="00000000" w14:paraId="00000E14">
      <w:pPr>
        <w:numPr>
          <w:ilvl w:val="1"/>
          <w:numId w:val="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Perigon Learning: $5.4M revenue and $1.3M EBITDA in Q2 with revenue flat YoY and EBITDA down $1.1M due to hiring and marketing spend; completed acquisition of Spark Admissions in April, with expected full-year revenue/EBITDA declines due to H1 bookings shortfall.</w:t>
      </w:r>
    </w:p>
    <w:p w:rsidR="00000000" w:rsidDel="00000000" w:rsidP="00000000" w:rsidRDefault="00000000" w:rsidRPr="00000000" w14:paraId="00000E15">
      <w:pPr>
        <w:numPr>
          <w:ilvl w:val="1"/>
          <w:numId w:val="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Arthur Murray International: $4.1M revenue (+9% YoY) and $2.1M EBITDA (–7.5% YoY) in Q2, impacted by costs from biennial franchisee meeting; growth plan includes new personnel investment.</w:t>
      </w:r>
    </w:p>
    <w:p w:rsidR="00000000" w:rsidDel="00000000" w:rsidP="00000000" w:rsidRDefault="00000000" w:rsidRPr="00000000" w14:paraId="00000E16">
      <w:pPr>
        <w:numPr>
          <w:ilvl w:val="1"/>
          <w:numId w:val="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Marketplace Events: $65.9M revenue (+1.4% YoY) and $17.9M EBITDA (–2.2% YoY) in H1 2025; completed acquisitions of Affair of the Heart (OK holiday shows) and Colorado Home &amp; Garden (Denver exhibition) in Q2, adding ~$4.3M in projected 2025 revenue.</w:t>
      </w:r>
    </w:p>
    <w:p w:rsidR="00000000" w:rsidDel="00000000" w:rsidP="00000000" w:rsidRDefault="00000000" w:rsidRPr="00000000" w14:paraId="00000E17">
      <w:pPr>
        <w:numPr>
          <w:ilvl w:val="1"/>
          <w:numId w:val="4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International Cybernetics (acquired June 2025): $5.4M revenue and $1.4M EBITDA in Q2; recent performance has been mixed (Q2 revenue –9.1% YoY), but H1 revenue up 10.7% with new municipal wins.</w:t>
      </w:r>
    </w:p>
    <w:p w:rsidR="00000000" w:rsidDel="00000000" w:rsidP="00000000" w:rsidRDefault="00000000" w:rsidRPr="00000000" w14:paraId="00000E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1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1A">
      <w:pPr>
        <w:numPr>
          <w:ilvl w:val="0"/>
          <w:numId w:val="1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is in early deployment phase (20% committed, no exits, no revaluations yet), noting activity in add-on M&amp;A: Perigon (Spark), Marketplace Events (2 acquisitions), ICC expected to pursue roll-ups.</w:t>
      </w:r>
    </w:p>
    <w:p w:rsidR="00000000" w:rsidDel="00000000" w:rsidP="00000000" w:rsidRDefault="00000000" w:rsidRPr="00000000" w14:paraId="00000E1B">
      <w:pPr>
        <w:numPr>
          <w:ilvl w:val="0"/>
          <w:numId w:val="1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Near-term financials show flat to modest growth with margin pressure from hiring and investments, generally typical for first year of ownership.</w:t>
      </w:r>
    </w:p>
    <w:p w:rsidR="00000000" w:rsidDel="00000000" w:rsidP="00000000" w:rsidRDefault="00000000" w:rsidRPr="00000000" w14:paraId="00000E1C">
      <w:pPr>
        <w:numPr>
          <w:ilvl w:val="0"/>
          <w:numId w:val="1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Clarion IV is building platforms for scaling via both organic growth and acquisitions, noting that several businesses saw revenue/EBITDA declines in Q2 2025 due to event costs, booking delays, or operational downtime.</w:t>
      </w:r>
    </w:p>
    <w:p w:rsidR="00000000" w:rsidDel="00000000" w:rsidP="00000000" w:rsidRDefault="00000000" w:rsidRPr="00000000" w14:paraId="00000E1D">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1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1F">
      <w:pPr>
        <w:numPr>
          <w:ilvl w:val="0"/>
          <w:numId w:val="27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M&amp;A activity has been robust, with over 637 SaaS/tech-enabled services deals in Q2 2025 (Clarion is actively participating).</w:t>
      </w:r>
    </w:p>
    <w:p w:rsidR="00000000" w:rsidDel="00000000" w:rsidP="00000000" w:rsidRDefault="00000000" w:rsidRPr="00000000" w14:paraId="00000E2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21">
      <w:pPr>
        <w:pStyle w:val="Heading1"/>
        <w:rPr>
          <w:sz w:val="22"/>
          <w:szCs w:val="22"/>
          <w:u w:val="single"/>
        </w:rPr>
      </w:pPr>
      <w:bookmarkStart w:colFirst="0" w:colLast="0" w:name="_f2nn7z51b7tl" w:id="164"/>
      <w:bookmarkEnd w:id="164"/>
      <w:r w:rsidDel="00000000" w:rsidR="00000000" w:rsidRPr="00000000">
        <w:rPr>
          <w:sz w:val="22"/>
          <w:szCs w:val="22"/>
          <w:rtl w:val="0"/>
        </w:rPr>
        <w:t xml:space="preserve">Clear Opportunities Fund I [As Expected]</w:t>
      </w:r>
      <w:r w:rsidDel="00000000" w:rsidR="00000000" w:rsidRPr="00000000">
        <w:rPr>
          <w:rtl w:val="0"/>
        </w:rPr>
      </w:r>
    </w:p>
    <w:p w:rsidR="00000000" w:rsidDel="00000000" w:rsidP="00000000" w:rsidRDefault="00000000" w:rsidRPr="00000000" w14:paraId="00000E2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23">
      <w:pPr>
        <w:rPr>
          <w:sz w:val="22"/>
          <w:szCs w:val="22"/>
        </w:rPr>
      </w:pPr>
      <w:r w:rsidDel="00000000" w:rsidR="00000000" w:rsidRPr="00000000">
        <w:rPr>
          <w:rtl w:val="0"/>
        </w:rPr>
      </w:r>
    </w:p>
    <w:p w:rsidR="00000000" w:rsidDel="00000000" w:rsidP="00000000" w:rsidRDefault="00000000" w:rsidRPr="00000000" w14:paraId="00000E2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25">
      <w:pPr>
        <w:numPr>
          <w:ilvl w:val="0"/>
          <w:numId w:val="31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2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2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28">
      <w:pPr>
        <w:numPr>
          <w:ilvl w:val="0"/>
          <w:numId w:val="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~95% of committed capital has been called, with the final 5% expected for improvements at Columbus and Washington, D.C. portfolios pending DC refinancing.</w:t>
      </w:r>
    </w:p>
    <w:p w:rsidR="00000000" w:rsidDel="00000000" w:rsidP="00000000" w:rsidRDefault="00000000" w:rsidRPr="00000000" w14:paraId="00000E29">
      <w:pPr>
        <w:numPr>
          <w:ilvl w:val="0"/>
          <w:numId w:val="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Washington, D.C. portfolio (acquired Dec 2024) in stabilization; refinancing expected in October could return ~$14M in equity for reinvestment or distribution.</w:t>
      </w:r>
    </w:p>
    <w:p w:rsidR="00000000" w:rsidDel="00000000" w:rsidP="00000000" w:rsidRDefault="00000000" w:rsidRPr="00000000" w14:paraId="00000E2A">
      <w:pPr>
        <w:numPr>
          <w:ilvl w:val="0"/>
          <w:numId w:val="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Shreveport, LA: cccupancy at 76% (collections 84%); leasing improved after stricter tenant screening, with the asset likely to be listed for sale once occupancy reaches ~85%.</w:t>
      </w:r>
    </w:p>
    <w:p w:rsidR="00000000" w:rsidDel="00000000" w:rsidP="00000000" w:rsidRDefault="00000000" w:rsidRPr="00000000" w14:paraId="00000E2B">
      <w:pPr>
        <w:numPr>
          <w:ilvl w:val="0"/>
          <w:numId w:val="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Syracuse, NY: two properties (600 &amp; 923 James) stabilized at 100% occupancy, with the third (753 James) under heavy renovation with phased leasing expected soon; plan to sell stabilized assets early to return capital, while continuing 753 James build-out.</w:t>
      </w:r>
    </w:p>
    <w:p w:rsidR="00000000" w:rsidDel="00000000" w:rsidP="00000000" w:rsidRDefault="00000000" w:rsidRPr="00000000" w14:paraId="00000E2C">
      <w:pPr>
        <w:numPr>
          <w:ilvl w:val="0"/>
          <w:numId w:val="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Columbus, OH: occupancy improved to 69% (up from 59% in Q1), with collections volatile due to delayed HAP disbursements (52.6% in June); the market is strong, ranked #2 nationally for rent growth in April (+3.7% YoY), and the fund is targeting exit by year-end.</w:t>
      </w:r>
    </w:p>
    <w:p w:rsidR="00000000" w:rsidDel="00000000" w:rsidP="00000000" w:rsidRDefault="00000000" w:rsidRPr="00000000" w14:paraId="00000E2D">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2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2F">
      <w:pPr>
        <w:numPr>
          <w:ilvl w:val="0"/>
          <w:numId w:val="4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DC refinancing will likely deliver ~$14M equity back to investors, representing the first major liquidity event for the Fund.</w:t>
      </w:r>
    </w:p>
    <w:p w:rsidR="00000000" w:rsidDel="00000000" w:rsidP="00000000" w:rsidRDefault="00000000" w:rsidRPr="00000000" w14:paraId="00000E30">
      <w:pPr>
        <w:numPr>
          <w:ilvl w:val="0"/>
          <w:numId w:val="4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Shreveport nearing sale threshold; Syracuse stabilized assets being marketed; Columbus targeted for late-2025 exit.</w:t>
      </w:r>
    </w:p>
    <w:p w:rsidR="00000000" w:rsidDel="00000000" w:rsidP="00000000" w:rsidRDefault="00000000" w:rsidRPr="00000000" w14:paraId="00000E31">
      <w:pPr>
        <w:numPr>
          <w:ilvl w:val="0"/>
          <w:numId w:val="4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leasing momentum across multiple markets reflects execution progress (Syracuse +4% rent growth, Columbus +3.7% rent growth, DC +2.5% rent growth, Shreveport +2.6% rent growth).</w:t>
      </w:r>
    </w:p>
    <w:p w:rsidR="00000000" w:rsidDel="00000000" w:rsidP="00000000" w:rsidRDefault="00000000" w:rsidRPr="00000000" w14:paraId="00000E32">
      <w:pPr>
        <w:numPr>
          <w:ilvl w:val="0"/>
          <w:numId w:val="4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renovation projects are underway (roofs, unit turns, HVAC, plumbing, exteriors) across Syracuse and Columbus, positioning assets for stabilization and exit.</w:t>
      </w:r>
    </w:p>
    <w:p w:rsidR="00000000" w:rsidDel="00000000" w:rsidP="00000000" w:rsidRDefault="00000000" w:rsidRPr="00000000" w14:paraId="00000E33">
      <w:pPr>
        <w:numPr>
          <w:ilvl w:val="0"/>
          <w:numId w:val="4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the portfolio is entering harvest phase, multiple sales or refinancings expected within 12 months, signaling a pivot from stabilization to realization.</w:t>
      </w:r>
    </w:p>
    <w:p w:rsidR="00000000" w:rsidDel="00000000" w:rsidP="00000000" w:rsidRDefault="00000000" w:rsidRPr="00000000" w14:paraId="00000E34">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3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36">
      <w:pPr>
        <w:numPr>
          <w:ilvl w:val="0"/>
          <w:numId w:val="3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CRE transaction volume rose 7% QoQ in Q2 2025, marking the first increase since 2022; debt originations up 14% QoQ, though multifamily originations remain flat.</w:t>
      </w:r>
    </w:p>
    <w:p w:rsidR="00000000" w:rsidDel="00000000" w:rsidP="00000000" w:rsidRDefault="00000000" w:rsidRPr="00000000" w14:paraId="00000E37">
      <w:pPr>
        <w:numPr>
          <w:ilvl w:val="0"/>
          <w:numId w:val="3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Renter-by-necessity assets (+2.1% rent growth YoY) far outpacing luxury/Class A (+0.1%), confirming strategy focus.</w:t>
      </w:r>
    </w:p>
    <w:p w:rsidR="00000000" w:rsidDel="00000000" w:rsidP="00000000" w:rsidRDefault="00000000" w:rsidRPr="00000000" w14:paraId="00000E38">
      <w:pPr>
        <w:numPr>
          <w:ilvl w:val="0"/>
          <w:numId w:val="3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Bid-ask spreads are narrowing (10–12% in 2023 to 6–8% mid-2025) as cap rates are stabilizing, especially in the Midwest and across the Sunbelt.</w:t>
      </w:r>
    </w:p>
    <w:p w:rsidR="00000000" w:rsidDel="00000000" w:rsidP="00000000" w:rsidRDefault="00000000" w:rsidRPr="00000000" w14:paraId="00000E39">
      <w:pPr>
        <w:numPr>
          <w:ilvl w:val="0"/>
          <w:numId w:val="39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Actively underwriting new deals in Dallas and Houston, but both delayed due to seller issues; future acquisitions may be partially funded from Fund I with co-invest opportunities.</w:t>
      </w:r>
    </w:p>
    <w:p w:rsidR="00000000" w:rsidDel="00000000" w:rsidP="00000000" w:rsidRDefault="00000000" w:rsidRPr="00000000" w14:paraId="00000E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3B">
      <w:pPr>
        <w:pStyle w:val="Heading1"/>
        <w:rPr>
          <w:sz w:val="22"/>
          <w:szCs w:val="22"/>
          <w:u w:val="single"/>
        </w:rPr>
      </w:pPr>
      <w:bookmarkStart w:colFirst="0" w:colLast="0" w:name="_a0pm15h33ike" w:id="165"/>
      <w:bookmarkEnd w:id="165"/>
      <w:r w:rsidDel="00000000" w:rsidR="00000000" w:rsidRPr="00000000">
        <w:rPr>
          <w:sz w:val="22"/>
          <w:szCs w:val="22"/>
          <w:rtl w:val="0"/>
        </w:rPr>
        <w:t xml:space="preserve">Coatue Asia [As Expected]</w:t>
      </w:r>
      <w:r w:rsidDel="00000000" w:rsidR="00000000" w:rsidRPr="00000000">
        <w:rPr>
          <w:rtl w:val="0"/>
        </w:rPr>
      </w:r>
    </w:p>
    <w:p w:rsidR="00000000" w:rsidDel="00000000" w:rsidP="00000000" w:rsidRDefault="00000000" w:rsidRPr="00000000" w14:paraId="00000E3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3D">
      <w:pPr>
        <w:rPr>
          <w:sz w:val="22"/>
          <w:szCs w:val="22"/>
        </w:rPr>
      </w:pPr>
      <w:r w:rsidDel="00000000" w:rsidR="00000000" w:rsidRPr="00000000">
        <w:rPr>
          <w:rtl w:val="0"/>
        </w:rPr>
      </w:r>
    </w:p>
    <w:p w:rsidR="00000000" w:rsidDel="00000000" w:rsidP="00000000" w:rsidRDefault="00000000" w:rsidRPr="00000000" w14:paraId="00000E3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3F">
      <w:pPr>
        <w:numPr>
          <w:ilvl w:val="0"/>
          <w:numId w:val="545"/>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4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4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4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Pr>
        <w:drawing>
          <wp:inline distB="114300" distT="114300" distL="114300" distR="114300">
            <wp:extent cx="9499821" cy="2638839"/>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9499821" cy="2638839"/>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4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45">
      <w:pPr>
        <w:numPr>
          <w:ilvl w:val="0"/>
          <w:numId w:val="222"/>
        </w:numPr>
        <w:ind w:left="720" w:hanging="360"/>
        <w:rPr>
          <w:sz w:val="22"/>
          <w:szCs w:val="22"/>
        </w:rPr>
      </w:pPr>
      <w:r w:rsidDel="00000000" w:rsidR="00000000" w:rsidRPr="00000000">
        <w:rPr>
          <w:rFonts w:ascii="Gothic A1" w:cs="Gothic A1" w:eastAsia="Gothic A1" w:hAnsi="Gothic A1"/>
          <w:sz w:val="22"/>
          <w:szCs w:val="22"/>
          <w:rtl w:val="0"/>
        </w:rPr>
        <w:t xml:space="preserve">As discussed, the redemption request was processed this month (September).</w:t>
      </w:r>
    </w:p>
    <w:p w:rsidR="00000000" w:rsidDel="00000000" w:rsidP="00000000" w:rsidRDefault="00000000" w:rsidRPr="00000000" w14:paraId="00000E4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4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48">
      <w:pPr>
        <w:numPr>
          <w:ilvl w:val="0"/>
          <w:numId w:val="500"/>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0E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4A">
      <w:pPr>
        <w:pStyle w:val="Heading1"/>
        <w:rPr>
          <w:sz w:val="22"/>
          <w:szCs w:val="22"/>
          <w:u w:val="single"/>
        </w:rPr>
      </w:pPr>
      <w:bookmarkStart w:colFirst="0" w:colLast="0" w:name="_7ijypd2llya1" w:id="166"/>
      <w:bookmarkEnd w:id="166"/>
      <w:r w:rsidDel="00000000" w:rsidR="00000000" w:rsidRPr="00000000">
        <w:rPr>
          <w:sz w:val="22"/>
          <w:szCs w:val="22"/>
          <w:rtl w:val="0"/>
        </w:rPr>
        <w:t xml:space="preserve">DFJ Growth IV [Underperform]</w:t>
      </w:r>
      <w:r w:rsidDel="00000000" w:rsidR="00000000" w:rsidRPr="00000000">
        <w:rPr>
          <w:rtl w:val="0"/>
        </w:rPr>
      </w:r>
    </w:p>
    <w:p w:rsidR="00000000" w:rsidDel="00000000" w:rsidP="00000000" w:rsidRDefault="00000000" w:rsidRPr="00000000" w14:paraId="00000E4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4C">
      <w:pPr>
        <w:rPr>
          <w:sz w:val="22"/>
          <w:szCs w:val="22"/>
        </w:rPr>
      </w:pPr>
      <w:r w:rsidDel="00000000" w:rsidR="00000000" w:rsidRPr="00000000">
        <w:rPr>
          <w:rtl w:val="0"/>
        </w:rPr>
      </w:r>
    </w:p>
    <w:p w:rsidR="00000000" w:rsidDel="00000000" w:rsidP="00000000" w:rsidRDefault="00000000" w:rsidRPr="00000000" w14:paraId="00000E4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4E">
      <w:pPr>
        <w:numPr>
          <w:ilvl w:val="0"/>
          <w:numId w:val="16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4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5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51">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$946.7M committed; $886.1M called.</w:t>
      </w:r>
    </w:p>
    <w:p w:rsidR="00000000" w:rsidDel="00000000" w:rsidP="00000000" w:rsidRDefault="00000000" w:rsidRPr="00000000" w14:paraId="00000E52">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NAV: $1.33B net of carry ($1.44B gross).</w:t>
      </w:r>
    </w:p>
    <w:p w:rsidR="00000000" w:rsidDel="00000000" w:rsidP="00000000" w:rsidRDefault="00000000" w:rsidRPr="00000000" w14:paraId="00000E53">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TVPI: ~1.6x (gross value vs. paid-in capital).</w:t>
      </w:r>
    </w:p>
    <w:p w:rsidR="00000000" w:rsidDel="00000000" w:rsidP="00000000" w:rsidRDefault="00000000" w:rsidRPr="00000000" w14:paraId="00000E54">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DPI: 0.0x (no distributions to LPs yet; all proceeds recycled).</w:t>
      </w:r>
    </w:p>
    <w:p w:rsidR="00000000" w:rsidDel="00000000" w:rsidP="00000000" w:rsidRDefault="00000000" w:rsidRPr="00000000" w14:paraId="00000E55">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Major valuation drivers:</w:t>
      </w:r>
    </w:p>
    <w:p w:rsidR="00000000" w:rsidDel="00000000" w:rsidP="00000000" w:rsidRDefault="00000000" w:rsidRPr="00000000" w14:paraId="00000E56">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SpaceX: $349.6M value (vs. $72.5M cost); largest holding.</w:t>
      </w:r>
    </w:p>
    <w:p w:rsidR="00000000" w:rsidDel="00000000" w:rsidP="00000000" w:rsidRDefault="00000000" w:rsidRPr="00000000" w14:paraId="00000E57">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OpenAI: $219.9M value (vs. $58.1M cost).</w:t>
      </w:r>
    </w:p>
    <w:p w:rsidR="00000000" w:rsidDel="00000000" w:rsidP="00000000" w:rsidRDefault="00000000" w:rsidRPr="00000000" w14:paraId="00000E58">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xAI: $161.8M (vs. $58.1M cost).</w:t>
      </w:r>
    </w:p>
    <w:p w:rsidR="00000000" w:rsidDel="00000000" w:rsidP="00000000" w:rsidRDefault="00000000" w:rsidRPr="00000000" w14:paraId="00000E59">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Anduril: $145.4M (vs. $70.4M cost).</w:t>
      </w:r>
    </w:p>
    <w:p w:rsidR="00000000" w:rsidDel="00000000" w:rsidP="00000000" w:rsidRDefault="00000000" w:rsidRPr="00000000" w14:paraId="00000E5A">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Stripe: $49.3M (vs. $21.8M cost).</w:t>
      </w:r>
    </w:p>
    <w:p w:rsidR="00000000" w:rsidDel="00000000" w:rsidP="00000000" w:rsidRDefault="00000000" w:rsidRPr="00000000" w14:paraId="00000E5B">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Cellares: $44.1M (vs. $38.7M cost).</w:t>
      </w:r>
    </w:p>
    <w:p w:rsidR="00000000" w:rsidDel="00000000" w:rsidP="00000000" w:rsidRDefault="00000000" w:rsidRPr="00000000" w14:paraId="00000E5C">
      <w:pPr>
        <w:numPr>
          <w:ilvl w:val="0"/>
          <w:numId w:val="3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Q2 events:</w:t>
      </w:r>
    </w:p>
    <w:p w:rsidR="00000000" w:rsidDel="00000000" w:rsidP="00000000" w:rsidRDefault="00000000" w:rsidRPr="00000000" w14:paraId="00000E5D">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Scale AI: $56.1M proceeds received (via Meta’s $14.3B strategic investment); DFJ Growth reinvested proceeds.</w:t>
      </w:r>
    </w:p>
    <w:p w:rsidR="00000000" w:rsidDel="00000000" w:rsidP="00000000" w:rsidRDefault="00000000" w:rsidRPr="00000000" w14:paraId="00000E5E">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Follow-ons: $14.5M into Cellares; $16.9M into SpaceX.</w:t>
      </w:r>
    </w:p>
    <w:p w:rsidR="00000000" w:rsidDel="00000000" w:rsidP="00000000" w:rsidRDefault="00000000" w:rsidRPr="00000000" w14:paraId="00000E5F">
      <w:pPr>
        <w:numPr>
          <w:ilvl w:val="1"/>
          <w:numId w:val="3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Write-downs: Sysdig marked down by $6.5M; NotCo and Glowforge continue to struggle.</w:t>
      </w:r>
    </w:p>
    <w:p w:rsidR="00000000" w:rsidDel="00000000" w:rsidP="00000000" w:rsidRDefault="00000000" w:rsidRPr="00000000" w14:paraId="00000E6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6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62">
      <w:pPr>
        <w:numPr>
          <w:ilvl w:val="0"/>
          <w:numId w:val="2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Meta’s investment into Scale AI triggered a dividend that returned DFJ’s full cost basis plus realized gain, validating the position.</w:t>
      </w:r>
    </w:p>
    <w:p w:rsidR="00000000" w:rsidDel="00000000" w:rsidP="00000000" w:rsidRDefault="00000000" w:rsidRPr="00000000" w14:paraId="00000E63">
      <w:pPr>
        <w:numPr>
          <w:ilvl w:val="0"/>
          <w:numId w:val="2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 unrealized value in AI ecosystem: OpenAI ($220M), xAI ($162M), and Scale AI ($26M post-distribution) are driving much of the uplift.</w:t>
      </w:r>
    </w:p>
    <w:p w:rsidR="00000000" w:rsidDel="00000000" w:rsidP="00000000" w:rsidRDefault="00000000" w:rsidRPr="00000000" w14:paraId="00000E64">
      <w:pPr>
        <w:numPr>
          <w:ilvl w:val="0"/>
          <w:numId w:val="2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Select underperformers (NotCo, Glowforge, Databook) demonstrate portfolio risk, but dwarfed by outsized gains in top holdings.</w:t>
      </w:r>
    </w:p>
    <w:p w:rsidR="00000000" w:rsidDel="00000000" w:rsidP="00000000" w:rsidRDefault="00000000" w:rsidRPr="00000000" w14:paraId="00000E65">
      <w:pPr>
        <w:numPr>
          <w:ilvl w:val="0"/>
          <w:numId w:val="2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DPI remains 0, fund value has doubled on paper, positioning DFJ Growth IV for meaningful eventual distributions.</w:t>
      </w:r>
    </w:p>
    <w:p w:rsidR="00000000" w:rsidDel="00000000" w:rsidP="00000000" w:rsidRDefault="00000000" w:rsidRPr="00000000" w14:paraId="00000E66">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6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68">
      <w:pPr>
        <w:numPr>
          <w:ilvl w:val="0"/>
          <w:numId w:val="2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AI enthusiasm and improved crypto regulation fueling liquidity in the market, with the S&amp;P up 7.8% YTD despite tariff-related volatility.</w:t>
      </w:r>
    </w:p>
    <w:p w:rsidR="00000000" w:rsidDel="00000000" w:rsidP="00000000" w:rsidRDefault="00000000" w:rsidRPr="00000000" w14:paraId="00000E69">
      <w:pPr>
        <w:numPr>
          <w:ilvl w:val="0"/>
          <w:numId w:val="2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VC fundraising has been concentrated with only 12 firms (including DFJ Growth) having raised &gt;50% of total H1 2025 capital.</w:t>
      </w:r>
    </w:p>
    <w:p w:rsidR="00000000" w:rsidDel="00000000" w:rsidP="00000000" w:rsidRDefault="00000000" w:rsidRPr="00000000" w14:paraId="00000E6A">
      <w:pPr>
        <w:numPr>
          <w:ilvl w:val="0"/>
          <w:numId w:val="2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50% of global startup funding in H1 2025 went into AI, with $205B invested.</w:t>
      </w:r>
    </w:p>
    <w:p w:rsidR="00000000" w:rsidDel="00000000" w:rsidP="00000000" w:rsidRDefault="00000000" w:rsidRPr="00000000" w14:paraId="00000E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6C">
      <w:pPr>
        <w:pStyle w:val="Heading1"/>
        <w:rPr>
          <w:sz w:val="22"/>
          <w:szCs w:val="22"/>
          <w:u w:val="single"/>
        </w:rPr>
      </w:pPr>
      <w:bookmarkStart w:colFirst="0" w:colLast="0" w:name="_fnia3iiy2hha" w:id="167"/>
      <w:bookmarkEnd w:id="167"/>
      <w:r w:rsidDel="00000000" w:rsidR="00000000" w:rsidRPr="00000000">
        <w:rPr>
          <w:sz w:val="22"/>
          <w:szCs w:val="22"/>
          <w:rtl w:val="0"/>
        </w:rPr>
        <w:t xml:space="preserve">Eastwing [As Expected]</w:t>
      </w:r>
      <w:r w:rsidDel="00000000" w:rsidR="00000000" w:rsidRPr="00000000">
        <w:rPr>
          <w:rtl w:val="0"/>
        </w:rPr>
      </w:r>
    </w:p>
    <w:p w:rsidR="00000000" w:rsidDel="00000000" w:rsidP="00000000" w:rsidRDefault="00000000" w:rsidRPr="00000000" w14:paraId="00000E6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6E">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0E6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70">
      <w:pPr>
        <w:numPr>
          <w:ilvl w:val="0"/>
          <w:numId w:val="462"/>
        </w:numPr>
        <w:ind w:left="720" w:hanging="360"/>
        <w:rPr>
          <w:sz w:val="22"/>
          <w:szCs w:val="22"/>
        </w:rPr>
      </w:pPr>
      <w:r w:rsidDel="00000000" w:rsidR="00000000" w:rsidRPr="00000000">
        <w:rPr>
          <w:rFonts w:ascii="Gothic A1" w:cs="Gothic A1" w:eastAsia="Gothic A1" w:hAnsi="Gothic A1"/>
          <w:sz w:val="22"/>
          <w:szCs w:val="22"/>
          <w:rtl w:val="0"/>
        </w:rPr>
        <w:t xml:space="preserve">Wingstop franchise expansion by experienced operators.</w:t>
      </w:r>
    </w:p>
    <w:p w:rsidR="00000000" w:rsidDel="00000000" w:rsidP="00000000" w:rsidRDefault="00000000" w:rsidRPr="00000000" w14:paraId="00000E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73">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Eastwing ended Q2 with 22 operating units, up from 19 in Q1, driven by acquisitions and development.</w:t>
      </w:r>
    </w:p>
    <w:p w:rsidR="00000000" w:rsidDel="00000000" w:rsidP="00000000" w:rsidRDefault="00000000" w:rsidRPr="00000000" w14:paraId="00000E74">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grew to $9.7M (vs. $5.2M in Q2 2024, or $9.8M pro forma).</w:t>
      </w:r>
    </w:p>
    <w:p w:rsidR="00000000" w:rsidDel="00000000" w:rsidP="00000000" w:rsidRDefault="00000000" w:rsidRPr="00000000" w14:paraId="00000E75">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Same-store sales (for units &gt;1 year) declined 8.5% YoY; average unit volume (AUV) was $2.2M, slightly above Wingstop system-wide $2.1M.</w:t>
      </w:r>
    </w:p>
    <w:p w:rsidR="00000000" w:rsidDel="00000000" w:rsidP="00000000" w:rsidRDefault="00000000" w:rsidRPr="00000000" w14:paraId="00000E76">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Store-level EBITDA: $979K (10% margin), consolidated EBITDA: $148K; margins remain pressured by underperforming Manhattan/Queens stores (3.5% SL margin).</w:t>
      </w:r>
    </w:p>
    <w:p w:rsidR="00000000" w:rsidDel="00000000" w:rsidP="00000000" w:rsidRDefault="00000000" w:rsidRPr="00000000" w14:paraId="00000E77">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Capex: $9.5M in Q2 for NJ acquisition, smart kitchen rollout, and new builds.</w:t>
      </w:r>
    </w:p>
    <w:p w:rsidR="00000000" w:rsidDel="00000000" w:rsidP="00000000" w:rsidRDefault="00000000" w:rsidRPr="00000000" w14:paraId="00000E78">
      <w:pPr>
        <w:numPr>
          <w:ilvl w:val="0"/>
          <w:numId w:val="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Expectation to open 7–9 new units in 2025, including in southern Massachusetts and Rhode Island (first Wingstop in that state).</w:t>
      </w:r>
    </w:p>
    <w:p w:rsidR="00000000" w:rsidDel="00000000" w:rsidP="00000000" w:rsidRDefault="00000000" w:rsidRPr="00000000" w14:paraId="00000E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7B">
      <w:pPr>
        <w:numPr>
          <w:ilvl w:val="0"/>
          <w:numId w:val="1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continues via unit expansion and acquisitions, but same-store sales softness is weighing on overall profitability.</w:t>
      </w:r>
    </w:p>
    <w:p w:rsidR="00000000" w:rsidDel="00000000" w:rsidP="00000000" w:rsidRDefault="00000000" w:rsidRPr="00000000" w14:paraId="00000E7C">
      <w:pPr>
        <w:numPr>
          <w:ilvl w:val="0"/>
          <w:numId w:val="1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evidence suggests execution issues are being addressed in regards to the operational turnaround for NYC stores, but margins remain compressed.</w:t>
      </w:r>
    </w:p>
    <w:p w:rsidR="00000000" w:rsidDel="00000000" w:rsidP="00000000" w:rsidRDefault="00000000" w:rsidRPr="00000000" w14:paraId="00000E7D">
      <w:pPr>
        <w:numPr>
          <w:ilvl w:val="0"/>
          <w:numId w:val="1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Smart Kitchen initiative showing promise, with average service times having improved from 17.6 to 11.7 minutes, with 39% of orders now under 10 minutes; this is xpected to drive sales growth within two quarters.</w:t>
      </w:r>
    </w:p>
    <w:p w:rsidR="00000000" w:rsidDel="00000000" w:rsidP="00000000" w:rsidRDefault="00000000" w:rsidRPr="00000000" w14:paraId="00000E7E">
      <w:pPr>
        <w:numPr>
          <w:ilvl w:val="0"/>
          <w:numId w:val="1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Employee metrics have been improving, with total team count at 338 and turnover reduced to 29% vs. industry norms &gt;120% (target remains 70%).</w:t>
      </w:r>
    </w:p>
    <w:p w:rsidR="00000000" w:rsidDel="00000000" w:rsidP="00000000" w:rsidRDefault="00000000" w:rsidRPr="00000000" w14:paraId="00000E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8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81">
      <w:pPr>
        <w:numPr>
          <w:ilvl w:val="0"/>
          <w:numId w:val="476"/>
        </w:numPr>
        <w:ind w:left="720" w:hanging="360"/>
        <w:rPr>
          <w:sz w:val="22"/>
          <w:szCs w:val="22"/>
        </w:rPr>
      </w:pPr>
      <w:r w:rsidDel="00000000" w:rsidR="00000000" w:rsidRPr="00000000">
        <w:rPr>
          <w:rFonts w:ascii="Gothic A1" w:cs="Gothic A1" w:eastAsia="Gothic A1" w:hAnsi="Gothic A1"/>
          <w:sz w:val="22"/>
          <w:szCs w:val="22"/>
          <w:rtl w:val="0"/>
        </w:rPr>
        <w:t xml:space="preserve">Wingstop’s corporate performance  mirrored what the QSR sector broadly experienced in Q2 2025, suggesting consumer demand headwinds across the space.</w:t>
      </w:r>
    </w:p>
    <w:p w:rsidR="00000000" w:rsidDel="00000000" w:rsidP="00000000" w:rsidRDefault="00000000" w:rsidRPr="00000000" w14:paraId="00000E8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83">
      <w:pPr>
        <w:pStyle w:val="Heading1"/>
        <w:rPr>
          <w:sz w:val="22"/>
          <w:szCs w:val="22"/>
          <w:u w:val="single"/>
        </w:rPr>
      </w:pPr>
      <w:bookmarkStart w:colFirst="0" w:colLast="0" w:name="_iyv0tzoah0o2" w:id="168"/>
      <w:bookmarkEnd w:id="168"/>
      <w:r w:rsidDel="00000000" w:rsidR="00000000" w:rsidRPr="00000000">
        <w:rPr>
          <w:sz w:val="22"/>
          <w:szCs w:val="22"/>
          <w:rtl w:val="0"/>
        </w:rPr>
        <w:t xml:space="preserve">FigureAI Update [As Expected]</w:t>
      </w:r>
      <w:r w:rsidDel="00000000" w:rsidR="00000000" w:rsidRPr="00000000">
        <w:rPr>
          <w:rtl w:val="0"/>
        </w:rPr>
      </w:r>
    </w:p>
    <w:p w:rsidR="00000000" w:rsidDel="00000000" w:rsidP="00000000" w:rsidRDefault="00000000" w:rsidRPr="00000000" w14:paraId="00000E8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85">
      <w:pPr>
        <w:rPr>
          <w:sz w:val="22"/>
          <w:szCs w:val="22"/>
        </w:rPr>
      </w:pPr>
      <w:r w:rsidDel="00000000" w:rsidR="00000000" w:rsidRPr="00000000">
        <w:rPr>
          <w:rtl w:val="0"/>
        </w:rPr>
      </w:r>
    </w:p>
    <w:p w:rsidR="00000000" w:rsidDel="00000000" w:rsidP="00000000" w:rsidRDefault="00000000" w:rsidRPr="00000000" w14:paraId="00000E8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87">
      <w:pPr>
        <w:numPr>
          <w:ilvl w:val="0"/>
          <w:numId w:val="50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8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8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E8A">
      <w:pPr>
        <w:numPr>
          <w:ilvl w:val="0"/>
          <w:numId w:val="35"/>
        </w:numPr>
        <w:ind w:left="720" w:hanging="360"/>
        <w:rPr>
          <w:sz w:val="22"/>
          <w:szCs w:val="22"/>
        </w:rPr>
      </w:pPr>
      <w:r w:rsidDel="00000000" w:rsidR="00000000" w:rsidRPr="00000000">
        <w:rPr>
          <w:rFonts w:ascii="Gothic A1" w:cs="Gothic A1" w:eastAsia="Gothic A1" w:hAnsi="Gothic A1"/>
          <w:sz w:val="22"/>
          <w:szCs w:val="22"/>
          <w:rtl w:val="0"/>
        </w:rPr>
        <w:t xml:space="preserve">Figure AI remains the standout performer in Parkway’s portfolio; Series C ($1.5B) launched Feb 2025, following Parkway-led investments in Series A and B.</w:t>
      </w:r>
    </w:p>
    <w:p w:rsidR="00000000" w:rsidDel="00000000" w:rsidP="00000000" w:rsidRDefault="00000000" w:rsidRPr="00000000" w14:paraId="00000E8B">
      <w:pPr>
        <w:numPr>
          <w:ilvl w:val="0"/>
          <w:numId w:val="35"/>
        </w:numPr>
        <w:ind w:left="720" w:hanging="360"/>
        <w:rPr>
          <w:sz w:val="22"/>
          <w:szCs w:val="22"/>
        </w:rPr>
      </w:pPr>
      <w:r w:rsidDel="00000000" w:rsidR="00000000" w:rsidRPr="00000000">
        <w:rPr>
          <w:rFonts w:ascii="Gothic A1" w:cs="Gothic A1" w:eastAsia="Gothic A1" w:hAnsi="Gothic A1"/>
          <w:sz w:val="22"/>
          <w:szCs w:val="22"/>
          <w:rtl w:val="0"/>
        </w:rPr>
        <w:t xml:space="preserve">Parkway’s co-investments in Figure show exceptional markups:</w:t>
      </w:r>
    </w:p>
    <w:p w:rsidR="00000000" w:rsidDel="00000000" w:rsidP="00000000" w:rsidRDefault="00000000" w:rsidRPr="00000000" w14:paraId="00000E8C">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Series A &amp; B positions up 1,260% (to $1.37B value from $108M cost).</w:t>
      </w:r>
    </w:p>
    <w:p w:rsidR="00000000" w:rsidDel="00000000" w:rsidP="00000000" w:rsidRDefault="00000000" w:rsidRPr="00000000" w14:paraId="00000E8D">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Series C currently held at cost ($83.4M).</w:t>
      </w:r>
    </w:p>
    <w:p w:rsidR="00000000" w:rsidDel="00000000" w:rsidP="00000000" w:rsidRDefault="00000000" w:rsidRPr="00000000" w14:paraId="00000E8E">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Overall, Parkway’s Figure-related holdings total $2.26B value vs. ~$207M invested.</w:t>
      </w:r>
    </w:p>
    <w:p w:rsidR="00000000" w:rsidDel="00000000" w:rsidP="00000000" w:rsidRDefault="00000000" w:rsidRPr="00000000" w14:paraId="00000E8F">
      <w:pPr>
        <w:numPr>
          <w:ilvl w:val="0"/>
          <w:numId w:val="35"/>
        </w:numPr>
        <w:ind w:left="720" w:hanging="360"/>
        <w:rPr>
          <w:sz w:val="22"/>
          <w:szCs w:val="22"/>
        </w:rPr>
      </w:pPr>
      <w:r w:rsidDel="00000000" w:rsidR="00000000" w:rsidRPr="00000000">
        <w:rPr>
          <w:rFonts w:ascii="Gothic A1" w:cs="Gothic A1" w:eastAsia="Gothic A1" w:hAnsi="Gothic A1"/>
          <w:sz w:val="22"/>
          <w:szCs w:val="22"/>
          <w:rtl w:val="0"/>
        </w:rPr>
        <w:t xml:space="preserve">Figure AI operating highlights (Q2 2025):</w:t>
      </w:r>
    </w:p>
    <w:p w:rsidR="00000000" w:rsidDel="00000000" w:rsidP="00000000" w:rsidRDefault="00000000" w:rsidRPr="00000000" w14:paraId="00000E90">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Helix robot logistics deployment: 20% speed improvement in package processing (4.05 sec avg) with human-level dexterity in handling poly bags and envelopes. Barcode scan accuracy ~95%.</w:t>
      </w:r>
    </w:p>
    <w:p w:rsidR="00000000" w:rsidDel="00000000" w:rsidP="00000000" w:rsidRDefault="00000000" w:rsidRPr="00000000" w14:paraId="00000E91">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AI architecture shift: fully transitioned from OpenAI-based model to proprietary Vision-Language-Action (VLA) network, enabling more robust autonomy.</w:t>
      </w:r>
    </w:p>
    <w:p w:rsidR="00000000" w:rsidDel="00000000" w:rsidP="00000000" w:rsidRDefault="00000000" w:rsidRPr="00000000" w14:paraId="00000E92">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Battery breakthrough (F.03): 2.3 kWh runtime (~5 hours), 2 kW fast-charging, 78% lower cost than prior versions, and first humanoid battery to meet UN38.3 &amp; UL2271 safety standards.</w:t>
      </w:r>
    </w:p>
    <w:p w:rsidR="00000000" w:rsidDel="00000000" w:rsidP="00000000" w:rsidRDefault="00000000" w:rsidRPr="00000000" w14:paraId="00000E93">
      <w:pPr>
        <w:numPr>
          <w:ilvl w:val="1"/>
          <w:numId w:val="35"/>
        </w:numPr>
        <w:ind w:left="1440" w:hanging="360"/>
        <w:rPr>
          <w:sz w:val="22"/>
          <w:szCs w:val="22"/>
        </w:rPr>
      </w:pPr>
      <w:r w:rsidDel="00000000" w:rsidR="00000000" w:rsidRPr="00000000">
        <w:rPr>
          <w:rFonts w:ascii="Gothic A1" w:cs="Gothic A1" w:eastAsia="Gothic A1" w:hAnsi="Gothic A1"/>
          <w:sz w:val="22"/>
          <w:szCs w:val="22"/>
          <w:rtl w:val="0"/>
        </w:rPr>
        <w:t xml:space="preserve">Manufacturing readiness: BotQ facility preparing for 12,000 robots/year capacity with die casting and injection molding in place.</w:t>
      </w:r>
    </w:p>
    <w:p w:rsidR="00000000" w:rsidDel="00000000" w:rsidP="00000000" w:rsidRDefault="00000000" w:rsidRPr="00000000" w14:paraId="00000E9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9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96">
      <w:pPr>
        <w:numPr>
          <w:ilvl w:val="0"/>
          <w:numId w:val="231"/>
        </w:numPr>
        <w:ind w:left="720" w:hanging="360"/>
        <w:rPr>
          <w:sz w:val="22"/>
          <w:szCs w:val="22"/>
        </w:rPr>
      </w:pPr>
      <w:r w:rsidDel="00000000" w:rsidR="00000000" w:rsidRPr="00000000">
        <w:rPr>
          <w:rFonts w:ascii="Gothic A1" w:cs="Gothic A1" w:eastAsia="Gothic A1" w:hAnsi="Gothic A1"/>
          <w:sz w:val="22"/>
          <w:szCs w:val="22"/>
          <w:rtl w:val="0"/>
        </w:rPr>
        <w:t xml:space="preserve">Figure AI is moving from prototype to commercialization, validating Parkway’s early and scaled investment.</w:t>
      </w:r>
    </w:p>
    <w:p w:rsidR="00000000" w:rsidDel="00000000" w:rsidP="00000000" w:rsidRDefault="00000000" w:rsidRPr="00000000" w14:paraId="00000E97">
      <w:pPr>
        <w:numPr>
          <w:ilvl w:val="0"/>
          <w:numId w:val="231"/>
        </w:numPr>
        <w:ind w:left="720" w:hanging="360"/>
        <w:rPr>
          <w:sz w:val="22"/>
          <w:szCs w:val="22"/>
        </w:rPr>
      </w:pPr>
      <w:r w:rsidDel="00000000" w:rsidR="00000000" w:rsidRPr="00000000">
        <w:rPr>
          <w:rFonts w:ascii="Gothic A1" w:cs="Gothic A1" w:eastAsia="Gothic A1" w:hAnsi="Gothic A1"/>
          <w:sz w:val="22"/>
          <w:szCs w:val="22"/>
          <w:rtl w:val="0"/>
        </w:rPr>
        <w:t xml:space="preserve">The Helix robot is approaching near-human performance in logistics, reflecting strong proof-of-concept ahead of mass deployment.</w:t>
      </w:r>
    </w:p>
    <w:p w:rsidR="00000000" w:rsidDel="00000000" w:rsidP="00000000" w:rsidRDefault="00000000" w:rsidRPr="00000000" w14:paraId="00000E98">
      <w:pPr>
        <w:numPr>
          <w:ilvl w:val="0"/>
          <w:numId w:val="231"/>
        </w:numPr>
        <w:ind w:left="720" w:hanging="360"/>
        <w:rPr>
          <w:sz w:val="22"/>
          <w:szCs w:val="22"/>
        </w:rPr>
      </w:pPr>
      <w:r w:rsidDel="00000000" w:rsidR="00000000" w:rsidRPr="00000000">
        <w:rPr>
          <w:rFonts w:ascii="Gothic A1" w:cs="Gothic A1" w:eastAsia="Gothic A1" w:hAnsi="Gothic A1"/>
          <w:sz w:val="22"/>
          <w:szCs w:val="22"/>
          <w:rtl w:val="0"/>
        </w:rPr>
        <w:t xml:space="preserve">Proprietary VLA-based AI and battery technology strengthen defensibility and reduce reliance on third-party providers.</w:t>
      </w:r>
    </w:p>
    <w:p w:rsidR="00000000" w:rsidDel="00000000" w:rsidP="00000000" w:rsidRDefault="00000000" w:rsidRPr="00000000" w14:paraId="00000E99">
      <w:pPr>
        <w:numPr>
          <w:ilvl w:val="0"/>
          <w:numId w:val="231"/>
        </w:numPr>
        <w:ind w:left="720" w:hanging="360"/>
        <w:rPr>
          <w:sz w:val="22"/>
          <w:szCs w:val="22"/>
        </w:rPr>
      </w:pPr>
      <w:r w:rsidDel="00000000" w:rsidR="00000000" w:rsidRPr="00000000">
        <w:rPr>
          <w:rFonts w:ascii="Gothic A1" w:cs="Gothic A1" w:eastAsia="Gothic A1" w:hAnsi="Gothic A1"/>
          <w:sz w:val="22"/>
          <w:szCs w:val="22"/>
          <w:rtl w:val="0"/>
        </w:rPr>
        <w:t xml:space="preserve">Manufacturing scale (12K robots/year) positions Figure as a first mover toward mass deployment of humanoid robotics.</w:t>
      </w:r>
    </w:p>
    <w:p w:rsidR="00000000" w:rsidDel="00000000" w:rsidP="00000000" w:rsidRDefault="00000000" w:rsidRPr="00000000" w14:paraId="00000E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9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9C">
      <w:pPr>
        <w:numPr>
          <w:ilvl w:val="0"/>
          <w:numId w:val="74"/>
        </w:numPr>
        <w:ind w:left="720" w:hanging="360"/>
        <w:rPr>
          <w:sz w:val="22"/>
          <w:szCs w:val="22"/>
        </w:rPr>
      </w:pPr>
      <w:r w:rsidDel="00000000" w:rsidR="00000000" w:rsidRPr="00000000">
        <w:rPr>
          <w:rFonts w:ascii="Gothic A1" w:cs="Gothic A1" w:eastAsia="Gothic A1" w:hAnsi="Gothic A1"/>
          <w:sz w:val="22"/>
          <w:szCs w:val="22"/>
          <w:rtl w:val="0"/>
        </w:rPr>
        <w:t xml:space="preserve">Global venture market saw $90B+ deal value in Q2 2025, reflecting a rebound from 2023 lows, though late-stage capital is more selective.</w:t>
      </w:r>
    </w:p>
    <w:p w:rsidR="00000000" w:rsidDel="00000000" w:rsidP="00000000" w:rsidRDefault="00000000" w:rsidRPr="00000000" w14:paraId="00000E9D">
      <w:pPr>
        <w:numPr>
          <w:ilvl w:val="0"/>
          <w:numId w:val="74"/>
        </w:numPr>
        <w:ind w:left="720" w:hanging="360"/>
        <w:rPr>
          <w:sz w:val="22"/>
          <w:szCs w:val="22"/>
        </w:rPr>
      </w:pPr>
      <w:r w:rsidDel="00000000" w:rsidR="00000000" w:rsidRPr="00000000">
        <w:rPr>
          <w:rFonts w:ascii="Gothic A1" w:cs="Gothic A1" w:eastAsia="Gothic A1" w:hAnsi="Gothic A1"/>
          <w:sz w:val="22"/>
          <w:szCs w:val="22"/>
          <w:rtl w:val="0"/>
        </w:rPr>
        <w:t xml:space="preserve">Within AI, seeing consolidation among infrastructure and model providers, with vertical integration across the AI stack accelerating; cloud and semiconductor active in strategic partnerships, announcing multi-billion dollar deals.</w:t>
      </w:r>
    </w:p>
    <w:p w:rsidR="00000000" w:rsidDel="00000000" w:rsidP="00000000" w:rsidRDefault="00000000" w:rsidRPr="00000000" w14:paraId="00000E9E">
      <w:pPr>
        <w:numPr>
          <w:ilvl w:val="0"/>
          <w:numId w:val="74"/>
        </w:numPr>
        <w:ind w:left="720" w:hanging="360"/>
        <w:rPr>
          <w:sz w:val="22"/>
          <w:szCs w:val="22"/>
        </w:rPr>
      </w:pPr>
      <w:r w:rsidDel="00000000" w:rsidR="00000000" w:rsidRPr="00000000">
        <w:rPr>
          <w:rFonts w:ascii="Gothic A1" w:cs="Gothic A1" w:eastAsia="Gothic A1" w:hAnsi="Gothic A1"/>
          <w:sz w:val="22"/>
          <w:szCs w:val="22"/>
          <w:rtl w:val="0"/>
        </w:rPr>
        <w:t xml:space="preserve">M&amp;A &gt; IPOs, with 85% of U.S. VC-backed exits in Q2 were via acquisitions; private equity firms participated in 20% of exits.</w:t>
      </w: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pStyle w:val="Heading1"/>
        <w:rPr>
          <w:sz w:val="22"/>
          <w:szCs w:val="22"/>
          <w:u w:val="single"/>
        </w:rPr>
      </w:pPr>
      <w:bookmarkStart w:colFirst="0" w:colLast="0" w:name="_k0jedi124y9u" w:id="169"/>
      <w:bookmarkEnd w:id="169"/>
      <w:r w:rsidDel="00000000" w:rsidR="00000000" w:rsidRPr="00000000">
        <w:rPr>
          <w:sz w:val="22"/>
          <w:szCs w:val="22"/>
          <w:rtl w:val="0"/>
        </w:rPr>
        <w:t xml:space="preserve">Rebel Fund II Update [As Expected]</w:t>
      </w:r>
      <w:r w:rsidDel="00000000" w:rsidR="00000000" w:rsidRPr="00000000">
        <w:rPr>
          <w:rtl w:val="0"/>
        </w:rPr>
      </w:r>
    </w:p>
    <w:p w:rsidR="00000000" w:rsidDel="00000000" w:rsidP="00000000" w:rsidRDefault="00000000" w:rsidRPr="00000000" w14:paraId="00000EA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A2">
      <w:pPr>
        <w:rPr>
          <w:sz w:val="22"/>
          <w:szCs w:val="22"/>
        </w:rPr>
      </w:pPr>
      <w:r w:rsidDel="00000000" w:rsidR="00000000" w:rsidRPr="00000000">
        <w:rPr>
          <w:rtl w:val="0"/>
        </w:rPr>
      </w:r>
    </w:p>
    <w:p w:rsidR="00000000" w:rsidDel="00000000" w:rsidP="00000000" w:rsidRDefault="00000000" w:rsidRPr="00000000" w14:paraId="00000EA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A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A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A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A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Rebel Fund II has grown to 85 portfolio companies, an increase of 12 since last quarter.</w:t>
      </w:r>
    </w:p>
    <w:p w:rsidR="00000000" w:rsidDel="00000000" w:rsidP="00000000" w:rsidRDefault="00000000" w:rsidRPr="00000000" w14:paraId="00000EA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$25.3M in seed capital has been invested, up $9.9M from last quarter.</w:t>
      </w:r>
    </w:p>
    <w:p w:rsidR="00000000" w:rsidDel="00000000" w:rsidP="00000000" w:rsidRDefault="00000000" w:rsidRPr="00000000" w14:paraId="00000EA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companies have collectively raised $217M in total capital, a $60M increase quarter-over-quarter.</w:t>
      </w:r>
    </w:p>
    <w:p w:rsidR="00000000" w:rsidDel="00000000" w:rsidP="00000000" w:rsidRDefault="00000000" w:rsidRPr="00000000" w14:paraId="00000EA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Aggregate portfolio enterprise value reached $2.5B, representing $600M growth from last quarter.</w:t>
      </w:r>
    </w:p>
    <w:p w:rsidR="00000000" w:rsidDel="00000000" w:rsidP="00000000" w:rsidRDefault="00000000" w:rsidRPr="00000000" w14:paraId="00000EA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Early portfolio companies are showing strong performance with a 26% markup rate for 2024 vintage investments, while 2025 vintage investments show a smaller 3% markup rate. One early markdown has been recorded.</w:t>
      </w:r>
    </w:p>
    <w:p w:rsidR="00000000" w:rsidDel="00000000" w:rsidP="00000000" w:rsidRDefault="00000000" w:rsidRPr="00000000" w14:paraId="00000EA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Net IRR, Net MOIC, and Net DPI are not provided in this report.</w:t>
      </w:r>
      <w:r w:rsidDel="00000000" w:rsidR="00000000" w:rsidRPr="00000000">
        <w:rPr>
          <w:rtl w:val="0"/>
        </w:rPr>
      </w:r>
    </w:p>
    <w:p w:rsidR="00000000" w:rsidDel="00000000" w:rsidP="00000000" w:rsidRDefault="00000000" w:rsidRPr="00000000" w14:paraId="00000EA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A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A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expansion and capital deployment remain strong with consistent quarterly growth across portfolio size, invested capital, and enterprise value.</w:t>
      </w:r>
    </w:p>
    <w:p w:rsidR="00000000" w:rsidDel="00000000" w:rsidP="00000000" w:rsidRDefault="00000000" w:rsidRPr="00000000" w14:paraId="00000EB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Early markups suggest positive momentum, particularly in 2024 vintage companies, although a small markdown indicates some early volatility.</w:t>
      </w:r>
    </w:p>
    <w:p w:rsidR="00000000" w:rsidDel="00000000" w:rsidP="00000000" w:rsidRDefault="00000000" w:rsidRPr="00000000" w14:paraId="00000EB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Strong capital-raising activity from portfolio companies demonstrates ongoing investor demand and external validation of portfolio strength.</w:t>
      </w:r>
    </w:p>
    <w:p w:rsidR="00000000" w:rsidDel="00000000" w:rsidP="00000000" w:rsidRDefault="00000000" w:rsidRPr="00000000" w14:paraId="00000EB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portfolio has surpassed $2.5B in enterprise value, a significant milestone reached within a relatively short timeframe.</w:t>
      </w:r>
    </w:p>
    <w:p w:rsidR="00000000" w:rsidDel="00000000" w:rsidP="00000000" w:rsidRDefault="00000000" w:rsidRPr="00000000" w14:paraId="00000EB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B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B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0EB6">
      <w:pPr>
        <w:rPr>
          <w:sz w:val="22"/>
          <w:szCs w:val="22"/>
        </w:rPr>
      </w:pPr>
      <w:r w:rsidDel="00000000" w:rsidR="00000000" w:rsidRPr="00000000">
        <w:rPr>
          <w:rtl w:val="0"/>
        </w:rPr>
      </w:r>
    </w:p>
    <w:p w:rsidR="00000000" w:rsidDel="00000000" w:rsidP="00000000" w:rsidRDefault="00000000" w:rsidRPr="00000000" w14:paraId="00000EB7">
      <w:pPr>
        <w:pStyle w:val="Heading1"/>
        <w:rPr>
          <w:sz w:val="22"/>
          <w:szCs w:val="22"/>
          <w:u w:val="single"/>
        </w:rPr>
      </w:pPr>
      <w:bookmarkStart w:colFirst="0" w:colLast="0" w:name="_q6ixgrnvo5ie" w:id="170"/>
      <w:bookmarkEnd w:id="170"/>
      <w:r w:rsidDel="00000000" w:rsidR="00000000" w:rsidRPr="00000000">
        <w:rPr>
          <w:sz w:val="22"/>
          <w:szCs w:val="22"/>
          <w:rtl w:val="0"/>
        </w:rPr>
        <w:t xml:space="preserve">Periscope Equity III Update [As Expected]</w:t>
      </w:r>
      <w:r w:rsidDel="00000000" w:rsidR="00000000" w:rsidRPr="00000000">
        <w:rPr>
          <w:rtl w:val="0"/>
        </w:rPr>
      </w:r>
    </w:p>
    <w:p w:rsidR="00000000" w:rsidDel="00000000" w:rsidP="00000000" w:rsidRDefault="00000000" w:rsidRPr="00000000" w14:paraId="00000EB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B9">
      <w:pPr>
        <w:rPr>
          <w:sz w:val="22"/>
          <w:szCs w:val="22"/>
        </w:rPr>
      </w:pPr>
      <w:r w:rsidDel="00000000" w:rsidR="00000000" w:rsidRPr="00000000">
        <w:rPr>
          <w:rtl w:val="0"/>
        </w:rPr>
      </w:r>
    </w:p>
    <w:p w:rsidR="00000000" w:rsidDel="00000000" w:rsidP="00000000" w:rsidRDefault="00000000" w:rsidRPr="00000000" w14:paraId="00000EB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B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B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B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Periscope Equity III, L.P. &amp; Periscope Equity III-A, L.P.; quarter-ended June 30, 2025; unaudited financials included; as of June 30 the Fund had no portfolio investments, no valuation adjustments, and no realized transactions; final close occurred on July 9, 2025 with approximately $370M of commitments</w:t>
      </w:r>
    </w:p>
    <w:p w:rsidR="00000000" w:rsidDel="00000000" w:rsidP="00000000" w:rsidRDefault="00000000" w:rsidRPr="00000000" w14:paraId="00000EB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reported no investments as of June 30, 2025, so standard fund performance metrics are not yet applicable.</w:t>
      </w:r>
      <w:r w:rsidDel="00000000" w:rsidR="00000000" w:rsidRPr="00000000">
        <w:rPr>
          <w:rtl w:val="0"/>
        </w:rPr>
      </w:r>
    </w:p>
    <w:p w:rsidR="00000000" w:rsidDel="00000000" w:rsidP="00000000" w:rsidRDefault="00000000" w:rsidRPr="00000000" w14:paraId="00000EC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C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C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quarter was operationally quiet with no new investments, no realizations, and therefore no valuation movement; the key development is platform-scale fundraising progress culminating in a July 9, 2025 final close at approximately $370M, positioning the Fund to begin deployment post-period-end.</w:t>
      </w:r>
    </w:p>
    <w:p w:rsidR="00000000" w:rsidDel="00000000" w:rsidP="00000000" w:rsidRDefault="00000000" w:rsidRPr="00000000" w14:paraId="00000EC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C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C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0EC6">
      <w:pPr>
        <w:pStyle w:val="Heading1"/>
        <w:rPr>
          <w:sz w:val="22"/>
          <w:szCs w:val="22"/>
        </w:rPr>
      </w:pPr>
      <w:bookmarkStart w:colFirst="0" w:colLast="0" w:name="_b6atrf6r073k" w:id="171"/>
      <w:bookmarkEnd w:id="171"/>
      <w:r w:rsidDel="00000000" w:rsidR="00000000" w:rsidRPr="00000000">
        <w:rPr>
          <w:rtl w:val="0"/>
        </w:rPr>
      </w:r>
    </w:p>
    <w:p w:rsidR="00000000" w:rsidDel="00000000" w:rsidP="00000000" w:rsidRDefault="00000000" w:rsidRPr="00000000" w14:paraId="00000EC7">
      <w:pPr>
        <w:pStyle w:val="Heading1"/>
        <w:rPr>
          <w:sz w:val="22"/>
          <w:szCs w:val="22"/>
          <w:u w:val="single"/>
        </w:rPr>
      </w:pPr>
      <w:bookmarkStart w:colFirst="0" w:colLast="0" w:name="_6o13duxq3o6k" w:id="172"/>
      <w:bookmarkEnd w:id="172"/>
      <w:r w:rsidDel="00000000" w:rsidR="00000000" w:rsidRPr="00000000">
        <w:rPr>
          <w:sz w:val="22"/>
          <w:szCs w:val="22"/>
          <w:rtl w:val="0"/>
        </w:rPr>
        <w:t xml:space="preserve">Palmer Square Strategic Debt Fund Update [As Expected]</w:t>
      </w:r>
      <w:r w:rsidDel="00000000" w:rsidR="00000000" w:rsidRPr="00000000">
        <w:rPr>
          <w:rtl w:val="0"/>
        </w:rPr>
      </w:r>
    </w:p>
    <w:p w:rsidR="00000000" w:rsidDel="00000000" w:rsidP="00000000" w:rsidRDefault="00000000" w:rsidRPr="00000000" w14:paraId="00000EC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C9">
      <w:pPr>
        <w:rPr>
          <w:sz w:val="22"/>
          <w:szCs w:val="22"/>
        </w:rPr>
      </w:pPr>
      <w:r w:rsidDel="00000000" w:rsidR="00000000" w:rsidRPr="00000000">
        <w:rPr>
          <w:rtl w:val="0"/>
        </w:rPr>
      </w:r>
    </w:p>
    <w:p w:rsidR="00000000" w:rsidDel="00000000" w:rsidP="00000000" w:rsidRDefault="00000000" w:rsidRPr="00000000" w14:paraId="00000E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C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C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2025 net return of 1.14%; cumulative net return since inception (4/24/2020–6/30/2025) of 11.49%, with trailing 1-year at 5.88% and 3-year at 11.28%; calendar-year results: 2024 +9.66%, 2023 +18.59%, 2022 −2.89%, 2021 +5.49%, 2020 (partial) +29.77%.</w:t>
      </w:r>
    </w:p>
    <w:p w:rsidR="00000000" w:rsidDel="00000000" w:rsidP="00000000" w:rsidRDefault="00000000" w:rsidRPr="00000000" w14:paraId="00000EC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remains concentrated in CLO mezzanine: as of 6/30/2025, CLO BBB 62.3%, CLO BB 25.0%, CLO B 1.1%, CLO A 0.6%; Q2 gross attribution led by BBB (+0.88%) and BB (+0.66%) tranches, with minimal contribution from A and B.</w:t>
      </w:r>
    </w:p>
    <w:p w:rsidR="00000000" w:rsidDel="00000000" w:rsidP="00000000" w:rsidRDefault="00000000" w:rsidRPr="00000000" w14:paraId="00000ED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emphasizes newer-vintage CLOs with “cleaner” portfolios; uptick in redemptions amid higher loan prices benefited shorter-duration positions taken out at par, with proceeds rotated into new issue profiles</w:t>
      </w:r>
      <w:r w:rsidDel="00000000" w:rsidR="00000000" w:rsidRPr="00000000">
        <w:rPr>
          <w:rtl w:val="0"/>
        </w:rPr>
      </w:r>
    </w:p>
    <w:p w:rsidR="00000000" w:rsidDel="00000000" w:rsidP="00000000" w:rsidRDefault="00000000" w:rsidRPr="00000000" w14:paraId="00000ED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D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D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Compared with high yield, CLO BBs still screen inexpensive, picking up ~358 bps of spread versus HY—around the 62nd percentile since 2012—suggesting room for ~50 bps of tightening just to reach the long-run median differential</w:t>
      </w:r>
    </w:p>
    <w:p w:rsidR="00000000" w:rsidDel="00000000" w:rsidP="00000000" w:rsidRDefault="00000000" w:rsidRPr="00000000" w14:paraId="00000ED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Credit fundamentals provide support: loan default rate including distressed exchanges at ~3.79% and declining; defaults inside CLOs notably lower at ~0.46%; only ~3% of loans mature before 2026, pointing to modest near-term refinancing risk; CCC buckets in CLOs around 4.5% and trending lower</w:t>
      </w:r>
    </w:p>
    <w:p w:rsidR="00000000" w:rsidDel="00000000" w:rsidP="00000000" w:rsidRDefault="00000000" w:rsidRPr="00000000" w14:paraId="00000ED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D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D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Management continues to see compelling relative value in CLO debt as spreads remain wide versus other corporate credit, supporting ongoing potential for income and price appreciation if spreads tighten toward historical averages or post-crisis tights</w:t>
      </w:r>
    </w:p>
    <w:p w:rsidR="00000000" w:rsidDel="00000000" w:rsidP="00000000" w:rsidRDefault="00000000" w:rsidRPr="00000000" w14:paraId="00000ED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Current index-level metrics underscore upside: at 6/30/2025, CLO BB priced ~97.8 with 638 bps discount margin and 10.28% yield-to-expected; modeled 1-year “average” spread reversion implies ~11.53% total return and “tight” scenario ~14.60% (illustrative, not fund performance)</w:t>
      </w:r>
    </w:p>
    <w:p w:rsidR="00000000" w:rsidDel="00000000" w:rsidP="00000000" w:rsidRDefault="00000000" w:rsidRPr="00000000" w14:paraId="00000ED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Structural backdrop remains constructive with the CLO market now &gt;$1T in the U.S. and ~$1.4T globally; 2024 saw record $201B new issue and $306B reset/refi activity, with 2025 continuing at a healthy pace ($96.8B new issue; $159B refi/resets through mid-year).</w:t>
      </w:r>
      <w:r w:rsidDel="00000000" w:rsidR="00000000" w:rsidRPr="00000000">
        <w:rPr>
          <w:rtl w:val="0"/>
        </w:rPr>
      </w:r>
    </w:p>
    <w:p w:rsidR="00000000" w:rsidDel="00000000" w:rsidP="00000000" w:rsidRDefault="00000000" w:rsidRPr="00000000" w14:paraId="00000EDA">
      <w:pPr>
        <w:pStyle w:val="Heading1"/>
        <w:rPr>
          <w:sz w:val="22"/>
          <w:szCs w:val="22"/>
        </w:rPr>
      </w:pPr>
      <w:bookmarkStart w:colFirst="0" w:colLast="0" w:name="_6uu5346vj6wf" w:id="173"/>
      <w:bookmarkEnd w:id="173"/>
      <w:r w:rsidDel="00000000" w:rsidR="00000000" w:rsidRPr="00000000">
        <w:rPr>
          <w:rtl w:val="0"/>
        </w:rPr>
      </w:r>
    </w:p>
    <w:p w:rsidR="00000000" w:rsidDel="00000000" w:rsidP="00000000" w:rsidRDefault="00000000" w:rsidRPr="00000000" w14:paraId="00000EDB">
      <w:pPr>
        <w:pStyle w:val="Heading1"/>
        <w:rPr>
          <w:sz w:val="22"/>
          <w:szCs w:val="22"/>
        </w:rPr>
      </w:pPr>
      <w:bookmarkStart w:colFirst="0" w:colLast="0" w:name="_lkcz5ckuepo8" w:id="174"/>
      <w:bookmarkEnd w:id="174"/>
      <w:r w:rsidDel="00000000" w:rsidR="00000000" w:rsidRPr="00000000">
        <w:rPr>
          <w:rtl w:val="0"/>
        </w:rPr>
      </w:r>
    </w:p>
    <w:p w:rsidR="00000000" w:rsidDel="00000000" w:rsidP="00000000" w:rsidRDefault="00000000" w:rsidRPr="00000000" w14:paraId="00000EDC">
      <w:pPr>
        <w:pStyle w:val="Heading1"/>
        <w:rPr>
          <w:sz w:val="22"/>
          <w:szCs w:val="22"/>
          <w:u w:val="single"/>
        </w:rPr>
      </w:pPr>
      <w:bookmarkStart w:colFirst="0" w:colLast="0" w:name="_4a0njag27qku" w:id="175"/>
      <w:bookmarkEnd w:id="175"/>
      <w:r w:rsidDel="00000000" w:rsidR="00000000" w:rsidRPr="00000000">
        <w:rPr>
          <w:sz w:val="22"/>
          <w:szCs w:val="22"/>
          <w:rtl w:val="0"/>
        </w:rPr>
        <w:t xml:space="preserve">ONE Bow River National Defense Fund I Update [As Expected]</w:t>
      </w:r>
      <w:r w:rsidDel="00000000" w:rsidR="00000000" w:rsidRPr="00000000">
        <w:rPr>
          <w:rtl w:val="0"/>
        </w:rPr>
      </w:r>
    </w:p>
    <w:p w:rsidR="00000000" w:rsidDel="00000000" w:rsidP="00000000" w:rsidRDefault="00000000" w:rsidRPr="00000000" w14:paraId="00000ED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DE">
      <w:pPr>
        <w:rPr>
          <w:sz w:val="22"/>
          <w:szCs w:val="22"/>
        </w:rPr>
      </w:pPr>
      <w:r w:rsidDel="00000000" w:rsidR="00000000" w:rsidRPr="00000000">
        <w:rPr>
          <w:rtl w:val="0"/>
        </w:rPr>
      </w:r>
    </w:p>
    <w:p w:rsidR="00000000" w:rsidDel="00000000" w:rsidP="00000000" w:rsidRDefault="00000000" w:rsidRPr="00000000" w14:paraId="00000ED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E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E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E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EE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called: ~35% of committed capital</w:t>
      </w:r>
    </w:p>
    <w:p w:rsidR="00000000" w:rsidDel="00000000" w:rsidP="00000000" w:rsidRDefault="00000000" w:rsidRPr="00000000" w14:paraId="00000EE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deployed: ~25% of committed capital has been invested in portfolio holdings, with the remainder of called capital used for expenses and repayment of the subscription line.</w:t>
      </w:r>
    </w:p>
    <w:p w:rsidR="00000000" w:rsidDel="00000000" w:rsidP="00000000" w:rsidRDefault="00000000" w:rsidRPr="00000000" w14:paraId="00000EE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is in early deployment with one platform investment (Bluestaq) and strong momentum in sourcing and diligence; portfolio is 100% growth equity, 100% Advanced Computing &amp; Software, and headquartered leadership concentration in Colorado</w:t>
      </w:r>
    </w:p>
    <w:p w:rsidR="00000000" w:rsidDel="00000000" w:rsidP="00000000" w:rsidRDefault="00000000" w:rsidRPr="00000000" w14:paraId="00000EE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performance as of 6/30/2025: Net MOIC 1.18x and Net IRR 49.23%; Net DPI not provided; realized proceeds to date are de minimis at ~$58K, implying DPI is effectively zero so far.</w:t>
      </w:r>
    </w:p>
    <w:p w:rsidR="00000000" w:rsidDel="00000000" w:rsidP="00000000" w:rsidRDefault="00000000" w:rsidRPr="00000000" w14:paraId="00000EE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fair value of investment holdings: $69.98M against cost basis of ~$49.94M.</w:t>
      </w:r>
    </w:p>
    <w:p w:rsidR="00000000" w:rsidDel="00000000" w:rsidP="00000000" w:rsidRDefault="00000000" w:rsidRPr="00000000" w14:paraId="00000EE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Partners’ capital increased to ~$71.0M with the subscription line fully repaid by quarter-end</w:t>
      </w:r>
    </w:p>
    <w:p w:rsidR="00000000" w:rsidDel="00000000" w:rsidP="00000000" w:rsidRDefault="00000000" w:rsidRPr="00000000" w14:paraId="00000EE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Bluestaq gross performance: Gross MOIC 1.4x and Gross IRR 97.4% since the December 2024 investment; ONE Bow River ownership is 16.74% and the company’s LTM EBITDA reached ~$18.9M with 2025 budgeted EBITDA of ~$25.0M.</w:t>
      </w:r>
      <w:r w:rsidDel="00000000" w:rsidR="00000000" w:rsidRPr="00000000">
        <w:rPr>
          <w:rtl w:val="0"/>
        </w:rPr>
      </w:r>
    </w:p>
    <w:p w:rsidR="00000000" w:rsidDel="00000000" w:rsidP="00000000" w:rsidRDefault="00000000" w:rsidRPr="00000000" w14:paraId="00000E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E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EE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but material mark-up with a single high-conviction platform: the fund’s net step-up to 1.18x/49% IRR is supported by a third-party–anchored valuation framework that increased Bluestaq’s implied multiple from 15.0x at entry to 20.0x by 6/30/2025, driving ~$20.0M of unrealized gains</w:t>
      </w:r>
    </w:p>
    <w:p w:rsidR="00000000" w:rsidDel="00000000" w:rsidP="00000000" w:rsidRDefault="00000000" w:rsidRPr="00000000" w14:paraId="00000EE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and liquidity posture improved: end-of-quarter cash of ~$1.64M and full paydown of the $25M subscription line provide flexibility for near-term closings while mitigating interest drag</w:t>
      </w:r>
    </w:p>
    <w:p w:rsidR="00000000" w:rsidDel="00000000" w:rsidP="00000000" w:rsidRDefault="00000000" w:rsidRPr="00000000" w14:paraId="00000EE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momentum at Bluestaq underpins valuation: accelerating international pipeline with NATO, Australia, and the UK totaling &gt;$140M in potential value, platform enhancements to the marketplace, and targeted sales/technical hires position the company for aggressive H2’25 growth</w:t>
      </w:r>
    </w:p>
    <w:p w:rsidR="00000000" w:rsidDel="00000000" w:rsidP="00000000" w:rsidRDefault="00000000" w:rsidRPr="00000000" w14:paraId="00000E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Pipeline depth and cadence support near-term deployment: five advanced opportunities include one under LOI (Project Kepler), one under IOI (Project Holliday), and three in evaluation across Space Tech/Software, Ground-Based Data Systems &amp; ISR, and Advanced Computing, with $15–55M revenue ranges and attractive EBITDA profiles</w:t>
      </w:r>
    </w:p>
    <w:p w:rsidR="00000000" w:rsidDel="00000000" w:rsidP="00000000" w:rsidRDefault="00000000" w:rsidRPr="00000000" w14:paraId="00000EF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Risk/return context remains favorable but concentrated: performance is currently driven by a single asset in a competitive data/defense landscape (peers named include Palantir and Snowflake), increasing the importance of continued execution, international clearances, and disciplined pacing of additional platforms</w:t>
      </w:r>
    </w:p>
    <w:p w:rsidR="00000000" w:rsidDel="00000000" w:rsidP="00000000" w:rsidRDefault="00000000" w:rsidRPr="00000000" w14:paraId="00000E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F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EF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Policy tailwinds and budget expansion: management cites passage of the administration’s “One Big Beautiful Bill” and FY26 actions implying DoD funding at ~$1T for the first time, with a Congressional goal discussed to target ~$1.3T the following year; this backdrop is expected to create incremental opportunities for portfolio companies</w:t>
      </w:r>
    </w:p>
    <w:p w:rsidR="00000000" w:rsidDel="00000000" w:rsidP="00000000" w:rsidRDefault="00000000" w:rsidRPr="00000000" w14:paraId="00000EF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Government affairs progress specific to Bluestaq: coordinated DC meetings with State Department teams and Defense Trade Controls to ease international adoption of the Unified Data Library and Global Commercial Marketplace; secured a $15M “plus-up” to the UDL budget in the House NDAA, supporting global expansion</w:t>
      </w:r>
    </w:p>
    <w:p w:rsidR="00000000" w:rsidDel="00000000" w:rsidP="00000000" w:rsidRDefault="00000000" w:rsidRPr="00000000" w14:paraId="00000EF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UAS and counter-UAS imperative: recent conflicts and incidents (e.g., Ukraine’s Operation Spiderweb) underscore the urgency for both offensive UAS capabilities and robust countermeasures; the fund aims to leverage Catalyst Campus advantages to build a differentiated UAS/C-UAS program and seed early-stage enablers</w:t>
      </w:r>
    </w:p>
    <w:p w:rsidR="00000000" w:rsidDel="00000000" w:rsidP="00000000" w:rsidRDefault="00000000" w:rsidRPr="00000000" w14:paraId="00000EF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Near-term expectations: management anticipates closing 1–2 additional platform investments in H2 2025 and is building post-close operational support to accelerate portfolio value creation; investors are invited to the Bow River Capital 2025 Investor Summit, Sept 24–25, Denver/virtual.</w:t>
      </w:r>
      <w:r w:rsidDel="00000000" w:rsidR="00000000" w:rsidRPr="00000000">
        <w:rPr>
          <w:rtl w:val="0"/>
        </w:rPr>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pStyle w:val="Heading1"/>
        <w:rPr>
          <w:sz w:val="22"/>
          <w:szCs w:val="22"/>
          <w:u w:val="single"/>
        </w:rPr>
      </w:pPr>
      <w:bookmarkStart w:colFirst="0" w:colLast="0" w:name="_k0kw4xppt725" w:id="176"/>
      <w:bookmarkEnd w:id="176"/>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0EF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EFB">
      <w:pPr>
        <w:rPr>
          <w:sz w:val="22"/>
          <w:szCs w:val="22"/>
        </w:rPr>
      </w:pPr>
      <w:r w:rsidDel="00000000" w:rsidR="00000000" w:rsidRPr="00000000">
        <w:rPr>
          <w:rtl w:val="0"/>
        </w:rPr>
      </w:r>
    </w:p>
    <w:p w:rsidR="00000000" w:rsidDel="00000000" w:rsidP="00000000" w:rsidRDefault="00000000" w:rsidRPr="00000000" w14:paraId="00000EF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EF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EF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EF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F0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Condominium pre-sales continue to perform strongly, with $232.1M in signed contracts across 62 units or contracts out with an average sale price of $3.7MM and a blended sell-out of $1,577 PSF.</w:t>
      </w:r>
    </w:p>
    <w:p w:rsidR="00000000" w:rsidDel="00000000" w:rsidP="00000000" w:rsidRDefault="00000000" w:rsidRPr="00000000" w14:paraId="00000F0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An additional $35.8M of units are in advanced discussions, pushing the total pipeline over $1.7B across varied unit types.</w:t>
      </w:r>
    </w:p>
    <w:p w:rsidR="00000000" w:rsidDel="00000000" w:rsidP="00000000" w:rsidRDefault="00000000" w:rsidRPr="00000000" w14:paraId="00000F0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Recent signing of $17M+ in new contracts during the past month, attributed to the start of construction, signals strong market demand.</w:t>
      </w:r>
    </w:p>
    <w:p w:rsidR="00000000" w:rsidDel="00000000" w:rsidP="00000000" w:rsidRDefault="00000000" w:rsidRPr="00000000" w14:paraId="00000F0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fund-level Net IRR, Net MOIC, or Net DPI was provided in the update.</w:t>
      </w:r>
      <w:r w:rsidDel="00000000" w:rsidR="00000000" w:rsidRPr="00000000">
        <w:rPr>
          <w:rtl w:val="0"/>
        </w:rPr>
      </w:r>
    </w:p>
    <w:p w:rsidR="00000000" w:rsidDel="00000000" w:rsidP="00000000" w:rsidRDefault="00000000" w:rsidRPr="00000000" w14:paraId="00000F0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0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0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Full-scale construction began after the closing of the construction loan in March 2025; key milestones include installation of over 850 auger cast piles and perimeter sheet pile.</w:t>
      </w:r>
    </w:p>
    <w:p w:rsidR="00000000" w:rsidDel="00000000" w:rsidP="00000000" w:rsidRDefault="00000000" w:rsidRPr="00000000" w14:paraId="00000F0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Pile cap pours are underway and vertical construction is expected to begin in Q4 2025.</w:t>
      </w:r>
    </w:p>
    <w:p w:rsidR="00000000" w:rsidDel="00000000" w:rsidP="00000000" w:rsidRDefault="00000000" w:rsidRPr="00000000" w14:paraId="00000F0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Demolition, utility relocations, site work, and construction of the dock and boating slips are complete, demonstrating solid execution progress.</w:t>
      </w:r>
    </w:p>
    <w:p w:rsidR="00000000" w:rsidDel="00000000" w:rsidP="00000000" w:rsidRDefault="00000000" w:rsidRPr="00000000" w14:paraId="00000F0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Momentum in pre-sales and recent contract signings (including $17MM+ post-construction launch) point to rising buyer confidence and absorption outside the typical sales season.</w:t>
      </w:r>
    </w:p>
    <w:p w:rsidR="00000000" w:rsidDel="00000000" w:rsidP="00000000" w:rsidRDefault="00000000" w:rsidRPr="00000000" w14:paraId="00000F0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0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0C">
      <w:pPr>
        <w:numPr>
          <w:ilvl w:val="0"/>
          <w:numId w:val="147"/>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construction has triggered renewed buyer interest in West Palm Beach, with momentum seen even outside the traditional seasonal window.</w:t>
      </w:r>
    </w:p>
    <w:p w:rsidR="00000000" w:rsidDel="00000000" w:rsidP="00000000" w:rsidRDefault="00000000" w:rsidRPr="00000000" w14:paraId="00000F0D">
      <w:pPr>
        <w:numPr>
          <w:ilvl w:val="0"/>
          <w:numId w:val="14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Five new contracts signed and an additional contract under signature in the past month show the impact of project de-risking via construction start.</w:t>
      </w:r>
    </w:p>
    <w:p w:rsidR="00000000" w:rsidDel="00000000" w:rsidP="00000000" w:rsidRDefault="00000000" w:rsidRPr="00000000" w14:paraId="00000F0E">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interest in Olara remains strong, with over $1.7BN in total pipeline value supported by strong price points and continued pre-sale execution.</w:t>
      </w:r>
      <w:r w:rsidDel="00000000" w:rsidR="00000000" w:rsidRPr="00000000">
        <w:rPr>
          <w:rtl w:val="0"/>
        </w:rPr>
      </w:r>
    </w:p>
    <w:p w:rsidR="00000000" w:rsidDel="00000000" w:rsidP="00000000" w:rsidRDefault="00000000" w:rsidRPr="00000000" w14:paraId="00000F0F">
      <w:pPr>
        <w:pStyle w:val="Heading1"/>
        <w:rPr>
          <w:sz w:val="22"/>
          <w:szCs w:val="22"/>
        </w:rPr>
      </w:pPr>
      <w:bookmarkStart w:colFirst="0" w:colLast="0" w:name="_1phr2ndtgl0q" w:id="177"/>
      <w:bookmarkEnd w:id="177"/>
      <w:r w:rsidDel="00000000" w:rsidR="00000000" w:rsidRPr="00000000">
        <w:rPr>
          <w:rtl w:val="0"/>
        </w:rPr>
      </w:r>
    </w:p>
    <w:p w:rsidR="00000000" w:rsidDel="00000000" w:rsidP="00000000" w:rsidRDefault="00000000" w:rsidRPr="00000000" w14:paraId="00000F10">
      <w:pPr>
        <w:pStyle w:val="Heading1"/>
        <w:rPr>
          <w:sz w:val="22"/>
          <w:szCs w:val="22"/>
          <w:u w:val="single"/>
        </w:rPr>
      </w:pPr>
      <w:bookmarkStart w:colFirst="0" w:colLast="0" w:name="_rdz9qu5r7kee" w:id="178"/>
      <w:bookmarkEnd w:id="178"/>
      <w:r w:rsidDel="00000000" w:rsidR="00000000" w:rsidRPr="00000000">
        <w:rPr>
          <w:sz w:val="22"/>
          <w:szCs w:val="22"/>
          <w:rtl w:val="0"/>
        </w:rPr>
        <w:t xml:space="preserve">MBX III Update [As Expected]</w:t>
      </w:r>
      <w:r w:rsidDel="00000000" w:rsidR="00000000" w:rsidRPr="00000000">
        <w:rPr>
          <w:rtl w:val="0"/>
        </w:rPr>
      </w:r>
    </w:p>
    <w:p w:rsidR="00000000" w:rsidDel="00000000" w:rsidP="00000000" w:rsidRDefault="00000000" w:rsidRPr="00000000" w14:paraId="00000F1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12">
      <w:pPr>
        <w:rPr>
          <w:sz w:val="22"/>
          <w:szCs w:val="22"/>
        </w:rPr>
      </w:pPr>
      <w:r w:rsidDel="00000000" w:rsidR="00000000" w:rsidRPr="00000000">
        <w:rPr>
          <w:rtl w:val="0"/>
        </w:rPr>
      </w:r>
    </w:p>
    <w:p w:rsidR="00000000" w:rsidDel="00000000" w:rsidP="00000000" w:rsidRDefault="00000000" w:rsidRPr="00000000" w14:paraId="00000F1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1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1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1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17">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fund-level Net IRR, MOIC, or DPI disclosed; 27% of commitments called to date with up to 30% expected over next 12 months.</w:t>
      </w:r>
    </w:p>
    <w:p w:rsidR="00000000" w:rsidDel="00000000" w:rsidP="00000000" w:rsidRDefault="00000000" w:rsidRPr="00000000" w14:paraId="00000F18">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at 4 closed investments plus 1 term sheet; first close on incubation deals (Neurofold and Dwelling Health) positions fund for larger ownership stakes (20–25%) than typical venture deals.</w:t>
      </w:r>
    </w:p>
    <w:p w:rsidR="00000000" w:rsidDel="00000000" w:rsidP="00000000" w:rsidRDefault="00000000" w:rsidRPr="00000000" w14:paraId="00000F1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1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1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is still early, with modest capital deployed but clear pipeline visibility; dry powder preserved for near-term investments.</w:t>
      </w:r>
    </w:p>
    <w:p w:rsidR="00000000" w:rsidDel="00000000" w:rsidP="00000000" w:rsidRDefault="00000000" w:rsidRPr="00000000" w14:paraId="00000F1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Incubation strategy is central, giving the fund larger ownership and more control, though with higher risk.</w:t>
      </w:r>
    </w:p>
    <w:p w:rsidR="00000000" w:rsidDel="00000000" w:rsidP="00000000" w:rsidRDefault="00000000" w:rsidRPr="00000000" w14:paraId="00000F1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momentum is strong: Keebler building meaningful ARR, Persist and Enoda with solid runway and upcoming catalysts, and Juniper beginning market validation</w:t>
      </w:r>
    </w:p>
    <w:p w:rsidR="00000000" w:rsidDel="00000000" w:rsidP="00000000" w:rsidRDefault="00000000" w:rsidRPr="00000000" w14:paraId="00000F1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1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20">
      <w:pPr>
        <w:numPr>
          <w:ilvl w:val="0"/>
          <w:numId w:val="147"/>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Neuroscience and exposomics remain core focus areas, where the manager sees differentiated deal flow and higher conviction.</w:t>
      </w:r>
    </w:p>
    <w:p w:rsidR="00000000" w:rsidDel="00000000" w:rsidP="00000000" w:rsidRDefault="00000000" w:rsidRPr="00000000" w14:paraId="00000F21">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Healthcare AI space is crowded, but portfolio companies are positioned in higher-value niches (risk adjustment, drug formulation automation).</w:t>
      </w:r>
      <w:r w:rsidDel="00000000" w:rsidR="00000000" w:rsidRPr="00000000">
        <w:rPr>
          <w:rtl w:val="0"/>
        </w:rPr>
      </w:r>
    </w:p>
    <w:p w:rsidR="00000000" w:rsidDel="00000000" w:rsidP="00000000" w:rsidRDefault="00000000" w:rsidRPr="00000000" w14:paraId="00000F22">
      <w:pPr>
        <w:pStyle w:val="Heading1"/>
        <w:rPr>
          <w:sz w:val="22"/>
          <w:szCs w:val="22"/>
        </w:rPr>
      </w:pPr>
      <w:bookmarkStart w:colFirst="0" w:colLast="0" w:name="_mcjjmvsudbaq" w:id="179"/>
      <w:bookmarkEnd w:id="179"/>
      <w:r w:rsidDel="00000000" w:rsidR="00000000" w:rsidRPr="00000000">
        <w:rPr>
          <w:rtl w:val="0"/>
        </w:rPr>
      </w:r>
    </w:p>
    <w:p w:rsidR="00000000" w:rsidDel="00000000" w:rsidP="00000000" w:rsidRDefault="00000000" w:rsidRPr="00000000" w14:paraId="00000F23">
      <w:pPr>
        <w:pStyle w:val="Heading1"/>
        <w:rPr>
          <w:sz w:val="22"/>
          <w:szCs w:val="22"/>
          <w:u w:val="single"/>
        </w:rPr>
      </w:pPr>
      <w:bookmarkStart w:colFirst="0" w:colLast="0" w:name="_s8pe4s4h1hd" w:id="180"/>
      <w:bookmarkEnd w:id="180"/>
      <w:r w:rsidDel="00000000" w:rsidR="00000000" w:rsidRPr="00000000">
        <w:rPr>
          <w:sz w:val="22"/>
          <w:szCs w:val="22"/>
          <w:rtl w:val="0"/>
        </w:rPr>
        <w:t xml:space="preserve">MBX II Update [Outperforming]</w:t>
      </w:r>
      <w:r w:rsidDel="00000000" w:rsidR="00000000" w:rsidRPr="00000000">
        <w:rPr>
          <w:rtl w:val="0"/>
        </w:rPr>
      </w:r>
    </w:p>
    <w:p w:rsidR="00000000" w:rsidDel="00000000" w:rsidP="00000000" w:rsidRDefault="00000000" w:rsidRPr="00000000" w14:paraId="00000F2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25">
      <w:pPr>
        <w:rPr>
          <w:sz w:val="22"/>
          <w:szCs w:val="22"/>
        </w:rPr>
      </w:pPr>
      <w:r w:rsidDel="00000000" w:rsidR="00000000" w:rsidRPr="00000000">
        <w:rPr>
          <w:rtl w:val="0"/>
        </w:rPr>
      </w:r>
    </w:p>
    <w:p w:rsidR="00000000" w:rsidDel="00000000" w:rsidP="00000000" w:rsidRDefault="00000000" w:rsidRPr="00000000" w14:paraId="00000F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2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2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2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3.84%</w:t>
      </w:r>
    </w:p>
    <w:p w:rsidR="00000000" w:rsidDel="00000000" w:rsidP="00000000" w:rsidRDefault="00000000" w:rsidRPr="00000000" w14:paraId="00000F2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1.29x</w:t>
      </w:r>
    </w:p>
    <w:p w:rsidR="00000000" w:rsidDel="00000000" w:rsidP="00000000" w:rsidRDefault="00000000" w:rsidRPr="00000000" w14:paraId="00000F2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TVPI: 1.11x</w:t>
      </w:r>
    </w:p>
    <w:p w:rsidR="00000000" w:rsidDel="00000000" w:rsidP="00000000" w:rsidRDefault="00000000" w:rsidRPr="00000000" w14:paraId="00000F2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DPI: 0.19x</w:t>
      </w:r>
    </w:p>
    <w:p w:rsidR="00000000" w:rsidDel="00000000" w:rsidP="00000000" w:rsidRDefault="00000000" w:rsidRPr="00000000" w14:paraId="00000F2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Commitments Called: 84%</w:t>
      </w:r>
    </w:p>
    <w:p w:rsidR="00000000" w:rsidDel="00000000" w:rsidP="00000000" w:rsidRDefault="00000000" w:rsidRPr="00000000" w14:paraId="00000F2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22 active investments</w:t>
      </w:r>
    </w:p>
    <w:p w:rsidR="00000000" w:rsidDel="00000000" w:rsidP="00000000" w:rsidRDefault="00000000" w:rsidRPr="00000000" w14:paraId="00000F3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Benchmarking vs. 2021 Vintage (median): industry median TVPI 1.04x and DPI at zero. </w:t>
      </w:r>
      <w:r w:rsidDel="00000000" w:rsidR="00000000" w:rsidRPr="00000000">
        <w:rPr>
          <w:rtl w:val="0"/>
        </w:rPr>
      </w:r>
    </w:p>
    <w:p w:rsidR="00000000" w:rsidDel="00000000" w:rsidP="00000000" w:rsidRDefault="00000000" w:rsidRPr="00000000" w14:paraId="00000F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3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3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TVPI and DPI are in the 2nd quartile and 1st quartile, respectively. </w:t>
      </w:r>
    </w:p>
    <w:p w:rsidR="00000000" w:rsidDel="00000000" w:rsidP="00000000" w:rsidRDefault="00000000" w:rsidRPr="00000000" w14:paraId="00000F3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Several strong portfolio step-ups: Arine (3.5x prior valuation, $500mm post-money), Eden Med (2.5x step-up SAFE, $10mm Series A extension), Vivodyne (70% up-round Series A led by Khosla Ventures).</w:t>
      </w:r>
    </w:p>
    <w:p w:rsidR="00000000" w:rsidDel="00000000" w:rsidP="00000000" w:rsidRDefault="00000000" w:rsidRPr="00000000" w14:paraId="00000F3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Notable revenue traction: Tidal Vision ($84.4mm forecast 2025, doubling YoY), Mae Health (ARR nearly doubled YoY, 50%+ margins), Arine ($50mm+ forecast 2025 revenue).</w:t>
      </w:r>
    </w:p>
    <w:p w:rsidR="00000000" w:rsidDel="00000000" w:rsidP="00000000" w:rsidRDefault="00000000" w:rsidRPr="00000000" w14:paraId="00000F3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Headwinds: some biotech names still facing delayed fundraising (e.g., Freedom Biosciences trial delay, Vital Biosciences 6-month product delay), and one write-down in Journey Colab (winding down with minimal recovery).</w:t>
      </w:r>
    </w:p>
    <w:p w:rsidR="00000000" w:rsidDel="00000000" w:rsidP="00000000" w:rsidRDefault="00000000" w:rsidRPr="00000000" w14:paraId="00000F3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Compared to vintage peers, MBX II shows average gross multiples but significantly lower DPI due to lack of exits, consistent with its relatively young portfolio.</w:t>
      </w:r>
    </w:p>
    <w:p w:rsidR="00000000" w:rsidDel="00000000" w:rsidP="00000000" w:rsidRDefault="00000000" w:rsidRPr="00000000" w14:paraId="00000F3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3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3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Healthcare services and digital health holdings (e.g., Arine, Fathom, Mae, OFFOR Health, Junction Health) are scaling revenue and/or profitability, helping offset more capital-intensive biotech exposure.</w:t>
      </w:r>
    </w:p>
    <w:p w:rsidR="00000000" w:rsidDel="00000000" w:rsidP="00000000" w:rsidRDefault="00000000" w:rsidRPr="00000000" w14:paraId="00000F3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Fundraising environment for biotech remains difficult, but portfolio companies show resilience through grant funding (Attivare, Gates Foundation), strategic partnerships, and investor syndicates.</w:t>
      </w:r>
    </w:p>
    <w:p w:rsidR="00000000" w:rsidDel="00000000" w:rsidP="00000000" w:rsidRDefault="00000000" w:rsidRPr="00000000" w14:paraId="00000F3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Several portfolio companies pursuing significant commercial partnerships or M&amp;A that could provide liquidity pathways (e.g., Vivodyne potential $40mm+ deal, Tidal Vision strategic investor at markup).</w:t>
      </w:r>
      <w:r w:rsidDel="00000000" w:rsidR="00000000" w:rsidRPr="00000000">
        <w:rPr>
          <w:rtl w:val="0"/>
        </w:rPr>
      </w:r>
    </w:p>
    <w:p w:rsidR="00000000" w:rsidDel="00000000" w:rsidP="00000000" w:rsidRDefault="00000000" w:rsidRPr="00000000" w14:paraId="00000F3D">
      <w:pPr>
        <w:pStyle w:val="Heading1"/>
        <w:rPr>
          <w:sz w:val="22"/>
          <w:szCs w:val="22"/>
        </w:rPr>
      </w:pPr>
      <w:bookmarkStart w:colFirst="0" w:colLast="0" w:name="_lpiy4941g2ez" w:id="181"/>
      <w:bookmarkEnd w:id="181"/>
      <w:r w:rsidDel="00000000" w:rsidR="00000000" w:rsidRPr="00000000">
        <w:rPr>
          <w:rtl w:val="0"/>
        </w:rPr>
      </w:r>
    </w:p>
    <w:p w:rsidR="00000000" w:rsidDel="00000000" w:rsidP="00000000" w:rsidRDefault="00000000" w:rsidRPr="00000000" w14:paraId="00000F3E">
      <w:pPr>
        <w:pStyle w:val="Heading1"/>
        <w:rPr>
          <w:sz w:val="22"/>
          <w:szCs w:val="22"/>
          <w:u w:val="single"/>
        </w:rPr>
      </w:pPr>
      <w:bookmarkStart w:colFirst="0" w:colLast="0" w:name="_8ge0q48bos6o" w:id="182"/>
      <w:bookmarkEnd w:id="182"/>
      <w:r w:rsidDel="00000000" w:rsidR="00000000" w:rsidRPr="00000000">
        <w:rPr>
          <w:sz w:val="22"/>
          <w:szCs w:val="22"/>
          <w:rtl w:val="0"/>
        </w:rPr>
        <w:t xml:space="preserve">MBX I Update [Outperforming]</w:t>
      </w:r>
      <w:r w:rsidDel="00000000" w:rsidR="00000000" w:rsidRPr="00000000">
        <w:rPr>
          <w:rtl w:val="0"/>
        </w:rPr>
      </w:r>
    </w:p>
    <w:p w:rsidR="00000000" w:rsidDel="00000000" w:rsidP="00000000" w:rsidRDefault="00000000" w:rsidRPr="00000000" w14:paraId="00000F3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40">
      <w:pPr>
        <w:rPr>
          <w:sz w:val="22"/>
          <w:szCs w:val="22"/>
        </w:rPr>
      </w:pPr>
      <w:r w:rsidDel="00000000" w:rsidR="00000000" w:rsidRPr="00000000">
        <w:rPr>
          <w:rtl w:val="0"/>
        </w:rPr>
      </w:r>
    </w:p>
    <w:p w:rsidR="00000000" w:rsidDel="00000000" w:rsidP="00000000" w:rsidRDefault="00000000" w:rsidRPr="00000000" w14:paraId="00000F4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4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4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4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 (as of June 30, 2025): Net IRR 19.6%; Net MOIC 2.22x; Net TVPI 1.80x; Net DPI 0.64x. All capital called, no further calls expected.</w:t>
      </w:r>
    </w:p>
    <w:p w:rsidR="00000000" w:rsidDel="00000000" w:rsidP="00000000" w:rsidRDefault="00000000" w:rsidRPr="00000000" w14:paraId="00000F4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Key winners: Opentrons ($42M revenue in 2024, doubling YoY), Atlas Labs (&gt;$17M forecast 2025 revenue, 70% gross margin, 24+ month runway), Lucy Goods ($24M 2024 revenue, profitable, scaling to $3M/month in 2025).</w:t>
      </w:r>
    </w:p>
    <w:p w:rsidR="00000000" w:rsidDel="00000000" w:rsidP="00000000" w:rsidRDefault="00000000" w:rsidRPr="00000000" w14:paraId="00000F4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Significant write-downs: CareRev, Luna, and SecureAire taken to zero; others like Mightier and Concert marked down but showing revenue growth.</w:t>
      </w:r>
    </w:p>
    <w:p w:rsidR="00000000" w:rsidDel="00000000" w:rsidP="00000000" w:rsidRDefault="00000000" w:rsidRPr="00000000" w14:paraId="00000F4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Notable liquidity: Tvardi (via Sporos) listed on NASDAQ (TVRD) in April 2025; small secondary sale distribution received.</w:t>
      </w:r>
      <w:r w:rsidDel="00000000" w:rsidR="00000000" w:rsidRPr="00000000">
        <w:rPr>
          <w:rtl w:val="0"/>
        </w:rPr>
      </w:r>
    </w:p>
    <w:p w:rsidR="00000000" w:rsidDel="00000000" w:rsidP="00000000" w:rsidRDefault="00000000" w:rsidRPr="00000000" w14:paraId="00000F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4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4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 (as of Q2 2025): Net IRR 19.6%; Net MOIC 2.22x; Net TVPI 1.80x; Net DPI 0.64x.</w:t>
      </w:r>
    </w:p>
    <w:p w:rsidR="00000000" w:rsidDel="00000000" w:rsidP="00000000" w:rsidRDefault="00000000" w:rsidRPr="00000000" w14:paraId="00000F4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TVPI: Fund I’s 1.80x is well above the 2019 median and close to the top quartile (1.55x).</w:t>
      </w:r>
    </w:p>
    <w:p w:rsidR="00000000" w:rsidDel="00000000" w:rsidP="00000000" w:rsidRDefault="00000000" w:rsidRPr="00000000" w14:paraId="00000F4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DPI: 0.64x materially outperforms peers (median 0.13x; top quartile 0.30x), showing stronger cash realization.</w:t>
      </w:r>
    </w:p>
    <w:p w:rsidR="00000000" w:rsidDel="00000000" w:rsidP="00000000" w:rsidRDefault="00000000" w:rsidRPr="00000000" w14:paraId="00000F4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remains bifurcated: a handful of strong performers are driving value, while weaker positions are being written down.</w:t>
      </w:r>
    </w:p>
    <w:p w:rsidR="00000000" w:rsidDel="00000000" w:rsidP="00000000" w:rsidRDefault="00000000" w:rsidRPr="00000000" w14:paraId="00000F4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Net IRR of ~20% and TVPI of 1.8x reflect resilient fund-level performance despite losses.</w:t>
      </w:r>
    </w:p>
    <w:p w:rsidR="00000000" w:rsidDel="00000000" w:rsidP="00000000" w:rsidRDefault="00000000" w:rsidRPr="00000000" w14:paraId="00000F5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Multiple companies are moving toward profitability or liquidity events, but overall distributions remain modest.</w:t>
      </w:r>
    </w:p>
    <w:p w:rsidR="00000000" w:rsidDel="00000000" w:rsidP="00000000" w:rsidRDefault="00000000" w:rsidRPr="00000000" w14:paraId="00000F5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5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5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Liquidity slowly improving, with Tvardi’s listing and small secondary proceeds as early signs.</w:t>
      </w:r>
    </w:p>
    <w:p w:rsidR="00000000" w:rsidDel="00000000" w:rsidP="00000000" w:rsidRDefault="00000000" w:rsidRPr="00000000" w14:paraId="00000F5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Fund I investors also benefit from carry exposure in Funds II &amp; III, adding upside diversification.</w:t>
      </w:r>
    </w:p>
    <w:p w:rsidR="00000000" w:rsidDel="00000000" w:rsidP="00000000" w:rsidRDefault="00000000" w:rsidRPr="00000000" w14:paraId="00000F5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No further capital calls; focus now on portfolio maturation, exits, and secondary opportunities.</w:t>
      </w:r>
      <w:r w:rsidDel="00000000" w:rsidR="00000000" w:rsidRPr="00000000">
        <w:rPr>
          <w:rtl w:val="0"/>
        </w:rPr>
      </w:r>
    </w:p>
    <w:p w:rsidR="00000000" w:rsidDel="00000000" w:rsidP="00000000" w:rsidRDefault="00000000" w:rsidRPr="00000000" w14:paraId="00000F56">
      <w:pPr>
        <w:pStyle w:val="Heading1"/>
        <w:rPr>
          <w:sz w:val="22"/>
          <w:szCs w:val="22"/>
        </w:rPr>
      </w:pPr>
      <w:bookmarkStart w:colFirst="0" w:colLast="0" w:name="_ner3r6cvgvsq" w:id="183"/>
      <w:bookmarkEnd w:id="183"/>
      <w:r w:rsidDel="00000000" w:rsidR="00000000" w:rsidRPr="00000000">
        <w:rPr>
          <w:rtl w:val="0"/>
        </w:rPr>
      </w:r>
    </w:p>
    <w:p w:rsidR="00000000" w:rsidDel="00000000" w:rsidP="00000000" w:rsidRDefault="00000000" w:rsidRPr="00000000" w14:paraId="00000F57">
      <w:pPr>
        <w:pStyle w:val="Heading1"/>
        <w:rPr>
          <w:sz w:val="22"/>
          <w:szCs w:val="22"/>
          <w:u w:val="single"/>
        </w:rPr>
      </w:pPr>
      <w:bookmarkStart w:colFirst="0" w:colLast="0" w:name="_vtgj82n45lpx" w:id="184"/>
      <w:bookmarkEnd w:id="184"/>
      <w:r w:rsidDel="00000000" w:rsidR="00000000" w:rsidRPr="00000000">
        <w:rPr>
          <w:sz w:val="22"/>
          <w:szCs w:val="22"/>
          <w:rtl w:val="0"/>
        </w:rPr>
        <w:t xml:space="preserve">Maverick Lien Fund VII Update [As Expected]</w:t>
      </w:r>
      <w:r w:rsidDel="00000000" w:rsidR="00000000" w:rsidRPr="00000000">
        <w:rPr>
          <w:rtl w:val="0"/>
        </w:rPr>
      </w:r>
    </w:p>
    <w:p w:rsidR="00000000" w:rsidDel="00000000" w:rsidP="00000000" w:rsidRDefault="00000000" w:rsidRPr="00000000" w14:paraId="00000F5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59">
      <w:pPr>
        <w:rPr>
          <w:sz w:val="22"/>
          <w:szCs w:val="22"/>
        </w:rPr>
      </w:pPr>
      <w:r w:rsidDel="00000000" w:rsidR="00000000" w:rsidRPr="00000000">
        <w:rPr>
          <w:rtl w:val="0"/>
        </w:rPr>
      </w:r>
    </w:p>
    <w:p w:rsidR="00000000" w:rsidDel="00000000" w:rsidP="00000000" w:rsidRDefault="00000000" w:rsidRPr="00000000" w14:paraId="00000F5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5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5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5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VII reports Net IRR 22.08%, Net MOIC 1.21x, RVPI 120.8%, and Net DPI 0.0% as of June 30, 2025; $232.4M committed with 9% called ($21.8M net called capital).</w:t>
      </w:r>
    </w:p>
    <w:p w:rsidR="00000000" w:rsidDel="00000000" w:rsidP="00000000" w:rsidRDefault="00000000" w:rsidRPr="00000000" w14:paraId="00000F5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Performance history chart on page 1 shows Net IRR moderating quarter-over-quarter from early-inception highs to ~22% by Q2 2025, with Net IRR without the capital call facility tracking slightly below the headline Net IRR as deployment progresses.</w:t>
      </w:r>
    </w:p>
    <w:p w:rsidR="00000000" w:rsidDel="00000000" w:rsidP="00000000" w:rsidRDefault="00000000" w:rsidRPr="00000000" w14:paraId="00000F6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Unrealized portfolio totals $59.4M invested capital with current FMV $70.5M, implying 1.23x gross MOIC and a 44.0% weighted gross IRR on current marks; weighted expected remaining duration ~28 months with most realizations projected in 2026–2028.</w:t>
      </w:r>
    </w:p>
    <w:p w:rsidR="00000000" w:rsidDel="00000000" w:rsidP="00000000" w:rsidRDefault="00000000" w:rsidRPr="00000000" w14:paraId="00000F6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Realized portfolio to date: $19.36M invested, $21.36M realized proceeds, yielding 1.10x gross MOIC and 43.0% gross IRR over a short 3-month weighted average duration; outcomes driven by Soho Mixed Use at 1.81x MOIC, offset by Dean Special Use at 1.02x.</w:t>
      </w:r>
    </w:p>
    <w:p w:rsidR="00000000" w:rsidDel="00000000" w:rsidP="00000000" w:rsidRDefault="00000000" w:rsidRPr="00000000" w14:paraId="00000F6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mix: $47.1M in NPLs vs. $12.4M performing loans; property exposure led by Retail ($27M) then Single Family ($7.5M) and Office ($7.4M); geographic exposure concentrated in Bronx ($25.3M) and Manhattan ($20.7M), with smaller allocations to Brooklyn ($12.5M) and Queens (~$0.8M).</w:t>
      </w:r>
    </w:p>
    <w:p w:rsidR="00000000" w:rsidDel="00000000" w:rsidP="00000000" w:rsidRDefault="00000000" w:rsidRPr="00000000" w14:paraId="00000F6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Duration chart indicates a current actual duration under 1 year for realized/historical positions and projected aggregate duration trending ~2–3.5 years as the unrealized book seasons.</w:t>
      </w:r>
      <w:r w:rsidDel="00000000" w:rsidR="00000000" w:rsidRPr="00000000">
        <w:rPr>
          <w:rtl w:val="0"/>
        </w:rPr>
      </w:r>
    </w:p>
    <w:p w:rsidR="00000000" w:rsidDel="00000000" w:rsidP="00000000" w:rsidRDefault="00000000" w:rsidRPr="00000000" w14:paraId="00000F6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6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6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Fund-level metrics are beginning to normalize as deployment ramps; Net IRR of 22.08% and Net MOIC of 1.21x are consistent with early-stage marks given 9% of commitments called and zero DPI during the investment period, with RVPI 120.8% reflecting uplift on unrealized positions</w:t>
      </w:r>
    </w:p>
    <w:p w:rsidR="00000000" w:rsidDel="00000000" w:rsidP="00000000" w:rsidRDefault="00000000" w:rsidRPr="00000000" w14:paraId="00000F6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Realized outcomes demonstrate ability to monetize quickly when catalysts present: two exits within 9–12 months produced attractive gross IRRs (up to ~80% in Soho Mixed Use), while one rapid-turn special situation (Dean) was near capital preservation at 1.02x, supporting a disciplined loss-limit posture.</w:t>
      </w:r>
    </w:p>
    <w:p w:rsidR="00000000" w:rsidDel="00000000" w:rsidP="00000000" w:rsidRDefault="00000000" w:rsidRPr="00000000" w14:paraId="00000F6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Current unrealized pipeline is diversified by asset type but meaningfully skewed to retail and NPL strategies, with several larger positions—CPW Townhouse ($7.55M invested, 1.45x FMV), 6 East 32nd Office (1.52x FMV), Bronx Mixed Use (1.82x FMV), Fifth Office (1.82x FMV), and Red Hook Industrial (1.70x FMV)—marking above cost and anchoring RVPI.</w:t>
      </w:r>
    </w:p>
    <w:p w:rsidR="00000000" w:rsidDel="00000000" w:rsidP="00000000" w:rsidRDefault="00000000" w:rsidRPr="00000000" w14:paraId="00000F6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Vintage 2024 fund profile and early deployment cadence suggest a multi-year realization arc; expected realization dates cluster in 2026–2028 with weighted remaining duration ~28 months, implying DPI should begin to build post-investment period once catalysts mature.</w:t>
      </w:r>
    </w:p>
    <w:p w:rsidR="00000000" w:rsidDel="00000000" w:rsidP="00000000" w:rsidRDefault="00000000" w:rsidRPr="00000000" w14:paraId="00000F6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6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6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Deployment continues with several 2025 acquisitions (Dekalb Multifamily, Lorimer Land, Hudson Mixed Use, Fordham Road Retail) initially marked at cost, while 2024-vintage loans/assets show material uplift, indicating a barbell of newly boarded positions and maturing 2024 assets.</w:t>
      </w:r>
    </w:p>
    <w:p w:rsidR="00000000" w:rsidDel="00000000" w:rsidP="00000000" w:rsidRDefault="00000000" w:rsidRPr="00000000" w14:paraId="00000F6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Concentration in New York City boroughs (Bronx, Manhattan, Brooklyn) aligns with strategy to target lien-driven special situations where legal/process catalysts can unlock value; portfolio composition leans to NPLs, consistent with a workout and enforcement value-creation playbook.</w:t>
      </w:r>
    </w:p>
    <w:p w:rsidR="00000000" w:rsidDel="00000000" w:rsidP="00000000" w:rsidRDefault="00000000" w:rsidRPr="00000000" w14:paraId="00000F6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With DPI at 0% by design during the investment period, investor cash flows are expected to be back-end weighted; the duration chart and expected realization timeline reinforce a measured path to monetizations as enforcement, repositioning, or sale milestones are reached.</w:t>
      </w:r>
      <w:r w:rsidDel="00000000" w:rsidR="00000000" w:rsidRPr="00000000">
        <w:rPr>
          <w:rtl w:val="0"/>
        </w:rPr>
      </w:r>
    </w:p>
    <w:p w:rsidR="00000000" w:rsidDel="00000000" w:rsidP="00000000" w:rsidRDefault="00000000" w:rsidRPr="00000000" w14:paraId="00000F6F">
      <w:pPr>
        <w:pStyle w:val="Heading1"/>
        <w:rPr>
          <w:sz w:val="22"/>
          <w:szCs w:val="22"/>
        </w:rPr>
      </w:pPr>
      <w:bookmarkStart w:colFirst="0" w:colLast="0" w:name="_rpob9hthacvu" w:id="185"/>
      <w:bookmarkEnd w:id="185"/>
      <w:r w:rsidDel="00000000" w:rsidR="00000000" w:rsidRPr="00000000">
        <w:rPr>
          <w:rtl w:val="0"/>
        </w:rPr>
      </w:r>
    </w:p>
    <w:p w:rsidR="00000000" w:rsidDel="00000000" w:rsidP="00000000" w:rsidRDefault="00000000" w:rsidRPr="00000000" w14:paraId="00000F70">
      <w:pPr>
        <w:pStyle w:val="Heading1"/>
        <w:rPr>
          <w:sz w:val="22"/>
          <w:szCs w:val="22"/>
        </w:rPr>
      </w:pPr>
      <w:bookmarkStart w:colFirst="0" w:colLast="0" w:name="_hu2pkp5e0qta" w:id="186"/>
      <w:bookmarkEnd w:id="186"/>
      <w:r w:rsidDel="00000000" w:rsidR="00000000" w:rsidRPr="00000000">
        <w:rPr>
          <w:rtl w:val="0"/>
        </w:rPr>
      </w:r>
    </w:p>
    <w:p w:rsidR="00000000" w:rsidDel="00000000" w:rsidP="00000000" w:rsidRDefault="00000000" w:rsidRPr="00000000" w14:paraId="00000F71">
      <w:pPr>
        <w:pStyle w:val="Heading1"/>
        <w:rPr>
          <w:sz w:val="22"/>
          <w:szCs w:val="22"/>
          <w:u w:val="single"/>
        </w:rPr>
      </w:pPr>
      <w:bookmarkStart w:colFirst="0" w:colLast="0" w:name="_6nvfz7lzld0" w:id="187"/>
      <w:bookmarkEnd w:id="187"/>
      <w:r w:rsidDel="00000000" w:rsidR="00000000" w:rsidRPr="00000000">
        <w:rPr>
          <w:sz w:val="22"/>
          <w:szCs w:val="22"/>
          <w:rtl w:val="0"/>
        </w:rPr>
        <w:t xml:space="preserve">Loft Orbital Update [As Expected]</w:t>
      </w:r>
      <w:r w:rsidDel="00000000" w:rsidR="00000000" w:rsidRPr="00000000">
        <w:rPr>
          <w:rtl w:val="0"/>
        </w:rPr>
      </w:r>
    </w:p>
    <w:p w:rsidR="00000000" w:rsidDel="00000000" w:rsidP="00000000" w:rsidRDefault="00000000" w:rsidRPr="00000000" w14:paraId="00000F7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73">
      <w:pPr>
        <w:rPr>
          <w:sz w:val="22"/>
          <w:szCs w:val="22"/>
        </w:rPr>
      </w:pPr>
      <w:r w:rsidDel="00000000" w:rsidR="00000000" w:rsidRPr="00000000">
        <w:rPr>
          <w:rtl w:val="0"/>
        </w:rPr>
      </w:r>
    </w:p>
    <w:p w:rsidR="00000000" w:rsidDel="00000000" w:rsidP="00000000" w:rsidRDefault="00000000" w:rsidRPr="00000000" w14:paraId="00000F7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75">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7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0F7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metrics such as Net IRR, Net MOIC, and Net DPI are not provided.</w:t>
      </w:r>
      <w:r w:rsidDel="00000000" w:rsidR="00000000" w:rsidRPr="00000000">
        <w:rPr>
          <w:rtl w:val="0"/>
        </w:rPr>
      </w:r>
    </w:p>
    <w:p w:rsidR="00000000" w:rsidDel="00000000" w:rsidP="00000000" w:rsidRDefault="00000000" w:rsidRPr="00000000" w14:paraId="00000F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7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does not include meaningful performance data. </w:t>
      </w:r>
    </w:p>
    <w:p w:rsidR="00000000" w:rsidDel="00000000" w:rsidP="00000000" w:rsidRDefault="00000000" w:rsidRPr="00000000" w14:paraId="00000F7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 markets are rewarding high-growth, hardware-enabled software businesses with structural moats in aerospace and defense. Space IPOs like Firefly and Voyager illustrate substantial capital inflows, with valuations supported by long-term growth prospects and public comps such as Rocket Lab.</w:t>
      </w:r>
    </w:p>
    <w:p w:rsidR="00000000" w:rsidDel="00000000" w:rsidP="00000000" w:rsidRDefault="00000000" w:rsidRPr="00000000" w14:paraId="00000F7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7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7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tailwinds include rising defense budgets, expanded access to space, and declining launch costs, which are fueling industry growth.</w:t>
      </w:r>
    </w:p>
    <w:p w:rsidR="00000000" w:rsidDel="00000000" w:rsidP="00000000" w:rsidRDefault="00000000" w:rsidRPr="00000000" w14:paraId="00000F8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 investors are shifting away from legacy SaaS and rewarding defensible space/defense technologies; AI is increasingly viewed as a threat to SaaS terminal value.</w:t>
      </w:r>
    </w:p>
    <w:p w:rsidR="00000000" w:rsidDel="00000000" w:rsidP="00000000" w:rsidRDefault="00000000" w:rsidRPr="00000000" w14:paraId="00000F8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Companies are positioning for long-term relevance with high upfront capital needs, creating near- and medium-term volatility.</w:t>
      </w:r>
    </w:p>
    <w:p w:rsidR="00000000" w:rsidDel="00000000" w:rsidP="00000000" w:rsidRDefault="00000000" w:rsidRPr="00000000" w14:paraId="00000F8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Loft Orbital update: customer demand remains robust across government and commercial; Airbus Longbow satellites demonstrated increased payload and compute capabilities; UAE JV facility launched with significant sovereign customer opportunities ($500M–$1Bn).</w:t>
      </w:r>
    </w:p>
    <w:p w:rsidR="00000000" w:rsidDel="00000000" w:rsidP="00000000" w:rsidRDefault="00000000" w:rsidRPr="00000000" w14:paraId="00000F8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governance addition with Kathleen Hicks (former U.S. Deputy Secretary of Defense) joining Loft’s Board.</w:t>
      </w:r>
    </w:p>
    <w:p w:rsidR="00000000" w:rsidDel="00000000" w:rsidP="00000000" w:rsidRDefault="00000000" w:rsidRPr="00000000" w14:paraId="00000F8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Pipeline includes $60M+ in French government deals, Saudi Aramco radar/telecom partnership, and potential U.S. “Golden Dome” program participation.</w:t>
      </w:r>
    </w:p>
    <w:p w:rsidR="00000000" w:rsidDel="00000000" w:rsidP="00000000" w:rsidRDefault="00000000" w:rsidRPr="00000000" w14:paraId="00000F8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Inbound interest also coming from non-Western governments (Taiwan, Nigeria).</w:t>
      </w:r>
    </w:p>
    <w:p w:rsidR="00000000" w:rsidDel="00000000" w:rsidP="00000000" w:rsidRDefault="00000000" w:rsidRPr="00000000" w14:paraId="00000F8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outlook remains positive with IPO activity expected to continue, and Loft is tracking towards its own IPO within the next few years.</w:t>
      </w: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pStyle w:val="Heading1"/>
        <w:rPr>
          <w:sz w:val="22"/>
          <w:szCs w:val="22"/>
          <w:u w:val="single"/>
        </w:rPr>
      </w:pPr>
      <w:bookmarkStart w:colFirst="0" w:colLast="0" w:name="_nw6dsriu29ra" w:id="188"/>
      <w:bookmarkEnd w:id="188"/>
      <w:r w:rsidDel="00000000" w:rsidR="00000000" w:rsidRPr="00000000">
        <w:rPr>
          <w:sz w:val="22"/>
          <w:szCs w:val="22"/>
          <w:rtl w:val="0"/>
        </w:rPr>
        <w:t xml:space="preserve">Lifelike Capital Fund Update [As Expected]</w:t>
      </w:r>
      <w:r w:rsidDel="00000000" w:rsidR="00000000" w:rsidRPr="00000000">
        <w:rPr>
          <w:rtl w:val="0"/>
        </w:rPr>
      </w:r>
    </w:p>
    <w:p w:rsidR="00000000" w:rsidDel="00000000" w:rsidP="00000000" w:rsidRDefault="00000000" w:rsidRPr="00000000" w14:paraId="00000F8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8B">
      <w:pPr>
        <w:rPr>
          <w:sz w:val="22"/>
          <w:szCs w:val="22"/>
        </w:rPr>
      </w:pPr>
      <w:r w:rsidDel="00000000" w:rsidR="00000000" w:rsidRPr="00000000">
        <w:rPr>
          <w:rtl w:val="0"/>
        </w:rPr>
      </w:r>
    </w:p>
    <w:p w:rsidR="00000000" w:rsidDel="00000000" w:rsidP="00000000" w:rsidRDefault="00000000" w:rsidRPr="00000000" w14:paraId="00000F8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8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8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8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9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June 30, 2025, the fund reports Gross MOIC of 1.21x and Gross Investment IRR of 28.74%; Net IRR, Net MOIC, and Net DPI are not provided in the report.</w:t>
      </w:r>
    </w:p>
    <w:p w:rsidR="00000000" w:rsidDel="00000000" w:rsidP="00000000" w:rsidRDefault="00000000" w:rsidRPr="00000000" w14:paraId="00000F9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New activity this quarter includes a new investment in Arine (AI medication management), an additional tranche into SweGaN (GaN-on-SiC power IC materials), and a pro-rata follow-on in Red Rover Interactive; Lifelike also signed term sheets for two additional gaming investments expected to close in Q3 2025 and kicked off a six-company Ikigai Accelerator batch with pre-seed post-money valuations of $1.25m.</w:t>
      </w:r>
    </w:p>
    <w:p w:rsidR="00000000" w:rsidDel="00000000" w:rsidP="00000000" w:rsidRDefault="00000000" w:rsidRPr="00000000" w14:paraId="00000F9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Red Rover closed a Series A2 at a $70m post-money valuation, remains on schedule, and plans to self-publish with monthly playtests toward a 2026 launch.</w:t>
      </w:r>
    </w:p>
    <w:p w:rsidR="00000000" w:rsidDel="00000000" w:rsidP="00000000" w:rsidRDefault="00000000" w:rsidRPr="00000000" w14:paraId="00000F9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Arine reports $57m SaaS CARR as of March 2025, 45+ major health plans as customers (including Kaiser, United, and multiple Blue Shield plans), 30m+ patients on platform, zero churn, and projects $75–80m CARR for YE 2025; the fund invested $6m at an implied ~$425m valuation via secondary purchase aligned to a strategic round.</w:t>
      </w:r>
    </w:p>
    <w:p w:rsidR="00000000" w:rsidDel="00000000" w:rsidP="00000000" w:rsidRDefault="00000000" w:rsidRPr="00000000" w14:paraId="00000F9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SweGaN recorded $2.24m revenue in 2024 with 100% YoY order growth; governance strengthened with Pontus de Laval (ex-SaaB CTO) as Chair and Leif Johansson (ex-Ericsson Chair; current AstraZeneca Chair) joining the board.</w:t>
      </w:r>
    </w:p>
    <w:p w:rsidR="00000000" w:rsidDel="00000000" w:rsidP="00000000" w:rsidRDefault="00000000" w:rsidRPr="00000000" w14:paraId="00000F9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Live Aware Labs launched a self-service, pay-as-you-go model post Seed round and added notable studios in trials and usage; Softmax (formerly Stem AI) converted its SAFE into a Seed at ~2x the prior valuation; Dead Astronauts and Wolf Haus continued production toward 2026–2027 early access targets; GitRoll grew to ~40k users with early enterprise traction; Metatheory maintains runway through 2027 while progressing a 4v4 “party MOBA” toward late-2025 early access.</w:t>
      </w:r>
      <w:r w:rsidDel="00000000" w:rsidR="00000000" w:rsidRPr="00000000">
        <w:rPr>
          <w:rtl w:val="0"/>
        </w:rPr>
      </w:r>
    </w:p>
    <w:p w:rsidR="00000000" w:rsidDel="00000000" w:rsidP="00000000" w:rsidRDefault="00000000" w:rsidRPr="00000000" w14:paraId="00000F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9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9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Access and rights are meaningful—multiple pro-rata rights, observer/board roles, and accelerator-anchored ownership at low entry valuations (e.g., Ikigai companies at $1.25m post) help preserve upside across follow-ons and new winners.</w:t>
      </w:r>
    </w:p>
    <w:p w:rsidR="00000000" w:rsidDel="00000000" w:rsidP="00000000" w:rsidRDefault="00000000" w:rsidRPr="00000000" w14:paraId="00000F9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Arine’s combination of scale (30m+ patients, 45+ plans), retention (0% churn), and measured valuation entry (~7.5x current CARR) positions it as a potential near- to mid-term exit driver (M&amp;A/IPO) in a defensible, data-moat category.</w:t>
      </w:r>
    </w:p>
    <w:p w:rsidR="00000000" w:rsidDel="00000000" w:rsidP="00000000" w:rsidRDefault="00000000" w:rsidRPr="00000000" w14:paraId="00000F9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SweGaN’s best-in-class GaN-on-SiC materials and strategic board additions align with secular demand in 5G/6G, EV charging, satellites, and AI datacenters—an attractive non-correlated counterbalance to content risk in gaming.</w:t>
      </w:r>
    </w:p>
    <w:p w:rsidR="00000000" w:rsidDel="00000000" w:rsidP="00000000" w:rsidRDefault="00000000" w:rsidRPr="00000000" w14:paraId="00000F9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Execution risk remains in game studios (content schedule, monetization decisions like self-publishing) and early-stage platforms (product-market fit for GitRoll, Live Aware’s go-to-market), but current milestones (playtests, product launches, and user/revenue traction) are trending positively.</w:t>
      </w:r>
    </w:p>
    <w:p w:rsidR="00000000" w:rsidDel="00000000" w:rsidP="00000000" w:rsidRDefault="00000000" w:rsidRPr="00000000" w14:paraId="00000F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9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9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Gaming: Multiple portfolio teams are building into durable co-op/survival sandboxes with streamer-friendly loops (Red Rover, Wolf Haus) and novel systems (Dead Astronauts’ “player-shaped world”), with early access timelines clustering in 2026–2027; self-publishing decisions can increase upside but shift marketing and UA risk onto studios.</w:t>
      </w:r>
    </w:p>
    <w:p w:rsidR="00000000" w:rsidDel="00000000" w:rsidP="00000000" w:rsidRDefault="00000000" w:rsidRPr="00000000" w14:paraId="00000F9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AI in tooling and workflows: Live Aware’s automated testing/insights and GitRoll’s code-based developer assessment reflect sustained adoption of AI to compress development cycles and improve hiring rigor as traditional coding tests degrade in signal due to LLMs.</w:t>
      </w:r>
    </w:p>
    <w:p w:rsidR="00000000" w:rsidDel="00000000" w:rsidP="00000000" w:rsidRDefault="00000000" w:rsidRPr="00000000" w14:paraId="00000FA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Healthcare AI tailwinds: Payers continue shifting to outcome-based contracts, creating demand for platforms like Arine that deliver measurable cost reductions (10–15%), fewer hospitalizations (–40%), and strong NPS, with blue-chip customers driving network effects and expansion within plans.</w:t>
      </w:r>
    </w:p>
    <w:p w:rsidR="00000000" w:rsidDel="00000000" w:rsidP="00000000" w:rsidRDefault="00000000" w:rsidRPr="00000000" w14:paraId="00000FA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Deep-tech infrastructure: SweGaN’s GaN-on-SiC performance advantages (higher power density/efficiency, &gt;1,000V switching) map to multi-year capex cycles in telecom and AI datacenters, offering a structural growth vector less sensitive to consumer demand volatility.</w:t>
      </w:r>
      <w:r w:rsidDel="00000000" w:rsidR="00000000" w:rsidRPr="00000000">
        <w:rPr>
          <w:rtl w:val="0"/>
        </w:rPr>
      </w:r>
    </w:p>
    <w:p w:rsidR="00000000" w:rsidDel="00000000" w:rsidP="00000000" w:rsidRDefault="00000000" w:rsidRPr="00000000" w14:paraId="00000FA2">
      <w:pPr>
        <w:rPr>
          <w:sz w:val="22"/>
          <w:szCs w:val="22"/>
        </w:rPr>
      </w:pPr>
      <w:r w:rsidDel="00000000" w:rsidR="00000000" w:rsidRPr="00000000">
        <w:rPr>
          <w:rtl w:val="0"/>
        </w:rPr>
      </w:r>
    </w:p>
    <w:p w:rsidR="00000000" w:rsidDel="00000000" w:rsidP="00000000" w:rsidRDefault="00000000" w:rsidRPr="00000000" w14:paraId="00000FA3">
      <w:pPr>
        <w:pStyle w:val="Heading1"/>
        <w:rPr>
          <w:sz w:val="22"/>
          <w:szCs w:val="22"/>
          <w:u w:val="single"/>
        </w:rPr>
      </w:pPr>
      <w:bookmarkStart w:colFirst="0" w:colLast="0" w:name="_d94kqv4zmfaw" w:id="189"/>
      <w:bookmarkEnd w:id="189"/>
      <w:r w:rsidDel="00000000" w:rsidR="00000000" w:rsidRPr="00000000">
        <w:rPr>
          <w:sz w:val="22"/>
          <w:szCs w:val="22"/>
          <w:rtl w:val="0"/>
        </w:rPr>
        <w:t xml:space="preserve">LEONID Credit Income Fund Update [As Expected]</w:t>
      </w:r>
      <w:r w:rsidDel="00000000" w:rsidR="00000000" w:rsidRPr="00000000">
        <w:rPr>
          <w:rtl w:val="0"/>
        </w:rPr>
      </w:r>
    </w:p>
    <w:p w:rsidR="00000000" w:rsidDel="00000000" w:rsidP="00000000" w:rsidRDefault="00000000" w:rsidRPr="00000000" w14:paraId="00000FA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A5">
      <w:pPr>
        <w:rPr>
          <w:sz w:val="22"/>
          <w:szCs w:val="22"/>
        </w:rPr>
      </w:pPr>
      <w:r w:rsidDel="00000000" w:rsidR="00000000" w:rsidRPr="00000000">
        <w:rPr>
          <w:rtl w:val="0"/>
        </w:rPr>
      </w:r>
    </w:p>
    <w:p w:rsidR="00000000" w:rsidDel="00000000" w:rsidP="00000000" w:rsidRDefault="00000000" w:rsidRPr="00000000" w14:paraId="00000FA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A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A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A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July 31, 2025, the portfolio shows total current principal outstanding of $227,530,861 with a weighted average spread of +14.3%, reflecting a high-yield credit profile across 40+ obligors spanning defense/dual-use tech, space/aerospace, climate, and life sciences.</w:t>
      </w:r>
    </w:p>
    <w:p w:rsidR="00000000" w:rsidDel="00000000" w:rsidP="00000000" w:rsidRDefault="00000000" w:rsidRPr="00000000" w14:paraId="00000FA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is predominantly senior secured with blanket liens and cash control in place across nearly all positions, and most loans carry warrant coverage; the “Various Factoring” line is the notable exception (warrant coverage n/a), indicating a different risk/return structure for that pool.</w:t>
      </w:r>
    </w:p>
    <w:p w:rsidR="00000000" w:rsidDel="00000000" w:rsidP="00000000" w:rsidRDefault="00000000" w:rsidRPr="00000000" w14:paraId="00000FA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Coupon dispersion ranges from a low spread of +8.7% (Katalyst II) to a high of +26.3% (Various Factoring), with multiple credits clustered in the +12% to +15% range and a handful at +22.2% to +22.7%, indicating a barbell of opportunistic/high-yield assets and core secured credits</w:t>
      </w:r>
    </w:p>
    <w:p w:rsidR="00000000" w:rsidDel="00000000" w:rsidP="00000000" w:rsidRDefault="00000000" w:rsidRPr="00000000" w14:paraId="00000FA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performance metrics (Net IRR, Net MOIC, Net DPI) are not provided in this portfolio snapshot; not available in the materials reviewed.</w:t>
      </w:r>
      <w:r w:rsidDel="00000000" w:rsidR="00000000" w:rsidRPr="00000000">
        <w:rPr>
          <w:rtl w:val="0"/>
        </w:rPr>
      </w:r>
    </w:p>
    <w:p w:rsidR="00000000" w:rsidDel="00000000" w:rsidP="00000000" w:rsidRDefault="00000000" w:rsidRPr="00000000" w14:paraId="00000FA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A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B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Yield profile is robust at +14.3% on a weighted basis, with several higher-spread assets (e.g., +22% range and factoring at +26.3%) lifting the average; this mix suggests the Fund is balancing opportunistic, higher-coupon positions with more core secured loans to manage aggregate risk/return.</w:t>
      </w:r>
    </w:p>
    <w:p w:rsidR="00000000" w:rsidDel="00000000" w:rsidP="00000000" w:rsidRDefault="00000000" w:rsidRPr="00000000" w14:paraId="00000FB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Concentration risk merits monitoring: the top five exposures comprise ~50% of principal, dominated by space/aerospace and life sciences names; ongoing credit surveillance on these largest lines will be the primary driver of realized performance and downside protection outcomes.</w:t>
        <w:br w:type="textWrapping"/>
      </w:r>
    </w:p>
    <w:p w:rsidR="00000000" w:rsidDel="00000000" w:rsidP="00000000" w:rsidRDefault="00000000" w:rsidRPr="00000000" w14:paraId="00000FB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B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presence of a high-coupon factoring pool (+26.3% spread) suggests an opportunistic allocation to short-duration, high-yield receivables financing that can enhance portfolio carry and liquidity management, albeit with a different risk profile than single-name term loans; continued sizing discipline here will influence volatility and cash generation.</w:t>
      </w:r>
      <w:r w:rsidDel="00000000" w:rsidR="00000000" w:rsidRPr="00000000">
        <w:rPr>
          <w:rtl w:val="0"/>
        </w:rPr>
      </w:r>
    </w:p>
    <w:p w:rsidR="00000000" w:rsidDel="00000000" w:rsidP="00000000" w:rsidRDefault="00000000" w:rsidRPr="00000000" w14:paraId="00000FB4">
      <w:pPr>
        <w:pStyle w:val="Heading1"/>
        <w:rPr>
          <w:sz w:val="22"/>
          <w:szCs w:val="22"/>
        </w:rPr>
      </w:pPr>
      <w:bookmarkStart w:colFirst="0" w:colLast="0" w:name="_wf1zgd7byz6u" w:id="190"/>
      <w:bookmarkEnd w:id="190"/>
      <w:r w:rsidDel="00000000" w:rsidR="00000000" w:rsidRPr="00000000">
        <w:rPr>
          <w:rtl w:val="0"/>
        </w:rPr>
      </w:r>
    </w:p>
    <w:p w:rsidR="00000000" w:rsidDel="00000000" w:rsidP="00000000" w:rsidRDefault="00000000" w:rsidRPr="00000000" w14:paraId="00000FB5">
      <w:pPr>
        <w:pStyle w:val="Heading1"/>
        <w:rPr>
          <w:sz w:val="22"/>
          <w:szCs w:val="22"/>
          <w:u w:val="single"/>
        </w:rPr>
      </w:pPr>
      <w:bookmarkStart w:colFirst="0" w:colLast="0" w:name="_yevcxb3p50ad" w:id="191"/>
      <w:bookmarkEnd w:id="191"/>
      <w:r w:rsidDel="00000000" w:rsidR="00000000" w:rsidRPr="00000000">
        <w:rPr>
          <w:sz w:val="22"/>
          <w:szCs w:val="22"/>
          <w:rtl w:val="0"/>
        </w:rPr>
        <w:t xml:space="preserve">Leo Capital III Update [As Expected]</w:t>
      </w:r>
      <w:r w:rsidDel="00000000" w:rsidR="00000000" w:rsidRPr="00000000">
        <w:rPr>
          <w:rtl w:val="0"/>
        </w:rPr>
      </w:r>
    </w:p>
    <w:p w:rsidR="00000000" w:rsidDel="00000000" w:rsidP="00000000" w:rsidRDefault="00000000" w:rsidRPr="00000000" w14:paraId="00000FB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B7">
      <w:pPr>
        <w:rPr>
          <w:sz w:val="22"/>
          <w:szCs w:val="22"/>
        </w:rPr>
      </w:pPr>
      <w:r w:rsidDel="00000000" w:rsidR="00000000" w:rsidRPr="00000000">
        <w:rPr>
          <w:rtl w:val="0"/>
        </w:rPr>
      </w:r>
    </w:p>
    <w:p w:rsidR="00000000" w:rsidDel="00000000" w:rsidP="00000000" w:rsidRDefault="00000000" w:rsidRPr="00000000" w14:paraId="00000FB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B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B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B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B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metrics: Capital invested $30.01M across 21 opportunities; portfolio FMV $29.38M (≈2% below cost); TVPI 0.82 and Net MOIC 0.98; Net IRR reported as “not meaningful”; Net DPI not disclosed; no write-offs to date</w:t>
      </w:r>
    </w:p>
    <w:p w:rsidR="00000000" w:rsidDel="00000000" w:rsidP="00000000" w:rsidRDefault="00000000" w:rsidRPr="00000000" w14:paraId="00000FB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movements: one new investment (Flair Labs Inc., $2.0M for 11.11% at $18M post), plus follow-ons in Reveal Health Inc. and Sunlight AI Holdings Inc.; cumulative portfolio now 21 positions with modest net markdowns concentrated in a few names (e.g., GTM Buddy −9%) while several positions hold at cost or show small uplifts (e.g., QuickReply +32%, Reveal Health +8%)</w:t>
      </w:r>
    </w:p>
    <w:p w:rsidR="00000000" w:rsidDel="00000000" w:rsidP="00000000" w:rsidRDefault="00000000" w:rsidRPr="00000000" w14:paraId="00000FB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Notable company updates indicating traction despite early-stage mix: QuickReply at ~$1.6M ARR (+20% QoQ); Scanpay TPV &gt;$200M with ~$6M revenue; FinanceOps ARR grew to ~$0.5M from ~$0.3M; Rain Platforms at ~$1M annual gross margin with expansion to Brazil; GTM Buddy at ~$1.5M ARR with sub-$200K monthly burn; Zeplyn at 36 logos with &gt;$100K enterprise ACVs; Lanesurf accepted to YC and seeing PMF; Reveal targeting ~$9M delivered revenue in 2025 with cash breakeven; Sunlight AI signing “AI employee” contracts with customers including Klöckner and Oatly</w:t>
      </w:r>
      <w:r w:rsidDel="00000000" w:rsidR="00000000" w:rsidRPr="00000000">
        <w:rPr>
          <w:rtl w:val="0"/>
        </w:rPr>
      </w:r>
    </w:p>
    <w:p w:rsidR="00000000" w:rsidDel="00000000" w:rsidP="00000000" w:rsidRDefault="00000000" w:rsidRPr="00000000" w14:paraId="00000FB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C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C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Performance remains early and largely unrealized, reflected in “not meaningful” Net IRR and a Net MOIC of 0.98; TVPI of 0.82 signals conservative FMV marks and/or fund expenses ahead of value creation, typical in the first 10–12 quarters of a seed/early-stage vehicle with limited step-ups and no DPI yet</w:t>
      </w:r>
    </w:p>
    <w:p w:rsidR="00000000" w:rsidDel="00000000" w:rsidP="00000000" w:rsidRDefault="00000000" w:rsidRPr="00000000" w14:paraId="00000FC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Breadth of operating momentum across several holdings suggests growing probability of step-ups in the next 2–4 quarters, with tangible KPIs (ARR growth, TPV scale, gross margin run-rates, enterprise ACVs) and upcoming catalysts such as Rain Platforms’ planned Series A, Scanpay’s continued scale, FinanceOps’ TD Bank rollout, and Zeplyn’s enterprise wins</w:t>
      </w:r>
    </w:p>
    <w:p w:rsidR="00000000" w:rsidDel="00000000" w:rsidP="00000000" w:rsidRDefault="00000000" w:rsidRPr="00000000" w14:paraId="00000FC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Risk/drag appears contained to a few positions (e.g., Promptly/MakerDojo flagged as likely write-off, Leo Europe Fund I KY marked down 28%), while the rest of the book is held at cost or modestly up, keeping downside limited relative to the fund’s stage and preserving dry powder for higher-conviction follow-ons</w:t>
      </w:r>
    </w:p>
    <w:p w:rsidR="00000000" w:rsidDel="00000000" w:rsidP="00000000" w:rsidRDefault="00000000" w:rsidRPr="00000000" w14:paraId="00000FC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New deal quality looks high with Flair Labs showing early product-market signal (48 active real estate and mortgage teams, 126k+ AI-driven calls in Feb 2025, 100% demo-to-pilot conversion, and GTM leverage via Flyhomes), adding another AI-native workflow company with near-term revenue potential to the portfolio mix</w:t>
      </w:r>
    </w:p>
    <w:p w:rsidR="00000000" w:rsidDel="00000000" w:rsidP="00000000" w:rsidRDefault="00000000" w:rsidRPr="00000000" w14:paraId="00000FC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C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C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context is improving at the mid-stage in India while early-stage remains selective: VC investment rose from $2.8B (Q1) to $3.5B (Q2) with seed funding down 44% YoY in H1 2025; fintech led sector activity in Q2, with healthtech and logistics strengthening; Bengaluru and Delhi-NCR led geography inflows; government initiatives (IndiaAI Mission, National Compute Grid) and SEBI listing reforms are bolstering public exit pathways, favoring disciplined, scalable AI/SaaS plays that align with the fund’s focus</w:t>
      </w:r>
    </w:p>
    <w:p w:rsidR="00000000" w:rsidDel="00000000" w:rsidP="00000000" w:rsidRDefault="00000000" w:rsidRPr="00000000" w14:paraId="00000FC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Portfolio execution themes this quarter include expanding AI workflows into regulated or operationally intensive verticals (healthcare services via Reveal, enterprise supply chain via Sunlight, wealth/RIAs via Zeplyn, legal via Decover), plus payments and fintech scale-ups (Scanpay, Rain) that can convert traction into valuation step-ups as the growth market reopens</w:t>
      </w:r>
    </w:p>
    <w:p w:rsidR="00000000" w:rsidDel="00000000" w:rsidP="00000000" w:rsidRDefault="00000000" w:rsidRPr="00000000" w14:paraId="00000FC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Forward look: Manager plans to add several more investments from Fund 3 over coming quarters while continuing selective follow-ons into companies demonstrating PMF and capital efficiency, positioning the fund to capture upside as mid-stage financing and public market liquidity incrementally improve</w:t>
      </w:r>
      <w:r w:rsidDel="00000000" w:rsidR="00000000" w:rsidRPr="00000000">
        <w:rPr>
          <w:rtl w:val="0"/>
        </w:rPr>
      </w:r>
    </w:p>
    <w:p w:rsidR="00000000" w:rsidDel="00000000" w:rsidP="00000000" w:rsidRDefault="00000000" w:rsidRPr="00000000" w14:paraId="00000FCA">
      <w:pPr>
        <w:rPr>
          <w:sz w:val="22"/>
          <w:szCs w:val="22"/>
        </w:rPr>
      </w:pPr>
      <w:r w:rsidDel="00000000" w:rsidR="00000000" w:rsidRPr="00000000">
        <w:rPr>
          <w:rtl w:val="0"/>
        </w:rPr>
      </w:r>
    </w:p>
    <w:p w:rsidR="00000000" w:rsidDel="00000000" w:rsidP="00000000" w:rsidRDefault="00000000" w:rsidRPr="00000000" w14:paraId="00000FCB">
      <w:pPr>
        <w:pStyle w:val="Heading1"/>
        <w:rPr>
          <w:sz w:val="22"/>
          <w:szCs w:val="22"/>
          <w:u w:val="single"/>
        </w:rPr>
      </w:pPr>
      <w:bookmarkStart w:colFirst="0" w:colLast="0" w:name="_7vfu50a0ohtk" w:id="192"/>
      <w:bookmarkEnd w:id="192"/>
      <w:r w:rsidDel="00000000" w:rsidR="00000000" w:rsidRPr="00000000">
        <w:rPr>
          <w:sz w:val="22"/>
          <w:szCs w:val="22"/>
          <w:rtl w:val="0"/>
        </w:rPr>
        <w:t xml:space="preserve">L Squared Capital Partners IV Update [As Expected]</w:t>
      </w:r>
      <w:r w:rsidDel="00000000" w:rsidR="00000000" w:rsidRPr="00000000">
        <w:rPr>
          <w:rtl w:val="0"/>
        </w:rPr>
      </w:r>
    </w:p>
    <w:p w:rsidR="00000000" w:rsidDel="00000000" w:rsidP="00000000" w:rsidRDefault="00000000" w:rsidRPr="00000000" w14:paraId="00000FC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CD">
      <w:pPr>
        <w:rPr>
          <w:sz w:val="22"/>
          <w:szCs w:val="22"/>
        </w:rPr>
      </w:pPr>
      <w:r w:rsidDel="00000000" w:rsidR="00000000" w:rsidRPr="00000000">
        <w:rPr>
          <w:rtl w:val="0"/>
        </w:rPr>
      </w:r>
    </w:p>
    <w:p w:rsidR="00000000" w:rsidDel="00000000" w:rsidP="00000000" w:rsidRDefault="00000000" w:rsidRPr="00000000" w14:paraId="00000FC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C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D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D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D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IV as of June 30, 2025: Net MOIC ~1.1x, Net IRR “nm” (not meaningful at this stage), and Net DPI 0.0x given no realized distributions; $840.8M committed, $430.0M deployed &amp; reserved (51% deployed &amp; reserved) with portfolio held largely near cost except Netrio which is marked above cost.</w:t>
      </w:r>
    </w:p>
    <w:p w:rsidR="00000000" w:rsidDel="00000000" w:rsidP="00000000" w:rsidRDefault="00000000" w:rsidRPr="00000000" w14:paraId="00000FD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Netrio (f/k/a SecureITize Solutions): strong operating momentum post-Agio acquisition with Q2’25 net revenue $25.9M (+9% y/y) and PF Adj. EBITDA $5.3M (+83% y/y); TTM net revenue $100.6M (+8%) and PF Adj. EBITDA $20.5M (+75%); illustrative Net MOIC 1.5x and Net IRR ~54% on the position as of 6/30/25, underpinned by productivity gains from the NetrioNow platform and integration synergies</w:t>
      </w:r>
    </w:p>
    <w:p w:rsidR="00000000" w:rsidDel="00000000" w:rsidP="00000000" w:rsidRDefault="00000000" w:rsidRPr="00000000" w14:paraId="00000FD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TeachTown: held at cost; LTM Annualized Bookings $61.4M (+13%) and Bookings Adj. EBITDA $25.0M (+21%); Q2 saw a notable “timing shift” from orders (ahead of plan) to invoicing/bookings (behind plan) that largely corrected in July; liquidity remains solid with $14.9M cash, undrawn $10.0M revolver, and net leverage 4.5x</w:t>
      </w:r>
    </w:p>
    <w:p w:rsidR="00000000" w:rsidDel="00000000" w:rsidP="00000000" w:rsidRDefault="00000000" w:rsidRPr="00000000" w14:paraId="00000FD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Cognesense: held at cost; Q2’25 revenue $9.6M (+30%) and Adj. EBITDA $3.3M (+95%); LTM revenue $32.3M (flat) and Adj. EBITDA $8.7M (-3%); advancing IoT platform “Clairvoyance” toward a 2026 launch and adding senior leadership to drive engineering and L&amp;J operations improvement</w:t>
      </w:r>
    </w:p>
    <w:p w:rsidR="00000000" w:rsidDel="00000000" w:rsidP="00000000" w:rsidRDefault="00000000" w:rsidRPr="00000000" w14:paraId="00000FD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Kano Laboratories: held at cost; LTM revenue $50.1M (+9%) and Adj. EBITDA $25.1M (+12%); Q2’25 revenue $12.7M (+4%) and Adj. EBITDA $6.5M (+3%); e-commerce channel reset underway via transition to Pattern expected to normalize and lift margins in 2H’25 while distribution, retail, and direct channels posted double-digit growth ex-ecommerce</w:t>
      </w:r>
      <w:r w:rsidDel="00000000" w:rsidR="00000000" w:rsidRPr="00000000">
        <w:rPr>
          <w:rtl w:val="0"/>
        </w:rPr>
      </w:r>
    </w:p>
    <w:p w:rsidR="00000000" w:rsidDel="00000000" w:rsidP="00000000" w:rsidRDefault="00000000" w:rsidRPr="00000000" w14:paraId="00000F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D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D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IV’s aggregate mark implies Net MOIC ~1.1x with Netrio providing the primary uplift while newer investments (TeachTown, Cognesense, Kano) are appropriately carried near cost pending more seasoning and realizations.</w:t>
      </w:r>
    </w:p>
    <w:p w:rsidR="00000000" w:rsidDel="00000000" w:rsidP="00000000" w:rsidRDefault="00000000" w:rsidRPr="00000000" w14:paraId="00000FD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Netrio’s integration and automation thesis is working” ARR bookings of ~$3.0M in Q2 and ~$3.0M of net new backlog slated to go live over ~four months should support continued revenue and margin expansion as personnel and vendor synergies flow through in 2H’25 and beyond.</w:t>
      </w:r>
    </w:p>
    <w:p w:rsidR="00000000" w:rsidDel="00000000" w:rsidP="00000000" w:rsidRDefault="00000000" w:rsidRPr="00000000" w14:paraId="00000FD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TeachTown’s Q2 shortfall was primarily a billing cadence issue rather than demand; July bookings materially closed the gap and the record $4.6M Wayne RESA order (to invoice in Q3) should showcase district-wide adoption potential and support confidence in the full-year plan.</w:t>
      </w:r>
    </w:p>
    <w:p w:rsidR="00000000" w:rsidDel="00000000" w:rsidP="00000000" w:rsidRDefault="00000000" w:rsidRPr="00000000" w14:paraId="00000FD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Cognesense delivered strong y/y operating growth and is building a differentiated IoT sensor platform while executing on inorganic growth; an LOI to acquire a direct competitor to L&amp;J (expected close September 2025) would add $4.0M pre-synergy EBITDA ($5.5M post-synergy) and deepen moat in bulk liquid management.</w:t>
      </w:r>
    </w:p>
    <w:p w:rsidR="00000000" w:rsidDel="00000000" w:rsidP="00000000" w:rsidRDefault="00000000" w:rsidRPr="00000000" w14:paraId="00000FD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Kano is executing channel optimization—short-term e-commerce disruption is intentional to eliminate gray-market pricing and should yield higher-margin growth in 2H’25; outside e-commerce, Q2 strength across distribution, retail, and direct channels underpins resilient core demand and supports the consolidation strategy with active M&amp;A dialogues ongoing.</w:t>
      </w:r>
    </w:p>
    <w:p w:rsidR="00000000" w:rsidDel="00000000" w:rsidP="00000000" w:rsidRDefault="00000000" w:rsidRPr="00000000" w14:paraId="00000F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D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0FE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Add-on engine remains active across the platform set: BTX Precision’s pending acquisition of High Tech Solutions (10th add-on) funded via $5.2M follow-on from Fund III supplemental; Cognesense LOI for a competitor to L&amp;J with a $24M purchase price and expected $10–$12.5M Fund IV capital call; FineLine under LOI for a healthcare RFID/barcode labeling add-on with no equity required; GSI Group under LOI for a benchtop/lab consumables equipment provider expected to close in 1–2 months, broadening product set and distribution reach</w:t>
      </w:r>
    </w:p>
    <w:p w:rsidR="00000000" w:rsidDel="00000000" w:rsidP="00000000" w:rsidRDefault="00000000" w:rsidRPr="00000000" w14:paraId="00000FE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Deal pipeline reaccelerated late in Q2; team reviewed 171 new opportunities in the quarter (vs. 135 in Q1 and 162 in Q2’24), with multiple active diligences aligned to sector theses and valuation discipline; overall activity expected to increase post-Labor Day as sale processes launch.</w:t>
      </w:r>
    </w:p>
    <w:p w:rsidR="00000000" w:rsidDel="00000000" w:rsidP="00000000" w:rsidRDefault="00000000" w:rsidRPr="00000000" w14:paraId="00000FE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Plans to open the Fund V virtual data room to existing LPs in the coming weeks ahead of an anticipated early-to-mid 2026 close, signaling steady progression toward the next fundraise while continuing to deploy Fund IV prudently</w:t>
      </w:r>
      <w:r w:rsidDel="00000000" w:rsidR="00000000" w:rsidRPr="00000000">
        <w:rPr>
          <w:rtl w:val="0"/>
        </w:rPr>
      </w:r>
    </w:p>
    <w:p w:rsidR="00000000" w:rsidDel="00000000" w:rsidP="00000000" w:rsidRDefault="00000000" w:rsidRPr="00000000" w14:paraId="00000FE3">
      <w:pPr>
        <w:rPr>
          <w:sz w:val="22"/>
          <w:szCs w:val="22"/>
        </w:rPr>
      </w:pPr>
      <w:r w:rsidDel="00000000" w:rsidR="00000000" w:rsidRPr="00000000">
        <w:rPr>
          <w:rtl w:val="0"/>
        </w:rPr>
      </w:r>
    </w:p>
    <w:p w:rsidR="00000000" w:rsidDel="00000000" w:rsidP="00000000" w:rsidRDefault="00000000" w:rsidRPr="00000000" w14:paraId="00000FE4">
      <w:pPr>
        <w:pStyle w:val="Heading1"/>
        <w:rPr>
          <w:sz w:val="22"/>
          <w:szCs w:val="22"/>
          <w:u w:val="single"/>
        </w:rPr>
      </w:pPr>
      <w:bookmarkStart w:colFirst="0" w:colLast="0" w:name="_lp5kuao6bj2x" w:id="193"/>
      <w:bookmarkEnd w:id="193"/>
      <w:r w:rsidDel="00000000" w:rsidR="00000000" w:rsidRPr="00000000">
        <w:rPr>
          <w:sz w:val="22"/>
          <w:szCs w:val="22"/>
          <w:rtl w:val="0"/>
        </w:rPr>
        <w:t xml:space="preserve">L Squared Capital Partners III Update [Outperforming]</w:t>
      </w:r>
      <w:r w:rsidDel="00000000" w:rsidR="00000000" w:rsidRPr="00000000">
        <w:rPr>
          <w:rtl w:val="0"/>
        </w:rPr>
      </w:r>
    </w:p>
    <w:p w:rsidR="00000000" w:rsidDel="00000000" w:rsidP="00000000" w:rsidRDefault="00000000" w:rsidRPr="00000000" w14:paraId="00000FE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0FE6">
      <w:pPr>
        <w:rPr>
          <w:sz w:val="22"/>
          <w:szCs w:val="22"/>
        </w:rPr>
      </w:pPr>
      <w:r w:rsidDel="00000000" w:rsidR="00000000" w:rsidRPr="00000000">
        <w:rPr>
          <w:rtl w:val="0"/>
        </w:rPr>
      </w:r>
    </w:p>
    <w:p w:rsidR="00000000" w:rsidDel="00000000" w:rsidP="00000000" w:rsidRDefault="00000000" w:rsidRPr="00000000" w14:paraId="00000FE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0FE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0FE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E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0FE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 Squared Capital Partners III (Fund III): Net MOIC 1.8x and Net IRR 20.0% as of 6/30/2025; Net DPI not provided in the letter (no realized distributions reflected to date)</w:t>
      </w:r>
    </w:p>
    <w:p w:rsidR="00000000" w:rsidDel="00000000" w:rsidP="00000000" w:rsidRDefault="00000000" w:rsidRPr="00000000" w14:paraId="00000FE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FineLine: TTM revenue $159.4m (+5% YoY) and EBITDA $56.3m (+2% YoY); Q2 revenue $39.2m (−12% YoY) and EBITDA $15.1m (−10% YoY); Net MOIC marked at ~1.5x and Net IRR ~9–10% on illustrative ranges</w:t>
      </w:r>
    </w:p>
    <w:p w:rsidR="00000000" w:rsidDel="00000000" w:rsidP="00000000" w:rsidRDefault="00000000" w:rsidRPr="00000000" w14:paraId="00000FE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Crane 1: TTM revenue $201.1m (−4% YoY) and EBITDA $26.9m (+1% YoY); backlog &gt;$52.5m exiting Q2; Net MOIC ~1.9x and Net IRR ~16–18% on illustrative ranges</w:t>
      </w:r>
    </w:p>
    <w:p w:rsidR="00000000" w:rsidDel="00000000" w:rsidP="00000000" w:rsidRDefault="00000000" w:rsidRPr="00000000" w14:paraId="00000FE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SignUpGenius (f/k/a Lumaverse): TTM revenue $46.1m (+15% YoY) and EBITDA $25.7m (+25% YoY); Q2 revenue $11.0m (+15% YoY) and EBITDA $5.8m (+27% YoY); Net MOIC ~2.4x and Net IRR ~25–27% on illustrative ranges</w:t>
      </w:r>
    </w:p>
    <w:p w:rsidR="00000000" w:rsidDel="00000000" w:rsidP="00000000" w:rsidRDefault="00000000" w:rsidRPr="00000000" w14:paraId="00000FE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Sterling Trading Tech: TTM revenue $34.9m (+9% YoY) and EBITDA $10.3m (+25% YoY); ARR $36.6m; Net MOIC ~1.5x and Net IRR ~12–14% on illustrative ranges</w:t>
      </w:r>
    </w:p>
    <w:p w:rsidR="00000000" w:rsidDel="00000000" w:rsidP="00000000" w:rsidRDefault="00000000" w:rsidRPr="00000000" w14:paraId="00000FF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Literacy Resources (Heggerty): TTM revenue $45.2m (−6% YoY) and EBITDA $20.2m (−26% YoY); Q2 revenue $11.4m (−8% YoY) and EBITDA $4.9m (−20% YoY); Net MOIC ~1.4–1.5x and Net IRR ~10–11% on illustrative ranges</w:t>
      </w:r>
    </w:p>
    <w:p w:rsidR="00000000" w:rsidDel="00000000" w:rsidP="00000000" w:rsidRDefault="00000000" w:rsidRPr="00000000" w14:paraId="00000FF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Foundant: TTM revenue $61.7m (+10% YoY) and adj. EBITDA $13.8m (+65% YoY); CARR $58.8m (+19% YoY); Net MOIC ~1.6–1.7x and Net IRR ~28–32% on illustrative ranges</w:t>
      </w:r>
    </w:p>
    <w:p w:rsidR="00000000" w:rsidDel="00000000" w:rsidP="00000000" w:rsidRDefault="00000000" w:rsidRPr="00000000" w14:paraId="00000FF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BTX Precision (f/k/a ERA Industries): Q2 revenue $69.6m (+15% YoY) and EBITDA $15.9m (+16% YoY); TTM adj. EBITDA $59.7m; Net MOIC ~2.3–2.4x and Net IRR ~67–71% on illustrative ranges</w:t>
      </w:r>
      <w:r w:rsidDel="00000000" w:rsidR="00000000" w:rsidRPr="00000000">
        <w:rPr>
          <w:rtl w:val="0"/>
        </w:rPr>
      </w:r>
    </w:p>
    <w:p w:rsidR="00000000" w:rsidDel="00000000" w:rsidP="00000000" w:rsidRDefault="00000000" w:rsidRPr="00000000" w14:paraId="00000FF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F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0FF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Top quartile performance for 2021 vintage. </w:t>
      </w:r>
    </w:p>
    <w:p w:rsidR="00000000" w:rsidDel="00000000" w:rsidP="00000000" w:rsidRDefault="00000000" w:rsidRPr="00000000" w14:paraId="00000FF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III marks remain solid at 1.8x Net MOIC / 20% Net IRR with broad-based uplift driven by BTX (largest appreciation), continued profitable growth at SignUpGenius and Foundant, and stable marks at FineLine and Crane 1; no realized distributions from Fund III are cited in this update (DPI not provided)</w:t>
      </w:r>
    </w:p>
    <w:p w:rsidR="00000000" w:rsidDel="00000000" w:rsidP="00000000" w:rsidRDefault="00000000" w:rsidRPr="00000000" w14:paraId="00000FF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FineLine’s softer Q2 tied to tariff-driven retailer order delays, but June rebounded to budget and FY25 EBITDA now expected near the high end of $55–58m; gross margin expanded +200 bps despite lower sales, positioning for operating leverage in 2H25</w:t>
      </w:r>
    </w:p>
    <w:p w:rsidR="00000000" w:rsidDel="00000000" w:rsidP="00000000" w:rsidRDefault="00000000" w:rsidRPr="00000000" w14:paraId="00000FF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Crane 1 weathered industry-wide pause on spend amid tariff uncertainty; strong late-quarter bookings ($19.6m June, $18.8m July) and &gt;$52.5m backlog support reacceleration into late Q3/Q4 as quoting and new crane demand improve; synergy capture underway post-2024 acquisitions</w:t>
      </w:r>
    </w:p>
    <w:p w:rsidR="00000000" w:rsidDel="00000000" w:rsidP="00000000" w:rsidRDefault="00000000" w:rsidRPr="00000000" w14:paraId="00000FF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SignUpGenius continues Rule-of-40 performance with double-digit growth in SaaS, payments, and advertising; payments volume reached $413m LTM with multiple new Suite products live, setting a path for higher attach/take rates and incremental EBITDA</w:t>
      </w:r>
    </w:p>
    <w:p w:rsidR="00000000" w:rsidDel="00000000" w:rsidP="00000000" w:rsidRDefault="00000000" w:rsidRPr="00000000" w14:paraId="00000FF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Sterling is executing on profitable growth with $1.5m new ARR going live in Q2, minimal known churn, and a pipeline skewing toward Tier 1 clients; valuation framework triangulates ARR and EBITDA multiples given banker feedback on profitability-driven comps</w:t>
      </w:r>
    </w:p>
    <w:p w:rsidR="00000000" w:rsidDel="00000000" w:rsidP="00000000" w:rsidRDefault="00000000" w:rsidRPr="00000000" w14:paraId="00000FF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Heggerty is navigating budget compression and post-ESSER timing shifts; leadership upgrades are in place and Q3 is a critical conversion window—team prepared to tighten costs if pipeline conversion lags; balance sheet remains sound with low leverage and liquidity</w:t>
      </w:r>
    </w:p>
    <w:p w:rsidR="00000000" w:rsidDel="00000000" w:rsidP="00000000" w:rsidRDefault="00000000" w:rsidRPr="00000000" w14:paraId="00000FF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Foundant’s shift from services to ARR (with SmartSimple and the April GivingData acquisition) is boosting contracted recurring mix; ARR is pacing ahead of budget with opportunities to upsell/migrate GLM customers to GivingData to accelerate growth into 2026</w:t>
      </w:r>
    </w:p>
    <w:p w:rsidR="00000000" w:rsidDel="00000000" w:rsidP="00000000" w:rsidRDefault="00000000" w:rsidRPr="00000000" w14:paraId="00000FF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BTX’s organic momentum (book-to-bill 128%, +22% YTD bookings) plus identified ~$9m annual cost reductions underpin strong 2H25 leverage; imminent HTS acquisition adds space exposure (Kuiper program), EBITDA, and geography via Kansas City facility</w:t>
      </w:r>
    </w:p>
    <w:p w:rsidR="00000000" w:rsidDel="00000000" w:rsidP="00000000" w:rsidRDefault="00000000" w:rsidRPr="00000000" w14:paraId="00000FF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0FF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00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Portfolio-wide, tariff policy uncertainty with China created near-term volatility (FineLine order timing; Crane 1 customer spend pause; GSI tariff management via bonded warehouse), but management teams report improving order trends and proactive margin/working capital tactics</w:t>
      </w:r>
    </w:p>
    <w:p w:rsidR="00000000" w:rsidDel="00000000" w:rsidP="00000000" w:rsidRDefault="00000000" w:rsidRPr="00000000" w14:paraId="0000100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Active add-on pipeline across platforms: HTS for BTX slated to close mid-August; FineLine under LOI for a healthcare barcode/RFID label provider (no equity required); SignUpGenius under LOI for a payments volume add-on; Cognesense add-on expected to call capital; GSI under LOI for benchtop/lab consumables with 1–2 month close target</w:t>
      </w:r>
    </w:p>
    <w:p w:rsidR="00000000" w:rsidDel="00000000" w:rsidP="00000000" w:rsidRDefault="00000000" w:rsidRPr="00000000" w14:paraId="0000100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Fund-level capital activity: ~$5.2m follow-on called from Fund III Supplemental to fund BTX’s HTS deal; to date ~$26m (~35%) of the $75m Supplemental committed capital has been deployed across BTX and Foundant</w:t>
      </w:r>
    </w:p>
    <w:p w:rsidR="00000000" w:rsidDel="00000000" w:rsidP="00000000" w:rsidRDefault="00000000" w:rsidRPr="00000000" w14:paraId="0000100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Firm-level outlook: deal flow picked up in the back half of Q2 (171 new opportunities vs. 135 in Q1), with more activity expected post-Labor Day; L Squared expects to open the Fund V VDR to existing LPs in the coming weeks ahead of a targeted early-to-mid-2026 close</w:t>
      </w:r>
      <w:r w:rsidDel="00000000" w:rsidR="00000000" w:rsidRPr="00000000">
        <w:rPr>
          <w:rtl w:val="0"/>
        </w:rPr>
      </w:r>
    </w:p>
    <w:p w:rsidR="00000000" w:rsidDel="00000000" w:rsidP="00000000" w:rsidRDefault="00000000" w:rsidRPr="00000000" w14:paraId="00001004">
      <w:pPr>
        <w:pStyle w:val="Heading1"/>
        <w:rPr>
          <w:sz w:val="22"/>
          <w:szCs w:val="22"/>
        </w:rPr>
      </w:pPr>
      <w:bookmarkStart w:colFirst="0" w:colLast="0" w:name="_jhildfhuc6qk" w:id="194"/>
      <w:bookmarkEnd w:id="194"/>
      <w:r w:rsidDel="00000000" w:rsidR="00000000" w:rsidRPr="00000000">
        <w:rPr>
          <w:rtl w:val="0"/>
        </w:rPr>
      </w:r>
    </w:p>
    <w:p w:rsidR="00000000" w:rsidDel="00000000" w:rsidP="00000000" w:rsidRDefault="00000000" w:rsidRPr="00000000" w14:paraId="00001005">
      <w:pPr>
        <w:pStyle w:val="Heading1"/>
        <w:rPr>
          <w:sz w:val="22"/>
          <w:szCs w:val="22"/>
          <w:u w:val="single"/>
        </w:rPr>
      </w:pPr>
      <w:bookmarkStart w:colFirst="0" w:colLast="0" w:name="_p3542pte40sg" w:id="195"/>
      <w:bookmarkEnd w:id="195"/>
      <w:r w:rsidDel="00000000" w:rsidR="00000000" w:rsidRPr="00000000">
        <w:rPr>
          <w:sz w:val="22"/>
          <w:szCs w:val="22"/>
          <w:rtl w:val="0"/>
        </w:rPr>
        <w:t xml:space="preserve">Kanata Land Canada [As Expected]</w:t>
      </w:r>
      <w:r w:rsidDel="00000000" w:rsidR="00000000" w:rsidRPr="00000000">
        <w:rPr>
          <w:rtl w:val="0"/>
        </w:rPr>
      </w:r>
    </w:p>
    <w:p w:rsidR="00000000" w:rsidDel="00000000" w:rsidP="00000000" w:rsidRDefault="00000000" w:rsidRPr="00000000" w14:paraId="0000100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007">
      <w:pPr>
        <w:rPr>
          <w:sz w:val="22"/>
          <w:szCs w:val="22"/>
        </w:rPr>
      </w:pPr>
      <w:r w:rsidDel="00000000" w:rsidR="00000000" w:rsidRPr="00000000">
        <w:rPr>
          <w:rtl w:val="0"/>
        </w:rPr>
      </w:r>
    </w:p>
    <w:p w:rsidR="00000000" w:rsidDel="00000000" w:rsidP="00000000" w:rsidRDefault="00000000" w:rsidRPr="00000000" w14:paraId="0000100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0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0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0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Project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0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Kanata Land Canada Domestic LP / Foreign Inc holds 28 land parcels totaling 3,050 acres near/adjacent to Ottawa’s Urban Boundary; proximity includes a ~10-minute drive to Kanata North Business Park and ~20 miles to Ottawa’s city center</w:t>
      </w:r>
    </w:p>
    <w:p w:rsidR="00000000" w:rsidDel="00000000" w:rsidP="00000000" w:rsidRDefault="00000000" w:rsidRPr="00000000" w14:paraId="0000100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Investment date Q4 2022; total invested capital C$64.5m; investor basis C$55,000 per acre; preferred return structured as 1.0x before sharing with a 50% partner</w:t>
      </w:r>
    </w:p>
    <w:p w:rsidR="00000000" w:rsidDel="00000000" w:rsidP="00000000" w:rsidRDefault="00000000" w:rsidRPr="00000000" w14:paraId="0000100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Valuation status currently reported at Total Value 1.0x with Unrealized Value 1.0x and no realized value to date; no distributions reported</w:t>
      </w:r>
    </w:p>
    <w:p w:rsidR="00000000" w:rsidDel="00000000" w:rsidP="00000000" w:rsidRDefault="00000000" w:rsidRPr="00000000" w14:paraId="0000100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1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01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Asset base remains fully intact and positioned for long-term entitlement upside; current mark is flat at 1.0x with no realizations, implying a focus on value creation through rezoning rather than near-term cash flow or exits</w:t>
      </w:r>
    </w:p>
    <w:p w:rsidR="00000000" w:rsidDel="00000000" w:rsidP="00000000" w:rsidRDefault="00000000" w:rsidRPr="00000000" w14:paraId="0000101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Entitlement de-risking underway via rezoning applications on three clusters totaling 800+ acres, supported by third-party soil quality and environmental impact studies that will inform land-use strategy and potential continuation of agricultural contracts in the interim</w:t>
      </w:r>
    </w:p>
    <w:p w:rsidR="00000000" w:rsidDel="00000000" w:rsidP="00000000" w:rsidRDefault="00000000" w:rsidRPr="00000000" w14:paraId="0000101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Local policy momentum is constructive: Kanata North’s designation as a Special Economic District and adoption of a streamlined Community Planning Permit in 2025 (reducing approvals from ~150 to ~45 days) may accelerate future development timelines and enhance residual land values</w:t>
      </w:r>
    </w:p>
    <w:p w:rsidR="00000000" w:rsidDel="00000000" w:rsidP="00000000" w:rsidRDefault="00000000" w:rsidRPr="00000000" w14:paraId="0000101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Regional demand signals broaden beyond tech: Rosefellow’s ~500,000 sf Class A industrial development in Kanata West is over half pre-leased and won CoStar’s 2025 Impact Award, underscoring industrial/distribution tailwinds that can support adjacent land valuations over tim</w:t>
      </w:r>
    </w:p>
    <w:p w:rsidR="00000000" w:rsidDel="00000000" w:rsidP="00000000" w:rsidRDefault="00000000" w:rsidRPr="00000000" w14:paraId="0000101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1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01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H1-2025 actions center on rezoning groundwork for &gt;800 acres, including commissioning agricultural and environmental studies required for formal applications; findings will guide decisions on maintaining existing farm leases/relationships during the entitlement period</w:t>
      </w:r>
    </w:p>
    <w:p w:rsidR="00000000" w:rsidDel="00000000" w:rsidP="00000000" w:rsidRDefault="00000000" w:rsidRPr="00000000" w14:paraId="0000101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context: Kanata North—Ottawa’s largest tech district with 540+ companies, ~30,000 jobs, and ~C$13B GDP contribution—was designated a Special Economic District; in 2025 it will use a Community Planning Permit expected to cut approval timelines from ~150 to ~45 days, potentially improving development velocity for nearby lands (as shown alongside the parcel map and local imagery on page 1)</w:t>
      </w:r>
    </w:p>
    <w:p w:rsidR="00000000" w:rsidDel="00000000" w:rsidP="00000000" w:rsidRDefault="00000000" w:rsidRPr="00000000" w14:paraId="0000101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Industrial expansion is gaining recognition locally; Rosefellow’s Kanata West project adds nearly 500,000 sf of new supply with &gt;50% pre-leased and received a 2025 CoStar Impact Award, signaling healthy tenant demand and institutional interest in the submarket</w:t>
      </w:r>
      <w:r w:rsidDel="00000000" w:rsidR="00000000" w:rsidRPr="00000000">
        <w:rPr>
          <w:rtl w:val="0"/>
        </w:rPr>
      </w:r>
    </w:p>
    <w:p w:rsidR="00000000" w:rsidDel="00000000" w:rsidP="00000000" w:rsidRDefault="00000000" w:rsidRPr="00000000" w14:paraId="0000101A">
      <w:pPr>
        <w:pStyle w:val="Heading1"/>
        <w:rPr>
          <w:sz w:val="22"/>
          <w:szCs w:val="22"/>
        </w:rPr>
      </w:pPr>
      <w:bookmarkStart w:colFirst="0" w:colLast="0" w:name="_94u7hs2hxrzq" w:id="196"/>
      <w:bookmarkEnd w:id="196"/>
      <w:r w:rsidDel="00000000" w:rsidR="00000000" w:rsidRPr="00000000">
        <w:rPr>
          <w:rtl w:val="0"/>
        </w:rPr>
      </w:r>
    </w:p>
    <w:p w:rsidR="00000000" w:rsidDel="00000000" w:rsidP="00000000" w:rsidRDefault="00000000" w:rsidRPr="00000000" w14:paraId="0000101B">
      <w:pPr>
        <w:pStyle w:val="Heading1"/>
        <w:rPr>
          <w:sz w:val="22"/>
          <w:szCs w:val="22"/>
          <w:u w:val="single"/>
        </w:rPr>
      </w:pPr>
      <w:bookmarkStart w:colFirst="0" w:colLast="0" w:name="_76xnktx92qfj" w:id="197"/>
      <w:bookmarkEnd w:id="197"/>
      <w:r w:rsidDel="00000000" w:rsidR="00000000" w:rsidRPr="00000000">
        <w:rPr>
          <w:sz w:val="22"/>
          <w:szCs w:val="22"/>
          <w:rtl w:val="0"/>
        </w:rPr>
        <w:t xml:space="preserve">GSO Energy II ASP Fund Update [As Expected]</w:t>
      </w:r>
      <w:r w:rsidDel="00000000" w:rsidR="00000000" w:rsidRPr="00000000">
        <w:rPr>
          <w:rtl w:val="0"/>
        </w:rPr>
      </w:r>
    </w:p>
    <w:p w:rsidR="00000000" w:rsidDel="00000000" w:rsidP="00000000" w:rsidRDefault="00000000" w:rsidRPr="00000000" w14:paraId="0000101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01D">
      <w:pPr>
        <w:rPr>
          <w:sz w:val="22"/>
          <w:szCs w:val="22"/>
        </w:rPr>
      </w:pPr>
      <w:r w:rsidDel="00000000" w:rsidR="00000000" w:rsidRPr="00000000">
        <w:rPr>
          <w:rtl w:val="0"/>
        </w:rPr>
      </w:r>
    </w:p>
    <w:p w:rsidR="00000000" w:rsidDel="00000000" w:rsidP="00000000" w:rsidRDefault="00000000" w:rsidRPr="00000000" w14:paraId="0000101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1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2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2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2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GSO Energy Select Opportunities Fund II LP (“ESOF II”) underlying the GSO Energy II ASP Fund; inception February 2019; 10-year term; strategy focused on Energy Transition across clean energy, infrastructure, and enabling services</w:t>
      </w:r>
    </w:p>
    <w:p w:rsidR="00000000" w:rsidDel="00000000" w:rsidP="00000000" w:rsidRDefault="00000000" w:rsidRPr="00000000" w14:paraId="0000102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account snapshot (as of 3/31/2025): Capital Committed $3.0B (~83% called), Capital Invested $2.9B (~81%), Unrealized Value $0.7B; total investments 24; weighted contractual yield ~12%</w:t>
      </w:r>
    </w:p>
    <w:p w:rsidR="00000000" w:rsidDel="00000000" w:rsidP="00000000" w:rsidRDefault="00000000" w:rsidRPr="00000000" w14:paraId="0000102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Fund-level performance (as of 3/31/2025): Net IRR 15.4%, Net MOIC 1.3x; Net DPI not disclosed in the materials</w:t>
      </w:r>
    </w:p>
    <w:p w:rsidR="00000000" w:rsidDel="00000000" w:rsidP="00000000" w:rsidRDefault="00000000" w:rsidRPr="00000000" w14:paraId="0000102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Cumulative realizations: the fund has realized ~108% of invested capital to date; realized and substantially realized investments aggregate to ~1.3x gross multiple with a 15.1% gross IRR Notable realization this quarter: Targa exit (closed March 2025) at 2.0x gross multiple</w:t>
      </w:r>
    </w:p>
    <w:p w:rsidR="00000000" w:rsidDel="00000000" w:rsidP="00000000" w:rsidRDefault="00000000" w:rsidRPr="00000000" w14:paraId="0000102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Current portfolio mix by security type: ~65% secured &amp; unsecured debt, 26% redeemable/convertible preferred, 8% common equity (pie chart on page 6)</w:t>
      </w:r>
    </w:p>
    <w:p w:rsidR="00000000" w:rsidDel="00000000" w:rsidP="00000000" w:rsidRDefault="00000000" w:rsidRPr="00000000" w14:paraId="0000102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Current portfolio mix by sub-sector: ~35% enabling products &amp; services, 26% energy infrastructure, 17% renewable generation &amp; battery storage, 9% residential solar/home efficiency, 4% natural resources, 9% other (pie chart on page 6)</w:t>
      </w:r>
      <w:r w:rsidDel="00000000" w:rsidR="00000000" w:rsidRPr="00000000">
        <w:rPr>
          <w:rtl w:val="0"/>
        </w:rPr>
      </w:r>
    </w:p>
    <w:p w:rsidR="00000000" w:rsidDel="00000000" w:rsidP="00000000" w:rsidRDefault="00000000" w:rsidRPr="00000000" w14:paraId="000010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2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02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Net performance remains solid with Net IRR of 15.4% and Net MOIC of 1.3x, supported by a portfolio designed to balance contractual yield, downside protection, and upside through equity participation</w:t>
      </w:r>
    </w:p>
    <w:p w:rsidR="00000000" w:rsidDel="00000000" w:rsidP="00000000" w:rsidRDefault="00000000" w:rsidRPr="00000000" w14:paraId="0000102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Realizations have returned approximately all invested capital and more (~108%), de-risking the fund and validating underwriting across multiple exits including Targa at 2.0x </w:t>
      </w:r>
    </w:p>
    <w:p w:rsidR="00000000" w:rsidDel="00000000" w:rsidP="00000000" w:rsidRDefault="00000000" w:rsidRPr="00000000" w14:paraId="0000102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Deployment is largely complete with ~83% of commitments called and ~81% invested, leaving modest dry powder and a meaningful unrealized value base of ~$0.7B to drive additional distributions</w:t>
      </w:r>
    </w:p>
    <w:p w:rsidR="00000000" w:rsidDel="00000000" w:rsidP="00000000" w:rsidRDefault="00000000" w:rsidRPr="00000000" w14:paraId="0000102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Security structure is credit-heavy (majority debt and preferred) which supports yield and capital preservation while maintaining equity-linked upside in selected positions, consistent with the fund’s income-plus-growth profile </w:t>
      </w:r>
    </w:p>
    <w:p w:rsidR="00000000" w:rsidDel="00000000" w:rsidP="00000000" w:rsidRDefault="00000000" w:rsidRPr="00000000" w14:paraId="000010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2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030">
      <w:pPr>
        <w:numPr>
          <w:ilvl w:val="0"/>
          <w:numId w:val="147"/>
        </w:numPr>
        <w:ind w:left="720" w:hanging="360"/>
        <w:rPr>
          <w:sz w:val="22"/>
          <w:szCs w:val="22"/>
        </w:rPr>
      </w:pPr>
      <w:r w:rsidDel="00000000" w:rsidR="00000000" w:rsidRPr="00000000">
        <w:rPr>
          <w:rtl w:val="0"/>
        </w:rPr>
      </w:r>
    </w:p>
    <w:p w:rsidR="00000000" w:rsidDel="00000000" w:rsidP="00000000" w:rsidRDefault="00000000" w:rsidRPr="00000000" w14:paraId="00001031">
      <w:pPr>
        <w:rPr>
          <w:sz w:val="22"/>
          <w:szCs w:val="22"/>
        </w:rPr>
      </w:pPr>
      <w:r w:rsidDel="00000000" w:rsidR="00000000" w:rsidRPr="00000000">
        <w:rPr>
          <w:rtl w:val="0"/>
        </w:rPr>
      </w:r>
    </w:p>
    <w:p w:rsidR="00000000" w:rsidDel="00000000" w:rsidP="00000000" w:rsidRDefault="00000000" w:rsidRPr="00000000" w14:paraId="00001032">
      <w:pPr>
        <w:pStyle w:val="Heading1"/>
        <w:rPr>
          <w:sz w:val="22"/>
          <w:szCs w:val="22"/>
          <w:u w:val="single"/>
        </w:rPr>
      </w:pPr>
      <w:bookmarkStart w:colFirst="0" w:colLast="0" w:name="_2cblq2qfihfs" w:id="198"/>
      <w:bookmarkEnd w:id="198"/>
      <w:r w:rsidDel="00000000" w:rsidR="00000000" w:rsidRPr="00000000">
        <w:rPr>
          <w:sz w:val="22"/>
          <w:szCs w:val="22"/>
          <w:rtl w:val="0"/>
        </w:rPr>
        <w:t xml:space="preserve">Genoa Ventures Fund II Update [Underperforming]</w:t>
      </w:r>
      <w:r w:rsidDel="00000000" w:rsidR="00000000" w:rsidRPr="00000000">
        <w:rPr>
          <w:rtl w:val="0"/>
        </w:rPr>
      </w:r>
    </w:p>
    <w:p w:rsidR="00000000" w:rsidDel="00000000" w:rsidP="00000000" w:rsidRDefault="00000000" w:rsidRPr="00000000" w14:paraId="0000103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034">
      <w:pPr>
        <w:rPr>
          <w:sz w:val="22"/>
          <w:szCs w:val="22"/>
        </w:rPr>
      </w:pPr>
      <w:r w:rsidDel="00000000" w:rsidR="00000000" w:rsidRPr="00000000">
        <w:rPr>
          <w:rtl w:val="0"/>
        </w:rPr>
      </w:r>
    </w:p>
    <w:p w:rsidR="00000000" w:rsidDel="00000000" w:rsidP="00000000" w:rsidRDefault="00000000" w:rsidRPr="00000000" w14:paraId="000010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3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3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 size $84M; capital deployed $63.7M (76%) with $5.7M follow-on invested in Q2 across six companies; 12 of 13 companies active ~4.5 years in, with commercialization advancing across multiple assets; dashboard on page 2 shows several companies in launch/growth stages, including Aqtual, Codetta, Epitel, BrightSpec, Alida Bio, ZwitterCo, and Fellow Health</w:t>
      </w:r>
    </w:p>
    <w:p w:rsidR="00000000" w:rsidDel="00000000" w:rsidP="00000000" w:rsidRDefault="00000000" w:rsidRPr="00000000" w14:paraId="000010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(Fund-level): Net IRR −10.8%; Net TVPI 0.8x; Net DPI 0.0x; Net MOIC not provided in the report (fund reports Net TVPI instead)</w:t>
      </w:r>
    </w:p>
    <w:p w:rsidR="00000000" w:rsidDel="00000000" w:rsidP="00000000" w:rsidRDefault="00000000" w:rsidRPr="00000000" w14:paraId="000010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Financing highlights: Aqtual closed a $31M Series B (Genoa participated to defend ownership); SimBioSys progressed a Genoa-led recap round; BrightSpec raised $6.2M toward a $10M bridge and expects $1.7M NIH non-dilutive; Fellow closed a $24M Series B; Codetta opened a bridge ahead of Series B; Alida received its milestone-based Series A tranche</w:t>
      </w:r>
    </w:p>
    <w:p w:rsidR="00000000" w:rsidDel="00000000" w:rsidP="00000000" w:rsidRDefault="00000000" w:rsidRPr="00000000" w14:paraId="000010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Commercial traction: Codetta launched its platform with strong funnel build and beta deployments; Epitel more than doubled EEG system usage QoQ and filed for expanded indications; ZwitterCo added seven reference customers and is leaning into FDA-cleared food applications; Fellow posted $9.5M 1H25 revenue; Alida set up first international distribution (China, Japan) and accelerated EpiPlex v2 service launch</w:t>
      </w:r>
    </w:p>
    <w:p w:rsidR="00000000" w:rsidDel="00000000" w:rsidP="00000000" w:rsidRDefault="00000000" w:rsidRPr="00000000" w14:paraId="0000103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&amp; reimbursement: SimBioSys obtained a CMS code for TumorSight Viz and is preparing a De Novo submission for TumorSight Risk; Epitel filed additional indications including Breakthrough requests; Bond submitted GRAS for Brewed Lamb Protein and published safety data for Brewed Chicken Protein</w:t>
      </w:r>
      <w:r w:rsidDel="00000000" w:rsidR="00000000" w:rsidRPr="00000000">
        <w:rPr>
          <w:rtl w:val="0"/>
        </w:rPr>
      </w:r>
    </w:p>
    <w:p w:rsidR="00000000" w:rsidDel="00000000" w:rsidP="00000000" w:rsidRDefault="00000000" w:rsidRPr="00000000" w14:paraId="0000103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3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04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TVPI of 0.8x is in the bottom quartile for 2021 vintage VC funds. </w:t>
      </w:r>
    </w:p>
    <w:p w:rsidR="00000000" w:rsidDel="00000000" w:rsidP="00000000" w:rsidRDefault="00000000" w:rsidRPr="00000000" w14:paraId="0000104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2025–2026 catalysts (regulatory clearances, Series B rounds, strategic partnerships) could drive mark-ups if execution and financing close on plan</w:t>
      </w:r>
    </w:p>
    <w:p w:rsidR="00000000" w:rsidDel="00000000" w:rsidP="00000000" w:rsidRDefault="00000000" w:rsidRPr="00000000" w14:paraId="0000104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Reserve strategy is deliberate and milestone-tied rather than winner-take-all; Q2 follow-ons prioritized catalytic uses of capital with investor-friendly structures, but the approach carries higher exposure and execution risk in a contracted market; LP co-investment opportunities are available across several active rounds</w:t>
      </w:r>
    </w:p>
    <w:p w:rsidR="00000000" w:rsidDel="00000000" w:rsidP="00000000" w:rsidRDefault="00000000" w:rsidRPr="00000000" w14:paraId="0000104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remains early; one prior wind-down (Stemson) underscores the fund’s high-risk/high-reward profile, while the majority of assets are progressing toward later-stage technical and commercial milestones that are prerequisites for exits or growth financings</w:t>
      </w:r>
    </w:p>
    <w:p w:rsidR="00000000" w:rsidDel="00000000" w:rsidP="00000000" w:rsidRDefault="00000000" w:rsidRPr="00000000" w14:paraId="0000104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04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04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headwinds persist (scarcer risk capital, uncertainty in scientific R&amp;D funding), lengthening processes and tilting terms toward investors; nonetheless, Genoa companies continue to raise with insider support and selective new capital, often via bridges or recapitalizations that extend runway to key proofs</w:t>
      </w:r>
    </w:p>
    <w:p w:rsidR="00000000" w:rsidDel="00000000" w:rsidP="00000000" w:rsidRDefault="00000000" w:rsidRPr="00000000" w14:paraId="0000104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Genoa is maintaining portfolio breadth while calibrating check size, timing, and structure to milestones; Q2 saw $5.7M of follow-ons and active engagement with boards/syndicates, with emphasis on precision deployment to drive value inflection; several companies (Aqtual, SimBioSys, Epitel, Codetta, BrightSpec, Bond) have open or upcoming rounds suitable for co-investment</w:t>
      </w:r>
    </w:p>
    <w:p w:rsidR="00000000" w:rsidDel="00000000" w:rsidP="00000000" w:rsidRDefault="00000000" w:rsidRPr="00000000" w14:paraId="0000104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Firm activity and ecosystem visibility increased (conference mainstages, media, open-house events); AGM and BioConvergence are scheduled for September 25 in San Francisco, with a September capital call (estimated 8%) to support follow-ons in Epitel, Codetta, and Bond</w:t>
      </w: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pStyle w:val="Title"/>
        <w:rPr>
          <w:sz w:val="22"/>
          <w:szCs w:val="22"/>
        </w:rPr>
      </w:pPr>
      <w:bookmarkStart w:colFirst="0" w:colLast="0" w:name="_suf809826nk4" w:id="199"/>
      <w:bookmarkEnd w:id="199"/>
      <w:r w:rsidDel="00000000" w:rsidR="00000000" w:rsidRPr="00000000">
        <w:rPr>
          <w:rtl w:val="0"/>
        </w:rPr>
      </w:r>
    </w:p>
    <w:p w:rsidR="00000000" w:rsidDel="00000000" w:rsidP="00000000" w:rsidRDefault="00000000" w:rsidRPr="00000000" w14:paraId="0000104B">
      <w:pPr>
        <w:pStyle w:val="Title"/>
        <w:rPr>
          <w:sz w:val="22"/>
          <w:szCs w:val="22"/>
        </w:rPr>
      </w:pPr>
      <w:bookmarkStart w:colFirst="0" w:colLast="0" w:name="_729j6cpb2jy" w:id="200"/>
      <w:bookmarkEnd w:id="200"/>
      <w:r w:rsidDel="00000000" w:rsidR="00000000" w:rsidRPr="00000000">
        <w:rPr>
          <w:sz w:val="22"/>
          <w:szCs w:val="22"/>
          <w:rtl w:val="0"/>
        </w:rPr>
        <w:t xml:space="preserve">JULY</w:t>
      </w:r>
      <w:r w:rsidDel="00000000" w:rsidR="00000000" w:rsidRPr="00000000">
        <w:rPr>
          <w:sz w:val="22"/>
          <w:szCs w:val="22"/>
          <w:rtl w:val="0"/>
        </w:rPr>
        <w:t xml:space="preserve"> 2025</w:t>
      </w:r>
    </w:p>
    <w:p w:rsidR="00000000" w:rsidDel="00000000" w:rsidP="00000000" w:rsidRDefault="00000000" w:rsidRPr="00000000" w14:paraId="0000104C">
      <w:pPr>
        <w:spacing w:line="276" w:lineRule="auto"/>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104D">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Wolf Hill</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[Underperforming]</w:t>
      </w:r>
    </w:p>
    <w:p w:rsidR="00000000" w:rsidDel="00000000" w:rsidP="00000000" w:rsidRDefault="00000000" w:rsidRPr="00000000" w14:paraId="0000104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4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5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51">
      <w:pPr>
        <w:numPr>
          <w:ilvl w:val="0"/>
          <w:numId w:val="136"/>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52">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5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54">
      <w:pPr>
        <w:numPr>
          <w:ilvl w:val="0"/>
          <w:numId w:val="431"/>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Q2 2025 net return: +1.3% vs. +8.5% Russell 2000 and +10.9% S&amp;P 500.</w:t>
      </w:r>
    </w:p>
    <w:p w:rsidR="00000000" w:rsidDel="00000000" w:rsidP="00000000" w:rsidRDefault="00000000" w:rsidRPr="00000000" w14:paraId="00001055">
      <w:pPr>
        <w:numPr>
          <w:ilvl w:val="0"/>
          <w:numId w:val="43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Since inception (2017): +412.7% net vs. +57.7% Russell 2000 and +179.8% S&amp;P 500.</w:t>
      </w:r>
    </w:p>
    <w:p w:rsidR="00000000" w:rsidDel="00000000" w:rsidP="00000000" w:rsidRDefault="00000000" w:rsidRPr="00000000" w14:paraId="00001056">
      <w:pPr>
        <w:numPr>
          <w:ilvl w:val="0"/>
          <w:numId w:val="43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Long book: +14.2% gains in Q2, but offset by -12.9% losses in shorts, particularly hedges and names that rebounded after April market bottom.</w:t>
      </w:r>
    </w:p>
    <w:p w:rsidR="00000000" w:rsidDel="00000000" w:rsidP="00000000" w:rsidRDefault="00000000" w:rsidRPr="00000000" w14:paraId="00001057">
      <w:pPr>
        <w:numPr>
          <w:ilvl w:val="0"/>
          <w:numId w:val="431"/>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Top long contributors: Wayfair, SharkNinja, Siemens Energy, Air Canada, DraftKings, Bombardier.</w:t>
      </w:r>
    </w:p>
    <w:p w:rsidR="00000000" w:rsidDel="00000000" w:rsidP="00000000" w:rsidRDefault="00000000" w:rsidRPr="00000000" w14:paraId="00001058">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5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5A">
      <w:pPr>
        <w:numPr>
          <w:ilvl w:val="0"/>
          <w:numId w:val="582"/>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Underperformance in Q2 due to over-hedging against tariff/recession risks that didn’t materialize; longs performed strongly but shorts erased gains.</w:t>
      </w:r>
    </w:p>
    <w:p w:rsidR="00000000" w:rsidDel="00000000" w:rsidP="00000000" w:rsidRDefault="00000000" w:rsidRPr="00000000" w14:paraId="0000105B">
      <w:pPr>
        <w:numPr>
          <w:ilvl w:val="0"/>
          <w:numId w:val="582"/>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remains highly concentrated: top 10 ideas/themes represent &gt;90% of gross capital.</w:t>
      </w:r>
    </w:p>
    <w:p w:rsidR="00000000" w:rsidDel="00000000" w:rsidP="00000000" w:rsidRDefault="00000000" w:rsidRPr="00000000" w14:paraId="0000105C">
      <w:pPr>
        <w:numPr>
          <w:ilvl w:val="0"/>
          <w:numId w:val="582"/>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Long book conviction highest in “U.S. Housing Recovery” (18% exposure across 5 names, anchored by James Hardie at 6% of capital).</w:t>
      </w:r>
    </w:p>
    <w:p w:rsidR="00000000" w:rsidDel="00000000" w:rsidP="00000000" w:rsidRDefault="00000000" w:rsidRPr="00000000" w14:paraId="0000105D">
      <w:pPr>
        <w:numPr>
          <w:ilvl w:val="0"/>
          <w:numId w:val="582"/>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Significant position in Bombardier (leveraged to both private jet demand and defense spending), which recently secured a $1.7B order backlog extension.</w:t>
      </w:r>
    </w:p>
    <w:p w:rsidR="00000000" w:rsidDel="00000000" w:rsidP="00000000" w:rsidRDefault="00000000" w:rsidRPr="00000000" w14:paraId="0000105E">
      <w:pPr>
        <w:numPr>
          <w:ilvl w:val="0"/>
          <w:numId w:val="582"/>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Short book focused on IT Services “Indian Pure Plays” (IPPs), seen as structural “AI losers” with 35% potential EBIT hit from AI coding adoption.</w:t>
      </w:r>
    </w:p>
    <w:p w:rsidR="00000000" w:rsidDel="00000000" w:rsidP="00000000" w:rsidRDefault="00000000" w:rsidRPr="00000000" w14:paraId="0000105F">
      <w:pPr>
        <w:numPr>
          <w:ilvl w:val="0"/>
          <w:numId w:val="582"/>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Firm adjusting risk management: hiring new risk manager, shifting from broad hedging to more targeted downside protection.</w:t>
      </w:r>
    </w:p>
    <w:p w:rsidR="00000000" w:rsidDel="00000000" w:rsidP="00000000" w:rsidRDefault="00000000" w:rsidRPr="00000000" w14:paraId="0000106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6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62">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Macro: quarter saw tariff volatility, Middle East tensions, and EU-Russia strains, but markets rebounded sharply after April tariff reversals.</w:t>
      </w:r>
    </w:p>
    <w:p w:rsidR="00000000" w:rsidDel="00000000" w:rsidP="00000000" w:rsidRDefault="00000000" w:rsidRPr="00000000" w14:paraId="00001063">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Housing outlook: aging U.S. housing stock + ~$500B untapped HELOC demand expected to catalyze multi-year repair &amp; remodel cycle.</w:t>
      </w:r>
    </w:p>
    <w:p w:rsidR="00000000" w:rsidDel="00000000" w:rsidP="00000000" w:rsidRDefault="00000000" w:rsidRPr="00000000" w14:paraId="00001064">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Bombardier bullish thesis reinforced by backlog, aftermarket expansion, and defense opportunity (surveillance and military retrofits of Global jets).</w:t>
      </w:r>
    </w:p>
    <w:p w:rsidR="00000000" w:rsidDel="00000000" w:rsidP="00000000" w:rsidRDefault="00000000" w:rsidRPr="00000000" w14:paraId="00001065">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Broader markets seeing speculative trading surge (meme stocks, retail FOMO, high call option volumes) reminiscent of 2000/2021 peaks; Wolf Hill positioning to short weak fundamentals.</w:t>
      </w:r>
    </w:p>
    <w:p w:rsidR="00000000" w:rsidDel="00000000" w:rsidP="00000000" w:rsidRDefault="00000000" w:rsidRPr="00000000" w14:paraId="00001066">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Management acknowledges need for refined hedging approach, avoiding hedging “cheap” idiosyncratic longs like Golar LNG while protecting housing recovery theme against rate shocks.</w:t>
      </w:r>
    </w:p>
    <w:p w:rsidR="00000000" w:rsidDel="00000000" w:rsidP="00000000" w:rsidRDefault="00000000" w:rsidRPr="00000000" w14:paraId="00001067">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68">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69">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WhiteHawk IV-Plus Offshore Fund</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[As Expected]</w:t>
      </w:r>
    </w:p>
    <w:p w:rsidR="00000000" w:rsidDel="00000000" w:rsidP="00000000" w:rsidRDefault="00000000" w:rsidRPr="00000000" w14:paraId="0000106A">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6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6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6D">
      <w:pPr>
        <w:numPr>
          <w:ilvl w:val="0"/>
          <w:numId w:val="608"/>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6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6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070">
      <w:pPr>
        <w:numPr>
          <w:ilvl w:val="0"/>
          <w:numId w:val="196"/>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WhiteHawk Capital acted as lead and sole agent to provide a first-in, last-out (FILO) term loan to Family Dollar Stores, Inc..</w:t>
      </w:r>
    </w:p>
    <w:p w:rsidR="00000000" w:rsidDel="00000000" w:rsidP="00000000" w:rsidRDefault="00000000" w:rsidRPr="00000000" w14:paraId="00001071">
      <w:pPr>
        <w:numPr>
          <w:ilvl w:val="0"/>
          <w:numId w:val="196"/>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Facility was part of a $1.5B asset-based financing package supporting the acquisition by Brigade Capital Management and Macellum Capital Management.</w:t>
      </w:r>
    </w:p>
    <w:p w:rsidR="00000000" w:rsidDel="00000000" w:rsidP="00000000" w:rsidRDefault="00000000" w:rsidRPr="00000000" w14:paraId="00001072">
      <w:pPr>
        <w:numPr>
          <w:ilvl w:val="0"/>
          <w:numId w:val="196"/>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WhiteHawk has completed 91 loans with $4.6B+ gross originations since inception (2015).</w:t>
      </w:r>
    </w:p>
    <w:p w:rsidR="00000000" w:rsidDel="00000000" w:rsidP="00000000" w:rsidRDefault="00000000" w:rsidRPr="00000000" w14:paraId="0000107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7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75">
      <w:pPr>
        <w:numPr>
          <w:ilvl w:val="0"/>
          <w:numId w:val="386"/>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Transaction highlights WhiteHawk’s role as a creative, flexible private credit provider, delivering structured solutions in large, complex retail acquisitions.</w:t>
      </w:r>
    </w:p>
    <w:p w:rsidR="00000000" w:rsidDel="00000000" w:rsidP="00000000" w:rsidRDefault="00000000" w:rsidRPr="00000000" w14:paraId="00001076">
      <w:pPr>
        <w:numPr>
          <w:ilvl w:val="0"/>
          <w:numId w:val="386"/>
        </w:numPr>
        <w:spacing w:after="0" w:afterAutospacing="0" w:before="0" w:beforeAutospacing="0" w:line="276" w:lineRule="auto"/>
        <w:ind w:left="720" w:hanging="360"/>
        <w:rPr>
          <w:rFonts w:ascii="Arial" w:cs="Arial" w:eastAsia="Arial" w:hAnsi="Arial"/>
        </w:rPr>
      </w:pPr>
      <w:r w:rsidDel="00000000" w:rsidR="00000000" w:rsidRPr="00000000">
        <w:rPr>
          <w:rFonts w:ascii="Gothic A1" w:cs="Gothic A1" w:eastAsia="Gothic A1" w:hAnsi="Gothic A1"/>
          <w:sz w:val="22"/>
          <w:szCs w:val="22"/>
          <w:rtl w:val="0"/>
        </w:rPr>
        <w:t xml:space="preserve">Demonstrates ability to secure lead-agent roles in </w:t>
      </w:r>
      <w:r w:rsidDel="00000000" w:rsidR="00000000" w:rsidRPr="00000000">
        <w:rPr>
          <w:rFonts w:ascii="Gothic A1" w:cs="Gothic A1" w:eastAsia="Gothic A1" w:hAnsi="Gothic A1"/>
          <w:b w:val="1"/>
          <w:bCs w:val="1"/>
          <w:sz w:val="22"/>
          <w:szCs w:val="22"/>
          <w:rtl w:val="0"/>
        </w:rPr>
        <w:t xml:space="preserve">multi-billion-dollar transactions</w:t>
      </w:r>
      <w:r w:rsidDel="00000000" w:rsidR="00000000" w:rsidRPr="00000000">
        <w:rPr>
          <w:rFonts w:ascii="Gothic A1" w:cs="Gothic A1" w:eastAsia="Gothic A1" w:hAnsi="Gothic A1"/>
          <w:sz w:val="22"/>
          <w:szCs w:val="22"/>
          <w:rtl w:val="0"/>
        </w:rPr>
        <w:t xml:space="preserve">, supporting WhiteHawk’s positioning as a differentiated private credit player.</w:t>
      </w:r>
    </w:p>
    <w:p w:rsidR="00000000" w:rsidDel="00000000" w:rsidP="00000000" w:rsidRDefault="00000000" w:rsidRPr="00000000" w14:paraId="00001077">
      <w:pPr>
        <w:numPr>
          <w:ilvl w:val="0"/>
          <w:numId w:val="386"/>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Deal expected to provide stable, asset-backed income with upside tied to Family Dollar’s turnaround and growth prospects under new ownership. </w:t>
      </w:r>
    </w:p>
    <w:p w:rsidR="00000000" w:rsidDel="00000000" w:rsidP="00000000" w:rsidRDefault="00000000" w:rsidRPr="00000000" w14:paraId="0000107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79">
      <w:pPr>
        <w:numPr>
          <w:ilvl w:val="0"/>
          <w:numId w:val="454"/>
        </w:numPr>
        <w:spacing w:after="16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107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7B">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7C">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WhiteHawk Evergreen Fund</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[As Expected]</w:t>
      </w:r>
    </w:p>
    <w:p w:rsidR="00000000" w:rsidDel="00000000" w:rsidP="00000000" w:rsidRDefault="00000000" w:rsidRPr="00000000" w14:paraId="0000107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7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7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80">
      <w:pPr>
        <w:numPr>
          <w:ilvl w:val="0"/>
          <w:numId w:val="20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8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8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083">
      <w:pPr>
        <w:numPr>
          <w:ilvl w:val="0"/>
          <w:numId w:val="61"/>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WhiteHawk Capital acted as lead and sole agent to provide a first-in, last-out (FILO) term loan to Family Dollar Stores, Inc..</w:t>
      </w:r>
    </w:p>
    <w:p w:rsidR="00000000" w:rsidDel="00000000" w:rsidP="00000000" w:rsidRDefault="00000000" w:rsidRPr="00000000" w14:paraId="00001084">
      <w:pPr>
        <w:numPr>
          <w:ilvl w:val="0"/>
          <w:numId w:val="6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Facility was part of a $1.5B asset-based financing package supporting the acquisition by Brigade Capital Management and Macellum Capital Management.</w:t>
      </w:r>
    </w:p>
    <w:p w:rsidR="00000000" w:rsidDel="00000000" w:rsidP="00000000" w:rsidRDefault="00000000" w:rsidRPr="00000000" w14:paraId="00001085">
      <w:pPr>
        <w:numPr>
          <w:ilvl w:val="0"/>
          <w:numId w:val="61"/>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WhiteHawk has completed 91 loans with $4.6B+ gross originations since inception (2015).</w:t>
      </w:r>
    </w:p>
    <w:p w:rsidR="00000000" w:rsidDel="00000000" w:rsidP="00000000" w:rsidRDefault="00000000" w:rsidRPr="00000000" w14:paraId="00001086">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8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88">
      <w:pPr>
        <w:numPr>
          <w:ilvl w:val="0"/>
          <w:numId w:val="36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Transaction highlights WhiteHawk’s role as a creative, flexible private credit provider, delivering structured solutions in large, complex retail acquisitions.</w:t>
      </w:r>
    </w:p>
    <w:p w:rsidR="00000000" w:rsidDel="00000000" w:rsidP="00000000" w:rsidRDefault="00000000" w:rsidRPr="00000000" w14:paraId="00001089">
      <w:pPr>
        <w:numPr>
          <w:ilvl w:val="0"/>
          <w:numId w:val="360"/>
        </w:numPr>
        <w:spacing w:after="0" w:afterAutospacing="0" w:before="0" w:beforeAutospacing="0" w:line="276" w:lineRule="auto"/>
        <w:ind w:left="720" w:hanging="360"/>
        <w:rPr>
          <w:rFonts w:ascii="Arial" w:cs="Arial" w:eastAsia="Arial" w:hAnsi="Arial"/>
        </w:rPr>
      </w:pPr>
      <w:r w:rsidDel="00000000" w:rsidR="00000000" w:rsidRPr="00000000">
        <w:rPr>
          <w:rFonts w:ascii="Gothic A1" w:cs="Gothic A1" w:eastAsia="Gothic A1" w:hAnsi="Gothic A1"/>
          <w:sz w:val="22"/>
          <w:szCs w:val="22"/>
          <w:rtl w:val="0"/>
        </w:rPr>
        <w:t xml:space="preserve">Demonstrates ability to secure lead-agent roles in </w:t>
      </w:r>
      <w:r w:rsidDel="00000000" w:rsidR="00000000" w:rsidRPr="00000000">
        <w:rPr>
          <w:rFonts w:ascii="Gothic A1" w:cs="Gothic A1" w:eastAsia="Gothic A1" w:hAnsi="Gothic A1"/>
          <w:b w:val="1"/>
          <w:bCs w:val="1"/>
          <w:sz w:val="22"/>
          <w:szCs w:val="22"/>
          <w:rtl w:val="0"/>
        </w:rPr>
        <w:t xml:space="preserve">multi-billion-dollar transactions</w:t>
      </w:r>
      <w:r w:rsidDel="00000000" w:rsidR="00000000" w:rsidRPr="00000000">
        <w:rPr>
          <w:rFonts w:ascii="Gothic A1" w:cs="Gothic A1" w:eastAsia="Gothic A1" w:hAnsi="Gothic A1"/>
          <w:sz w:val="22"/>
          <w:szCs w:val="22"/>
          <w:rtl w:val="0"/>
        </w:rPr>
        <w:t xml:space="preserve">, supporting WhiteHawk’s positioning as a differentiated private credit player.</w:t>
      </w:r>
    </w:p>
    <w:p w:rsidR="00000000" w:rsidDel="00000000" w:rsidP="00000000" w:rsidRDefault="00000000" w:rsidRPr="00000000" w14:paraId="0000108A">
      <w:pPr>
        <w:numPr>
          <w:ilvl w:val="0"/>
          <w:numId w:val="36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Deal expected to provide stable, asset-backed income with upside tied to Family Dollar’s turnaround and growth prospects under new ownership. </w:t>
      </w:r>
    </w:p>
    <w:p w:rsidR="00000000" w:rsidDel="00000000" w:rsidP="00000000" w:rsidRDefault="00000000" w:rsidRPr="00000000" w14:paraId="0000108B">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8C">
      <w:pPr>
        <w:numPr>
          <w:ilvl w:val="0"/>
          <w:numId w:val="562"/>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108D">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8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8F">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Upper90 Fund III Update [As Expected]</w:t>
      </w:r>
    </w:p>
    <w:p w:rsidR="00000000" w:rsidDel="00000000" w:rsidP="00000000" w:rsidRDefault="00000000" w:rsidRPr="00000000" w14:paraId="0000109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9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9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93">
      <w:pPr>
        <w:numPr>
          <w:ilvl w:val="0"/>
          <w:numId w:val="317"/>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9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9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096">
      <w:pPr>
        <w:numPr>
          <w:ilvl w:val="0"/>
          <w:numId w:val="468"/>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Called Capital: 65%; Deployed: $225M (59%); Committed: $331M (86%).</w:t>
      </w:r>
    </w:p>
    <w:p w:rsidR="00000000" w:rsidDel="00000000" w:rsidP="00000000" w:rsidRDefault="00000000" w:rsidRPr="00000000" w14:paraId="00001097">
      <w:pPr>
        <w:numPr>
          <w:ilvl w:val="0"/>
          <w:numId w:val="46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Net DPI: 0.29x; Gross Annualized Debt Portfolio Yield: 16.4%.</w:t>
      </w:r>
    </w:p>
    <w:p w:rsidR="00000000" w:rsidDel="00000000" w:rsidP="00000000" w:rsidRDefault="00000000" w:rsidRPr="00000000" w14:paraId="00001098">
      <w:pPr>
        <w:numPr>
          <w:ilvl w:val="0"/>
          <w:numId w:val="46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Debt/Equity Allocation: 93% / 7%.</w:t>
      </w:r>
    </w:p>
    <w:p w:rsidR="00000000" w:rsidDel="00000000" w:rsidP="00000000" w:rsidRDefault="00000000" w:rsidRPr="00000000" w14:paraId="00001099">
      <w:pPr>
        <w:numPr>
          <w:ilvl w:val="0"/>
          <w:numId w:val="46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Quarterly distribution yield: 3.24% in Q2 2025, continuing steady growth.</w:t>
      </w:r>
    </w:p>
    <w:p w:rsidR="00000000" w:rsidDel="00000000" w:rsidP="00000000" w:rsidRDefault="00000000" w:rsidRPr="00000000" w14:paraId="0000109A">
      <w:pPr>
        <w:numPr>
          <w:ilvl w:val="0"/>
          <w:numId w:val="46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23 companies, avg. credit position $13.2M (~3.4% concentration).</w:t>
      </w:r>
    </w:p>
    <w:p w:rsidR="00000000" w:rsidDel="00000000" w:rsidP="00000000" w:rsidRDefault="00000000" w:rsidRPr="00000000" w14:paraId="0000109B">
      <w:pPr>
        <w:numPr>
          <w:ilvl w:val="0"/>
          <w:numId w:val="46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Sector exposure: FinTech 42%, AI/Energy/Infrastructure 17%, InsurTech 13%, Digital Content &amp; Rollups 18%, others smaller.</w:t>
      </w:r>
    </w:p>
    <w:p w:rsidR="00000000" w:rsidDel="00000000" w:rsidP="00000000" w:rsidRDefault="00000000" w:rsidRPr="00000000" w14:paraId="0000109C">
      <w:pPr>
        <w:numPr>
          <w:ilvl w:val="0"/>
          <w:numId w:val="468"/>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Security mix: 56.5% ABL, 36.7% corporate, 6.8% equity.</w:t>
      </w:r>
    </w:p>
    <w:p w:rsidR="00000000" w:rsidDel="00000000" w:rsidP="00000000" w:rsidRDefault="00000000" w:rsidRPr="00000000" w14:paraId="0000109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9E">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9F">
      <w:pPr>
        <w:numPr>
          <w:ilvl w:val="0"/>
          <w:numId w:val="567"/>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Fund III continues to deliver mid-teens net IRR and ~16% gross yield on credit instruments, with distributions steadily compounding DPI.</w:t>
      </w:r>
    </w:p>
    <w:p w:rsidR="00000000" w:rsidDel="00000000" w:rsidP="00000000" w:rsidRDefault="00000000" w:rsidRPr="00000000" w14:paraId="000010A0">
      <w:pPr>
        <w:numPr>
          <w:ilvl w:val="0"/>
          <w:numId w:val="567"/>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Conservative equity allocation (&lt;10%) leaves room for opportunistic warrants or co-invests, with credit focus driving reliable cash flows.</w:t>
      </w:r>
    </w:p>
    <w:p w:rsidR="00000000" w:rsidDel="00000000" w:rsidP="00000000" w:rsidRDefault="00000000" w:rsidRPr="00000000" w14:paraId="000010A1">
      <w:pPr>
        <w:numPr>
          <w:ilvl w:val="0"/>
          <w:numId w:val="567"/>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Liquidity profile strong given short duration facilities; plan to call remaining 15% of commitments by late 2025/early 2026.</w:t>
      </w:r>
    </w:p>
    <w:p w:rsidR="00000000" w:rsidDel="00000000" w:rsidP="00000000" w:rsidRDefault="00000000" w:rsidRPr="00000000" w14:paraId="000010A2">
      <w:pPr>
        <w:numPr>
          <w:ilvl w:val="0"/>
          <w:numId w:val="567"/>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Distributions since Q1 2023, with steady quarterly cash returns, making this a reliable income-generating credit vehicle.</w:t>
      </w:r>
    </w:p>
    <w:p w:rsidR="00000000" w:rsidDel="00000000" w:rsidP="00000000" w:rsidRDefault="00000000" w:rsidRPr="00000000" w14:paraId="000010A3">
      <w:pPr>
        <w:numPr>
          <w:ilvl w:val="0"/>
          <w:numId w:val="567"/>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Notable exits: Outgo (trucking receivables fintech) acquired by DAT Freight; Upper90 enforced rights, recovering full debt plus ~90% of smaller equity stake.</w:t>
      </w:r>
    </w:p>
    <w:p w:rsidR="00000000" w:rsidDel="00000000" w:rsidP="00000000" w:rsidRDefault="00000000" w:rsidRPr="00000000" w14:paraId="000010A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A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A6">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Dandy (digital dental solutions): $20M leaseback for intraoral scanners, targeting ~17% IRR.</w:t>
      </w:r>
    </w:p>
    <w:p w:rsidR="00000000" w:rsidDel="00000000" w:rsidP="00000000" w:rsidRDefault="00000000" w:rsidRPr="00000000" w14:paraId="000010A7">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Octane (lifestyle equipment financing): $5M upsized parent-level facility, targeting mid-teens returns.</w:t>
      </w:r>
    </w:p>
    <w:p w:rsidR="00000000" w:rsidDel="00000000" w:rsidP="00000000" w:rsidRDefault="00000000" w:rsidRPr="00000000" w14:paraId="000010A8">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Macro positioning: targeting “production capital” opportunities in AI, energy transition, and re-shoring supply chains (similar to early move into Crusoe Energy in 2019).</w:t>
      </w:r>
    </w:p>
    <w:p w:rsidR="00000000" w:rsidDel="00000000" w:rsidP="00000000" w:rsidRDefault="00000000" w:rsidRPr="00000000" w14:paraId="000010A9">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Fund pipeline focused on AI/energy infra companies needing credit for equipment/inventory, and mid-to-late-stage companies pursuing rollups or acquisitions.</w:t>
      </w:r>
    </w:p>
    <w:p w:rsidR="00000000" w:rsidDel="00000000" w:rsidP="00000000" w:rsidRDefault="00000000" w:rsidRPr="00000000" w14:paraId="000010A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AB">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AC">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Truelink Fund I Update [As Expected]</w:t>
      </w:r>
    </w:p>
    <w:p w:rsidR="00000000" w:rsidDel="00000000" w:rsidP="00000000" w:rsidRDefault="00000000" w:rsidRPr="00000000" w14:paraId="000010A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A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A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B0">
      <w:pPr>
        <w:numPr>
          <w:ilvl w:val="0"/>
          <w:numId w:val="56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B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B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B3">
      <w:pPr>
        <w:numPr>
          <w:ilvl w:val="0"/>
          <w:numId w:val="343"/>
        </w:numPr>
        <w:spacing w:after="16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10B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B5">
      <w:pPr>
        <w:numPr>
          <w:ilvl w:val="0"/>
          <w:numId w:val="595"/>
        </w:numPr>
        <w:spacing w:line="276" w:lineRule="auto"/>
        <w:ind w:left="720" w:right="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Top-performing assets (Trulite, Flipp, Air Distribution Tech) demonstrate strong value creation via operational improvements and M&amp;A.</w:t>
      </w:r>
    </w:p>
    <w:p w:rsidR="00000000" w:rsidDel="00000000" w:rsidP="00000000" w:rsidRDefault="00000000" w:rsidRPr="00000000" w14:paraId="000010B6">
      <w:pPr>
        <w:numPr>
          <w:ilvl w:val="0"/>
          <w:numId w:val="595"/>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acquisition multiple across platforms is 6.6x, with meaningful EBITDA improvements post-close ($51M organic growth, $107M via M&amp;A).</w:t>
      </w:r>
    </w:p>
    <w:p w:rsidR="00000000" w:rsidDel="00000000" w:rsidP="00000000" w:rsidRDefault="00000000" w:rsidRPr="00000000" w14:paraId="000010B7">
      <w:pPr>
        <w:numPr>
          <w:ilvl w:val="0"/>
          <w:numId w:val="595"/>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Truelink's disciplined deal sourcing (8 platform deals from 635 executed NDAs) underlines strong selectivity and underwrite quality.</w:t>
      </w:r>
    </w:p>
    <w:p w:rsidR="00000000" w:rsidDel="00000000" w:rsidP="00000000" w:rsidRDefault="00000000" w:rsidRPr="00000000" w14:paraId="000010B8">
      <w:pPr>
        <w:numPr>
          <w:ilvl w:val="0"/>
          <w:numId w:val="595"/>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Near-term exits are expected beginning in 2025, with most realizations anticipated between 2026–2029.</w:t>
      </w:r>
    </w:p>
    <w:p w:rsidR="00000000" w:rsidDel="00000000" w:rsidP="00000000" w:rsidRDefault="00000000" w:rsidRPr="00000000" w14:paraId="000010B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BA">
      <w:pPr>
        <w:numPr>
          <w:ilvl w:val="0"/>
          <w:numId w:val="424"/>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Deal Pipeline: 84 platform deals and 19 add-ons under evaluation (avg. $40M EBITDA); concentrated in Industrials and Tech-Enabled Services.</w:t>
      </w:r>
    </w:p>
    <w:p w:rsidR="00000000" w:rsidDel="00000000" w:rsidP="00000000" w:rsidRDefault="00000000" w:rsidRPr="00000000" w14:paraId="000010BB">
      <w:pPr>
        <w:numPr>
          <w:ilvl w:val="0"/>
          <w:numId w:val="424"/>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AI Integration: Portfolio-wide AI strategy includes real-time analytics, AI sales tools, and workflow automation. Active pilots underway across companies like Richardson and Flipp.</w:t>
      </w:r>
    </w:p>
    <w:p w:rsidR="00000000" w:rsidDel="00000000" w:rsidP="00000000" w:rsidRDefault="00000000" w:rsidRPr="00000000" w14:paraId="000010BC">
      <w:pPr>
        <w:numPr>
          <w:ilvl w:val="0"/>
          <w:numId w:val="424"/>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Tariff Risk: Minimal—only two companies with exposure (Trulite and Air Distribution Tech); both have protection plans in place.</w:t>
      </w:r>
    </w:p>
    <w:p w:rsidR="00000000" w:rsidDel="00000000" w:rsidP="00000000" w:rsidRDefault="00000000" w:rsidRPr="00000000" w14:paraId="000010BD">
      <w:pPr>
        <w:numPr>
          <w:ilvl w:val="0"/>
          <w:numId w:val="424"/>
        </w:numPr>
        <w:spacing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ESG Progress: New ESG framework launched in partnership with Malk in 2024; portfolio tracking underway with formal strategies rolling out across key holdings.</w:t>
      </w:r>
      <w:r w:rsidDel="00000000" w:rsidR="00000000" w:rsidRPr="00000000">
        <w:rPr>
          <w:rtl w:val="0"/>
        </w:rPr>
      </w:r>
    </w:p>
    <w:p w:rsidR="00000000" w:rsidDel="00000000" w:rsidP="00000000" w:rsidRDefault="00000000" w:rsidRPr="00000000" w14:paraId="000010B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BF">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Truck Lagbe</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[Underperforming]</w:t>
      </w:r>
    </w:p>
    <w:p w:rsidR="00000000" w:rsidDel="00000000" w:rsidP="00000000" w:rsidRDefault="00000000" w:rsidRPr="00000000" w14:paraId="000010C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C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C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C3">
      <w:pPr>
        <w:numPr>
          <w:ilvl w:val="0"/>
          <w:numId w:val="33"/>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C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C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C6">
      <w:pPr>
        <w:numPr>
          <w:ilvl w:val="0"/>
          <w:numId w:val="118"/>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GMV: $2.7M, down -10% QoQ.</w:t>
      </w:r>
    </w:p>
    <w:p w:rsidR="00000000" w:rsidDel="00000000" w:rsidP="00000000" w:rsidRDefault="00000000" w:rsidRPr="00000000" w14:paraId="000010C7">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Gross profit: $216.1K, down -12% QoQ.</w:t>
      </w:r>
    </w:p>
    <w:p w:rsidR="00000000" w:rsidDel="00000000" w:rsidP="00000000" w:rsidRDefault="00000000" w:rsidRPr="00000000" w14:paraId="000010C8">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Trips: 31K, down -21.8% QoQ.</w:t>
      </w:r>
    </w:p>
    <w:p w:rsidR="00000000" w:rsidDel="00000000" w:rsidP="00000000" w:rsidRDefault="00000000" w:rsidRPr="00000000" w14:paraId="000010C9">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Take rate: 8.2% (vs. 9.4% Q1’25).</w:t>
      </w:r>
    </w:p>
    <w:p w:rsidR="00000000" w:rsidDel="00000000" w:rsidP="00000000" w:rsidRDefault="00000000" w:rsidRPr="00000000" w14:paraId="000010CA">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Active trucks: 7.9K (-17.1% QoQ), active shippers: 13.1K (-20.7% QoQ).</w:t>
      </w:r>
    </w:p>
    <w:p w:rsidR="00000000" w:rsidDel="00000000" w:rsidP="00000000" w:rsidRDefault="00000000" w:rsidRPr="00000000" w14:paraId="000010CB">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Brokerage segment: $1.9M GMV (flat QoQ despite 16-day Eid disruption), profitability margin 10.5% (vs. 11.5% Q1).</w:t>
      </w:r>
    </w:p>
    <w:p w:rsidR="00000000" w:rsidDel="00000000" w:rsidP="00000000" w:rsidRDefault="00000000" w:rsidRPr="00000000" w14:paraId="000010CC">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Marketplace: GMV down -30% QoQ, but promo burn reduced to 0.9% of GMV (from 2% in Q1).</w:t>
      </w:r>
    </w:p>
    <w:p w:rsidR="00000000" w:rsidDel="00000000" w:rsidP="00000000" w:rsidRDefault="00000000" w:rsidRPr="00000000" w14:paraId="000010CD">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Value-added services GMV: $36.1K (+83% QoQ profit to $3.4K).</w:t>
      </w:r>
    </w:p>
    <w:p w:rsidR="00000000" w:rsidDel="00000000" w:rsidP="00000000" w:rsidRDefault="00000000" w:rsidRPr="00000000" w14:paraId="000010CE">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Shifting: finished trips +8.6% QoQ, GMV +30.8%.</w:t>
      </w:r>
    </w:p>
    <w:p w:rsidR="00000000" w:rsidDel="00000000" w:rsidP="00000000" w:rsidRDefault="00000000" w:rsidRPr="00000000" w14:paraId="000010CF">
      <w:pPr>
        <w:numPr>
          <w:ilvl w:val="0"/>
          <w:numId w:val="11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EBITDA margin improved to -11.4% (from -20.1% in Q4’24), a 39% improvement.</w:t>
      </w:r>
    </w:p>
    <w:p w:rsidR="00000000" w:rsidDel="00000000" w:rsidP="00000000" w:rsidRDefault="00000000" w:rsidRPr="00000000" w14:paraId="000010D0">
      <w:pPr>
        <w:numPr>
          <w:ilvl w:val="0"/>
          <w:numId w:val="118"/>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Runway extended to ~22 months from July 2025.</w:t>
      </w:r>
    </w:p>
    <w:p w:rsidR="00000000" w:rsidDel="00000000" w:rsidP="00000000" w:rsidRDefault="00000000" w:rsidRPr="00000000" w14:paraId="000010D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D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D3">
      <w:pPr>
        <w:numPr>
          <w:ilvl w:val="0"/>
          <w:numId w:val="38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Business saw sequential declines across GMV, trips, and take rate due to Eid-related disruptions, but underlying brokerage remained resilient and profitable.</w:t>
      </w:r>
    </w:p>
    <w:p w:rsidR="00000000" w:rsidDel="00000000" w:rsidP="00000000" w:rsidRDefault="00000000" w:rsidRPr="00000000" w14:paraId="000010D4">
      <w:pPr>
        <w:numPr>
          <w:ilvl w:val="0"/>
          <w:numId w:val="3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Significant improvements in unit economics: promo burn cut sharply and workforce optimization delivered 18.7% cost savings in Q2 (with another 28% targeted for Q3).</w:t>
      </w:r>
    </w:p>
    <w:p w:rsidR="00000000" w:rsidDel="00000000" w:rsidP="00000000" w:rsidRDefault="00000000" w:rsidRPr="00000000" w14:paraId="000010D5">
      <w:pPr>
        <w:numPr>
          <w:ilvl w:val="0"/>
          <w:numId w:val="3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Marketplace adoption is improving structurally, with new rating system yielding 75% adoption rate and 57% “excellent” user feedback.</w:t>
      </w:r>
    </w:p>
    <w:p w:rsidR="00000000" w:rsidDel="00000000" w:rsidP="00000000" w:rsidRDefault="00000000" w:rsidRPr="00000000" w14:paraId="000010D6">
      <w:pPr>
        <w:numPr>
          <w:ilvl w:val="0"/>
          <w:numId w:val="3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New “shipper budget” feature driving early traction — 20% of trips tagged within budget, 90% fulfilled at lowest price.</w:t>
      </w:r>
    </w:p>
    <w:p w:rsidR="00000000" w:rsidDel="00000000" w:rsidP="00000000" w:rsidRDefault="00000000" w:rsidRPr="00000000" w14:paraId="000010D7">
      <w:pPr>
        <w:numPr>
          <w:ilvl w:val="0"/>
          <w:numId w:val="38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EBITDA trajectory improving steadily, on track for breakeven by Q1 2026.</w:t>
      </w:r>
    </w:p>
    <w:p w:rsidR="00000000" w:rsidDel="00000000" w:rsidP="00000000" w:rsidRDefault="00000000" w:rsidRPr="00000000" w14:paraId="000010D8">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D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DA">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Marketplace segment struggling with volume, but structural changes (rating system, shipper budget, reduced promo burn) set foundation for healthier margins long term.</w:t>
      </w:r>
    </w:p>
    <w:p w:rsidR="00000000" w:rsidDel="00000000" w:rsidP="00000000" w:rsidRDefault="00000000" w:rsidRPr="00000000" w14:paraId="000010DB">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Strong digital growth: 40K+ app installs at $0.12 per install, 2.5K leads at $0.5 each, 90K+ landing page views at $0.01 per visit; SEO visibility at 82%.</w:t>
      </w:r>
    </w:p>
    <w:p w:rsidR="00000000" w:rsidDel="00000000" w:rsidP="00000000" w:rsidRDefault="00000000" w:rsidRPr="00000000" w14:paraId="000010DC">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Workforce restructuring to lean, sustainable model expected to further extend runway and accelerate path to breakeven.</w:t>
      </w:r>
    </w:p>
    <w:p w:rsidR="00000000" w:rsidDel="00000000" w:rsidP="00000000" w:rsidRDefault="00000000" w:rsidRPr="00000000" w14:paraId="000010DD">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Management actively seeking warm introductions to new investors (equity and debt) to support scaling.</w:t>
      </w:r>
    </w:p>
    <w:p w:rsidR="00000000" w:rsidDel="00000000" w:rsidP="00000000" w:rsidRDefault="00000000" w:rsidRPr="00000000" w14:paraId="000010D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DF">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E0">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E1">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Trident Fund</w:t>
      </w:r>
      <w:r w:rsidDel="00000000" w:rsidR="00000000" w:rsidRPr="00000000">
        <w:rPr>
          <w:rFonts w:ascii="Gothic A1" w:cs="Gothic A1" w:eastAsia="Gothic A1" w:hAnsi="Gothic A1"/>
          <w:b w:val="1"/>
          <w:bCs w:val="1"/>
          <w:sz w:val="22"/>
          <w:szCs w:val="22"/>
          <w:rtl w:val="0"/>
        </w:rPr>
        <w:t xml:space="preserve"> Update [Outperforming / Underperforming / As Expected]</w:t>
      </w:r>
    </w:p>
    <w:p w:rsidR="00000000" w:rsidDel="00000000" w:rsidP="00000000" w:rsidRDefault="00000000" w:rsidRPr="00000000" w14:paraId="000010E2">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E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E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E5">
      <w:pPr>
        <w:numPr>
          <w:ilvl w:val="0"/>
          <w:numId w:val="558"/>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E6">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E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0E8">
      <w:pPr>
        <w:numPr>
          <w:ilvl w:val="0"/>
          <w:numId w:val="599"/>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Q2 2025 yield: 2.23% (annualized 8.92%), slightly down from Q1’s 2.32% (annualized 9.28%).</w:t>
      </w:r>
    </w:p>
    <w:p w:rsidR="00000000" w:rsidDel="00000000" w:rsidP="00000000" w:rsidRDefault="00000000" w:rsidRPr="00000000" w14:paraId="000010E9">
      <w:pPr>
        <w:numPr>
          <w:ilvl w:val="0"/>
          <w:numId w:val="59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Investor equity: $223.5M, flat vs. YE 2024 ($223.7M).</w:t>
      </w:r>
    </w:p>
    <w:p w:rsidR="00000000" w:rsidDel="00000000" w:rsidP="00000000" w:rsidRDefault="00000000" w:rsidRPr="00000000" w14:paraId="000010EA">
      <w:pPr>
        <w:numPr>
          <w:ilvl w:val="0"/>
          <w:numId w:val="59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Debt outstanding: $250.6M, up from $238.5M in Q1 and $244.3M YE 2024.</w:t>
      </w:r>
    </w:p>
    <w:p w:rsidR="00000000" w:rsidDel="00000000" w:rsidP="00000000" w:rsidRDefault="00000000" w:rsidRPr="00000000" w14:paraId="000010EB">
      <w:pPr>
        <w:numPr>
          <w:ilvl w:val="0"/>
          <w:numId w:val="59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Capital activity: $10.9M raised, $12.9M withdrawn this quarter.</w:t>
      </w:r>
    </w:p>
    <w:p w:rsidR="00000000" w:rsidDel="00000000" w:rsidP="00000000" w:rsidRDefault="00000000" w:rsidRPr="00000000" w14:paraId="000010EC">
      <w:pPr>
        <w:numPr>
          <w:ilvl w:val="0"/>
          <w:numId w:val="59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Loan portfolio: 1,718 active loans (vs. 1,723 Q1, 1,774 YE 2024) with average size $255.7K.</w:t>
      </w:r>
    </w:p>
    <w:p w:rsidR="00000000" w:rsidDel="00000000" w:rsidP="00000000" w:rsidRDefault="00000000" w:rsidRPr="00000000" w14:paraId="000010ED">
      <w:pPr>
        <w:numPr>
          <w:ilvl w:val="0"/>
          <w:numId w:val="59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Originations: 483 loans in Q2 (vs. 399 Q1); payoffs: 482 (vs. 396 Q1).</w:t>
      </w:r>
    </w:p>
    <w:p w:rsidR="00000000" w:rsidDel="00000000" w:rsidP="00000000" w:rsidRDefault="00000000" w:rsidRPr="00000000" w14:paraId="000010EE">
      <w:pPr>
        <w:numPr>
          <w:ilvl w:val="0"/>
          <w:numId w:val="599"/>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REOs: 166 held at Q2 end, up from 123 in Q1 and 101 YE 2024; 72 new REOs acquired this quarter, 30 sold.</w:t>
      </w:r>
    </w:p>
    <w:p w:rsidR="00000000" w:rsidDel="00000000" w:rsidP="00000000" w:rsidRDefault="00000000" w:rsidRPr="00000000" w14:paraId="000010E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F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0F1">
      <w:pPr>
        <w:numPr>
          <w:ilvl w:val="0"/>
          <w:numId w:val="55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Consistent quarterly yield near 9% annualized, showing stable income performance despite minor sequential decline.</w:t>
      </w:r>
    </w:p>
    <w:p w:rsidR="00000000" w:rsidDel="00000000" w:rsidP="00000000" w:rsidRDefault="00000000" w:rsidRPr="00000000" w14:paraId="000010F2">
      <w:pPr>
        <w:numPr>
          <w:ilvl w:val="0"/>
          <w:numId w:val="5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Loan origination volume increased 21% QoQ, keeping the portfolio steady despite high payoff activity.</w:t>
      </w:r>
    </w:p>
    <w:p w:rsidR="00000000" w:rsidDel="00000000" w:rsidP="00000000" w:rsidRDefault="00000000" w:rsidRPr="00000000" w14:paraId="000010F3">
      <w:pPr>
        <w:numPr>
          <w:ilvl w:val="0"/>
          <w:numId w:val="55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REO inventory rising quickly (+35% in Q2), reflecting more foreclosures or borrower distress, which could pressure management resources but also create resale opportunities.</w:t>
      </w:r>
    </w:p>
    <w:p w:rsidR="00000000" w:rsidDel="00000000" w:rsidP="00000000" w:rsidRDefault="00000000" w:rsidRPr="00000000" w14:paraId="000010F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F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0F6">
      <w:pPr>
        <w:spacing w:after="160" w:line="276" w:lineRule="auto"/>
        <w:ind w:left="72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t>
      </w:r>
      <w:r w:rsidDel="00000000" w:rsidR="00000000" w:rsidRPr="00000000">
        <w:rPr>
          <w:rFonts w:ascii="Gothic A1" w:cs="Gothic A1" w:eastAsia="Gothic A1" w:hAnsi="Gothic A1"/>
          <w:sz w:val="14"/>
          <w:szCs w:val="14"/>
          <w:rtl w:val="0"/>
        </w:rPr>
        <w:t xml:space="preserve">   </w:t>
        <w:tab/>
      </w: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10F7">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F8">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 </w:t>
      </w:r>
    </w:p>
    <w:p w:rsidR="00000000" w:rsidDel="00000000" w:rsidP="00000000" w:rsidRDefault="00000000" w:rsidRPr="00000000" w14:paraId="000010F9">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TPEG-S2 - MF NC3 Investors (Mezz)</w:t>
      </w:r>
      <w:r w:rsidDel="00000000" w:rsidR="00000000" w:rsidRPr="00000000">
        <w:rPr>
          <w:rFonts w:ascii="Gothic A1" w:cs="Gothic A1" w:eastAsia="Gothic A1" w:hAnsi="Gothic A1"/>
          <w:b w:val="1"/>
          <w:bCs w:val="1"/>
          <w:sz w:val="22"/>
          <w:szCs w:val="22"/>
          <w:rtl w:val="0"/>
        </w:rPr>
        <w:t xml:space="preserve"> Update [Underperforming]</w:t>
      </w:r>
    </w:p>
    <w:p w:rsidR="00000000" w:rsidDel="00000000" w:rsidP="00000000" w:rsidRDefault="00000000" w:rsidRPr="00000000" w14:paraId="000010FA">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0F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F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0FD">
      <w:pPr>
        <w:numPr>
          <w:ilvl w:val="0"/>
          <w:numId w:val="271"/>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0F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0F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100">
      <w:pPr>
        <w:numPr>
          <w:ilvl w:val="0"/>
          <w:numId w:val="35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NAV: $334.8M; Total Asset Value: $1.76B across 26 properties (9,909 units, avg. vintage 1986).</w:t>
      </w:r>
    </w:p>
    <w:p w:rsidR="00000000" w:rsidDel="00000000" w:rsidP="00000000" w:rsidRDefault="00000000" w:rsidRPr="00000000" w14:paraId="00001101">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OP/Founder’s Shares marked at $9.07, down -13.6% in Q1 (YTD -13.6%, ITD -9.3%).</w:t>
      </w:r>
    </w:p>
    <w:p w:rsidR="00000000" w:rsidDel="00000000" w:rsidP="00000000" w:rsidRDefault="00000000" w:rsidRPr="00000000" w14:paraId="00001102">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Occupancy: 90.2%, up from 86% at REIT launch.</w:t>
      </w:r>
    </w:p>
    <w:p w:rsidR="00000000" w:rsidDel="00000000" w:rsidP="00000000" w:rsidRDefault="00000000" w:rsidRPr="00000000" w14:paraId="00001103">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Effective rents declined 4.3% since inception (Q1 rents -1.3% QoQ, new lease rents -7.3%).</w:t>
      </w:r>
    </w:p>
    <w:p w:rsidR="00000000" w:rsidDel="00000000" w:rsidP="00000000" w:rsidRDefault="00000000" w:rsidRPr="00000000" w14:paraId="00001104">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Quarterly NOI: $19.5M (+2.1% vs inception, +$260K vs budget), DSCR improved to 1.02x from 0.76x at inception.</w:t>
      </w:r>
    </w:p>
    <w:p w:rsidR="00000000" w:rsidDel="00000000" w:rsidP="00000000" w:rsidRDefault="00000000" w:rsidRPr="00000000" w14:paraId="00001105">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$369M refinanced (~25% of floating-rate loans), lowering rates from ~8.5% to ~5.25%, saving ~$7.5M annual interest.</w:t>
      </w:r>
    </w:p>
    <w:p w:rsidR="00000000" w:rsidDel="00000000" w:rsidP="00000000" w:rsidRDefault="00000000" w:rsidRPr="00000000" w14:paraId="00001106">
      <w:pPr>
        <w:numPr>
          <w:ilvl w:val="0"/>
          <w:numId w:val="35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Still burning ~$2M/month in cash due to lender reserves, deferred maintenance, and capex needs.</w:t>
      </w:r>
    </w:p>
    <w:p w:rsidR="00000000" w:rsidDel="00000000" w:rsidP="00000000" w:rsidRDefault="00000000" w:rsidRPr="00000000" w14:paraId="00001107">
      <w:pPr>
        <w:numPr>
          <w:ilvl w:val="0"/>
          <w:numId w:val="35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Founder’s Share capital fully depleted; sponsor loans outstanding ~$24M.</w:t>
      </w:r>
    </w:p>
    <w:p w:rsidR="00000000" w:rsidDel="00000000" w:rsidP="00000000" w:rsidRDefault="00000000" w:rsidRPr="00000000" w14:paraId="00001108">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0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0A">
      <w:pPr>
        <w:numPr>
          <w:ilvl w:val="0"/>
          <w:numId w:val="58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stabilized at ~90% occupancy with NOI growth and DSCR breakeven, but share price marked down due to rent declines and market headwinds.</w:t>
      </w:r>
    </w:p>
    <w:p w:rsidR="00000000" w:rsidDel="00000000" w:rsidP="00000000" w:rsidRDefault="00000000" w:rsidRPr="00000000" w14:paraId="0000110B">
      <w:pPr>
        <w:numPr>
          <w:ilvl w:val="0"/>
          <w:numId w:val="5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Largest driver of underperformance: oversupply in Sunbelt multifamily markets, causing rents to fall ~6% market-wide, the sharpest decline in 20+ years.</w:t>
      </w:r>
    </w:p>
    <w:p w:rsidR="00000000" w:rsidDel="00000000" w:rsidP="00000000" w:rsidRDefault="00000000" w:rsidRPr="00000000" w14:paraId="0000110C">
      <w:pPr>
        <w:numPr>
          <w:ilvl w:val="0"/>
          <w:numId w:val="5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Refinancing progress slower than underwritten (25% vs. 40% target by mid-2025); ~$200M additional equity would be required for portfolio-wide refinancing at current NOI levels.</w:t>
      </w:r>
    </w:p>
    <w:p w:rsidR="00000000" w:rsidDel="00000000" w:rsidP="00000000" w:rsidRDefault="00000000" w:rsidRPr="00000000" w14:paraId="0000110D">
      <w:pPr>
        <w:numPr>
          <w:ilvl w:val="0"/>
          <w:numId w:val="5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Institutional capital raising delayed; REIT evaluating asset sales or dilutive equity infusions to address cash flow and refinancing constraints.</w:t>
      </w:r>
    </w:p>
    <w:p w:rsidR="00000000" w:rsidDel="00000000" w:rsidP="00000000" w:rsidRDefault="00000000" w:rsidRPr="00000000" w14:paraId="0000110E">
      <w:pPr>
        <w:numPr>
          <w:ilvl w:val="0"/>
          <w:numId w:val="58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Without market rent recovery, expect continued NAV pressure; however, management points to declining new construction starts and record demand absorption (highest in 15 years) as positive forward indicators.</w:t>
      </w:r>
    </w:p>
    <w:p w:rsidR="00000000" w:rsidDel="00000000" w:rsidP="00000000" w:rsidRDefault="00000000" w:rsidRPr="00000000" w14:paraId="0000110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1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11">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Over-levered property sales initiated: Allure at Southpark recapitalized Q4 2024, removed from reporting (0.66x DSCR, $2.2M annual cash losses).</w:t>
      </w:r>
    </w:p>
    <w:p w:rsidR="00000000" w:rsidDel="00000000" w:rsidP="00000000" w:rsidRDefault="00000000" w:rsidRPr="00000000" w14:paraId="00001112">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Rent performance: renewal leases +0.6%, but new lease trade-outs -7.3% in Q1 2025.</w:t>
      </w:r>
    </w:p>
    <w:p w:rsidR="00000000" w:rsidDel="00000000" w:rsidP="00000000" w:rsidRDefault="00000000" w:rsidRPr="00000000" w14:paraId="00001113">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Market trends:</w:t>
      </w:r>
    </w:p>
    <w:p w:rsidR="00000000" w:rsidDel="00000000" w:rsidP="00000000" w:rsidRDefault="00000000" w:rsidRPr="00000000" w14:paraId="00001114">
      <w:pPr>
        <w:keepNext w:val="0"/>
        <w:keepLines w:val="0"/>
        <w:pageBreakBefore w:val="0"/>
        <w:widowControl w:val="1"/>
        <w:numPr>
          <w:ilvl w:val="1"/>
          <w:numId w:val="5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New unit starts down 80% since 2022 peak (supply relief expected 2026+).</w:t>
      </w:r>
    </w:p>
    <w:p w:rsidR="00000000" w:rsidDel="00000000" w:rsidP="00000000" w:rsidRDefault="00000000" w:rsidRPr="00000000" w14:paraId="00001115">
      <w:pPr>
        <w:keepNext w:val="0"/>
        <w:keepLines w:val="0"/>
        <w:pageBreakBefore w:val="0"/>
        <w:widowControl w:val="1"/>
        <w:numPr>
          <w:ilvl w:val="1"/>
          <w:numId w:val="5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Homeownership cost premium vs. rent ballooned to 80% (avg. 16% historically), supporting long-term rental demand.</w:t>
      </w:r>
    </w:p>
    <w:p w:rsidR="00000000" w:rsidDel="00000000" w:rsidP="00000000" w:rsidRDefault="00000000" w:rsidRPr="00000000" w14:paraId="00001116">
      <w:pPr>
        <w:keepNext w:val="0"/>
        <w:keepLines w:val="0"/>
        <w:pageBreakBefore w:val="0"/>
        <w:widowControl w:val="1"/>
        <w:numPr>
          <w:ilvl w:val="1"/>
          <w:numId w:val="5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Occupied units grew 6.25% YoY across S2 markets, strongest demand growth in 15 years.</w:t>
      </w:r>
    </w:p>
    <w:p w:rsidR="00000000" w:rsidDel="00000000" w:rsidP="00000000" w:rsidRDefault="00000000" w:rsidRPr="00000000" w14:paraId="00001117">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S2 pursuing tax abatements (3 Texas assets, ~$3–4M annual savings) to offset operating expense inflation.</w:t>
      </w:r>
    </w:p>
    <w:p w:rsidR="00000000" w:rsidDel="00000000" w:rsidP="00000000" w:rsidRDefault="00000000" w:rsidRPr="00000000" w14:paraId="00001118">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19">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1A">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Tiger Global Update [As Expected]</w:t>
      </w:r>
    </w:p>
    <w:p w:rsidR="00000000" w:rsidDel="00000000" w:rsidP="00000000" w:rsidRDefault="00000000" w:rsidRPr="00000000" w14:paraId="0000111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1C">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1D">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1E">
      <w:pPr>
        <w:numPr>
          <w:ilvl w:val="0"/>
          <w:numId w:val="504"/>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1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20">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121">
      <w:pPr>
        <w:numPr>
          <w:ilvl w:val="0"/>
          <w:numId w:val="321"/>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Q4 2024 net return: +7.2%; full year 2024 net return: +20.6% .</w:t>
      </w:r>
    </w:p>
    <w:p w:rsidR="00000000" w:rsidDel="00000000" w:rsidP="00000000" w:rsidRDefault="00000000" w:rsidRPr="00000000" w14:paraId="00001122">
      <w:pPr>
        <w:numPr>
          <w:ilvl w:val="0"/>
          <w:numId w:val="32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Since inception (Mar 2001): Net annualized return of 15.9%, gross 22.1% .</w:t>
      </w:r>
    </w:p>
    <w:p w:rsidR="00000000" w:rsidDel="00000000" w:rsidP="00000000" w:rsidRDefault="00000000" w:rsidRPr="00000000" w14:paraId="00001123">
      <w:pPr>
        <w:numPr>
          <w:ilvl w:val="0"/>
          <w:numId w:val="32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AUM: $11.7B as of Dec 31, 2024 .</w:t>
      </w:r>
    </w:p>
    <w:p w:rsidR="00000000" w:rsidDel="00000000" w:rsidP="00000000" w:rsidRDefault="00000000" w:rsidRPr="00000000" w14:paraId="00001124">
      <w:pPr>
        <w:numPr>
          <w:ilvl w:val="0"/>
          <w:numId w:val="32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Equity portfolio: 73% net long; credit exposure: 9%; venture/private: 18% .</w:t>
      </w:r>
    </w:p>
    <w:p w:rsidR="00000000" w:rsidDel="00000000" w:rsidP="00000000" w:rsidRDefault="00000000" w:rsidRPr="00000000" w14:paraId="00001125">
      <w:pPr>
        <w:numPr>
          <w:ilvl w:val="0"/>
          <w:numId w:val="32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Top sector exposures: Technology 38%, Consumer 26%, Financials 14% .</w:t>
      </w:r>
    </w:p>
    <w:p w:rsidR="00000000" w:rsidDel="00000000" w:rsidP="00000000" w:rsidRDefault="00000000" w:rsidRPr="00000000" w14:paraId="00001126">
      <w:pPr>
        <w:numPr>
          <w:ilvl w:val="0"/>
          <w:numId w:val="321"/>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Gross exposure 153%, net exposure 82% .</w:t>
      </w:r>
    </w:p>
    <w:p w:rsidR="00000000" w:rsidDel="00000000" w:rsidP="00000000" w:rsidRDefault="00000000" w:rsidRPr="00000000" w14:paraId="0000112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2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29">
      <w:pPr>
        <w:numPr>
          <w:ilvl w:val="0"/>
          <w:numId w:val="8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Strong 2024 rebound after challenging prior years, driven by mega-cap technology and consumer winners.</w:t>
      </w:r>
    </w:p>
    <w:p w:rsidR="00000000" w:rsidDel="00000000" w:rsidP="00000000" w:rsidRDefault="00000000" w:rsidRPr="00000000" w14:paraId="0000112A">
      <w:pPr>
        <w:numPr>
          <w:ilvl w:val="0"/>
          <w:numId w:val="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Net +20.6% annual return compares favorably to MSCI World (+23.8%) and S&amp;P 500 (+26.3%) but with less volatility due to diversified exposure .</w:t>
      </w:r>
    </w:p>
    <w:p w:rsidR="00000000" w:rsidDel="00000000" w:rsidP="00000000" w:rsidRDefault="00000000" w:rsidRPr="00000000" w14:paraId="0000112B">
      <w:pPr>
        <w:numPr>
          <w:ilvl w:val="0"/>
          <w:numId w:val="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Venture/private book remains a drag but stabilizing, with Tiger highlighting selective write-ups and narrowing markdowns.</w:t>
      </w:r>
    </w:p>
    <w:p w:rsidR="00000000" w:rsidDel="00000000" w:rsidP="00000000" w:rsidRDefault="00000000" w:rsidRPr="00000000" w14:paraId="0000112C">
      <w:pPr>
        <w:numPr>
          <w:ilvl w:val="0"/>
          <w:numId w:val="8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Longstanding ability to compound ~16% net annually since 2001 reaffirms the franchise’s positioning as a top multi-strategy hedge fund.</w:t>
      </w:r>
    </w:p>
    <w:p w:rsidR="00000000" w:rsidDel="00000000" w:rsidP="00000000" w:rsidRDefault="00000000" w:rsidRPr="00000000" w14:paraId="0000112D">
      <w:pPr>
        <w:numPr>
          <w:ilvl w:val="0"/>
          <w:numId w:val="8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remains concentrated in technology and consumer, areas Tiger has historically excelled in, but maintains some diversification through financials and credit.</w:t>
      </w:r>
    </w:p>
    <w:p w:rsidR="00000000" w:rsidDel="00000000" w:rsidP="00000000" w:rsidRDefault="00000000" w:rsidRPr="00000000" w14:paraId="0000112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2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3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Management commentary emphasizes cautious optimism heading into 2025, citing improved AI-driven enterprise adoption, resilient consumer spend, and stabilizing rates.</w:t>
      </w:r>
    </w:p>
    <w:p w:rsidR="00000000" w:rsidDel="00000000" w:rsidP="00000000" w:rsidRDefault="00000000" w:rsidRPr="00000000" w14:paraId="0000113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Credit book is positioned conservatively, with focus on performing corporates and distressed opportunities.</w:t>
      </w:r>
    </w:p>
    <w:p w:rsidR="00000000" w:rsidDel="00000000" w:rsidP="00000000" w:rsidRDefault="00000000" w:rsidRPr="00000000" w14:paraId="0000113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Venture/private equity remains a slower recovery; Tiger is pacing new commitments carefully but sees upside in AI, fintech, and healthcare tech.</w:t>
      </w:r>
    </w:p>
    <w:p w:rsidR="00000000" w:rsidDel="00000000" w:rsidP="00000000" w:rsidRDefault="00000000" w:rsidRPr="00000000" w14:paraId="0000113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Overall portfolio tilt remains growth-focused but with heightened risk controls following 2022–23 volatility.</w:t>
      </w:r>
    </w:p>
    <w:p w:rsidR="00000000" w:rsidDel="00000000" w:rsidP="00000000" w:rsidRDefault="00000000" w:rsidRPr="00000000" w14:paraId="00001134">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35">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Tidal Vision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[Outperforming]</w:t>
      </w:r>
    </w:p>
    <w:p w:rsidR="00000000" w:rsidDel="00000000" w:rsidP="00000000" w:rsidRDefault="00000000" w:rsidRPr="00000000" w14:paraId="00001136">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3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3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39">
      <w:pPr>
        <w:numPr>
          <w:ilvl w:val="0"/>
          <w:numId w:val="16"/>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3A">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3B">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13C">
      <w:pPr>
        <w:numPr>
          <w:ilvl w:val="0"/>
          <w:numId w:val="29"/>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FY2025 Base Case forecast: $84.4M revenue (+111% YoY), $40.5M gross profit (+130% YoY), EBITDA loss of -$20.8M (25% margin, improved from -51% in 2024).</w:t>
      </w:r>
    </w:p>
    <w:p w:rsidR="00000000" w:rsidDel="00000000" w:rsidP="00000000" w:rsidRDefault="00000000" w:rsidRPr="00000000" w14:paraId="0000113D">
      <w:pPr>
        <w:numPr>
          <w:ilvl w:val="0"/>
          <w:numId w:val="2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Ending 2025 cash balance projected at $49.8M (vs. $43.3M original target) after ~$23.5M CapEx.</w:t>
      </w:r>
    </w:p>
    <w:p w:rsidR="00000000" w:rsidDel="00000000" w:rsidP="00000000" w:rsidRDefault="00000000" w:rsidRPr="00000000" w14:paraId="0000113E">
      <w:pPr>
        <w:numPr>
          <w:ilvl w:val="0"/>
          <w:numId w:val="2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Divisional revenue breakdown FY2025E:</w:t>
      </w:r>
    </w:p>
    <w:p w:rsidR="00000000" w:rsidDel="00000000" w:rsidP="00000000" w:rsidRDefault="00000000" w:rsidRPr="00000000" w14:paraId="0000113F">
      <w:pPr>
        <w:numPr>
          <w:ilvl w:val="0"/>
          <w:numId w:val="2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Clear $69.1M (2% EBITDA margin vs. -15% LY)</w:t>
      </w:r>
    </w:p>
    <w:p w:rsidR="00000000" w:rsidDel="00000000" w:rsidP="00000000" w:rsidRDefault="00000000" w:rsidRPr="00000000" w14:paraId="00001140">
      <w:pPr>
        <w:numPr>
          <w:ilvl w:val="0"/>
          <w:numId w:val="2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Grow $12.4M (-45% EBITDA margin, growth investments)</w:t>
      </w:r>
    </w:p>
    <w:p w:rsidR="00000000" w:rsidDel="00000000" w:rsidP="00000000" w:rsidRDefault="00000000" w:rsidRPr="00000000" w14:paraId="00001141">
      <w:pPr>
        <w:numPr>
          <w:ilvl w:val="0"/>
          <w:numId w:val="29"/>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Tidal-Tec $2.8M (~break-even EBITDA, +75% YoY)</w:t>
      </w:r>
    </w:p>
    <w:p w:rsidR="00000000" w:rsidDel="00000000" w:rsidP="00000000" w:rsidRDefault="00000000" w:rsidRPr="00000000" w14:paraId="00001142">
      <w:pPr>
        <w:numPr>
          <w:ilvl w:val="0"/>
          <w:numId w:val="29"/>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Headcount projected to grow from 304 (2024) to 340 (2025), with major hiring in Tidal Grow and manufacturing.</w:t>
      </w:r>
    </w:p>
    <w:p w:rsidR="00000000" w:rsidDel="00000000" w:rsidP="00000000" w:rsidRDefault="00000000" w:rsidRPr="00000000" w14:paraId="0000114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4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45">
      <w:pPr>
        <w:numPr>
          <w:ilvl w:val="0"/>
          <w:numId w:val="528"/>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Company remains on track with near-doubling revenue YoY, while narrowing EBITDA loss margin substantially.</w:t>
      </w:r>
    </w:p>
    <w:p w:rsidR="00000000" w:rsidDel="00000000" w:rsidP="00000000" w:rsidRDefault="00000000" w:rsidRPr="00000000" w14:paraId="00001146">
      <w:pPr>
        <w:numPr>
          <w:ilvl w:val="0"/>
          <w:numId w:val="52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CapEx execution progressing well: chitofining line in Texas (mid-2026), liquid chitosan lines in Ohio/Iowa nearing completion, and European expansion site selection underway.</w:t>
      </w:r>
    </w:p>
    <w:p w:rsidR="00000000" w:rsidDel="00000000" w:rsidP="00000000" w:rsidRDefault="00000000" w:rsidRPr="00000000" w14:paraId="00001147">
      <w:pPr>
        <w:numPr>
          <w:ilvl w:val="0"/>
          <w:numId w:val="52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Clear now expected to be EBITDA positive in 2025, with upside from international trials (Belgium wastewater authority, others) and cross-sells with CWS and ASI.</w:t>
      </w:r>
    </w:p>
    <w:p w:rsidR="00000000" w:rsidDel="00000000" w:rsidP="00000000" w:rsidRDefault="00000000" w:rsidRPr="00000000" w14:paraId="00001148">
      <w:pPr>
        <w:numPr>
          <w:ilvl w:val="0"/>
          <w:numId w:val="52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Grow facing ~$1.6M revenue headwind from ex-employee misconduct but pursuing offset through Novonesis exclusivity (GENMAX), foliar nitrogen product launch, and 200+ grower trials.</w:t>
      </w:r>
    </w:p>
    <w:p w:rsidR="00000000" w:rsidDel="00000000" w:rsidP="00000000" w:rsidRDefault="00000000" w:rsidRPr="00000000" w14:paraId="00001149">
      <w:pPr>
        <w:numPr>
          <w:ilvl w:val="0"/>
          <w:numId w:val="528"/>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Tidal-Tec delayed by FDA approvals (Safe Foods, Plasmine) but advancing with Genera (poultry trays, $3.5M run-rate) and Encapsys ($9M potential by 2027).</w:t>
      </w:r>
    </w:p>
    <w:p w:rsidR="00000000" w:rsidDel="00000000" w:rsidP="00000000" w:rsidRDefault="00000000" w:rsidRPr="00000000" w14:paraId="0000114A">
      <w:pPr>
        <w:numPr>
          <w:ilvl w:val="0"/>
          <w:numId w:val="528"/>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Litigation costs (+$250–400K) and AR risks could pressure 2025 EBITDA further, though pipeline remains strong.</w:t>
      </w:r>
    </w:p>
    <w:p w:rsidR="00000000" w:rsidDel="00000000" w:rsidP="00000000" w:rsidRDefault="00000000" w:rsidRPr="00000000" w14:paraId="0000114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4C">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4D">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R&amp;D breakthrough: lab productivity increased 5x, enabling faster novel chitosan derivative development.</w:t>
      </w:r>
    </w:p>
    <w:p w:rsidR="00000000" w:rsidDel="00000000" w:rsidP="00000000" w:rsidRDefault="00000000" w:rsidRPr="00000000" w14:paraId="0000114E">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Clear: expanding sales pipeline ($8.5M new domestic accounts, $3.7M international), onboarding acquisitions, and broadening chemistry platform beyond metal coagulants.</w:t>
      </w:r>
    </w:p>
    <w:p w:rsidR="00000000" w:rsidDel="00000000" w:rsidP="00000000" w:rsidRDefault="00000000" w:rsidRPr="00000000" w14:paraId="0000114F">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 Grow: advancing seed treatment partnership with Novonesis (goal $20M+ sales by 2030), foliar nitrogen scaling late 2025, and provisional/patent filings on coatings and crop protection.</w:t>
      </w:r>
    </w:p>
    <w:p w:rsidR="00000000" w:rsidDel="00000000" w:rsidP="00000000" w:rsidRDefault="00000000" w:rsidRPr="00000000" w14:paraId="00001150">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Tidal-Tec: multiple commercialization partners progressing — Genera, Encapsys/Milliken, Plasmine, HeiQ, Safe Foods — each representing multi-million revenue streams once regulatory/commercial hurdles cleared.</w:t>
      </w:r>
    </w:p>
    <w:p w:rsidR="00000000" w:rsidDel="00000000" w:rsidP="00000000" w:rsidRDefault="00000000" w:rsidRPr="00000000" w14:paraId="00001151">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Legal: defending against Ag NuBio lawsuit (expected to be dropped) and pursuing action against ex-employee for fraud, IP misappropriation, and collusion with competitor.</w:t>
      </w:r>
    </w:p>
    <w:p w:rsidR="00000000" w:rsidDel="00000000" w:rsidP="00000000" w:rsidRDefault="00000000" w:rsidRPr="00000000" w14:paraId="00001152">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53">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Third Point</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[As Expected]</w:t>
      </w:r>
    </w:p>
    <w:p w:rsidR="00000000" w:rsidDel="00000000" w:rsidP="00000000" w:rsidRDefault="00000000" w:rsidRPr="00000000" w14:paraId="0000115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55">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56">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57">
      <w:pPr>
        <w:numPr>
          <w:ilvl w:val="0"/>
          <w:numId w:val="361"/>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58">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59">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15A">
      <w:pPr>
        <w:numPr>
          <w:ilvl w:val="0"/>
          <w:numId w:val="171"/>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Net performance (MTD July / QTD / YTD):</w:t>
      </w:r>
    </w:p>
    <w:p w:rsidR="00000000" w:rsidDel="00000000" w:rsidP="00000000" w:rsidRDefault="00000000" w:rsidRPr="00000000" w14:paraId="0000115B">
      <w:pPr>
        <w:numPr>
          <w:ilvl w:val="1"/>
          <w:numId w:val="171"/>
        </w:numPr>
        <w:spacing w:after="0" w:afterAutospacing="0" w:before="0" w:beforeAutospacing="0" w:line="276" w:lineRule="auto"/>
        <w:ind w:left="144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Third Point Ultra Ltd. +5.0% / +5.0% / +10.2%</w:t>
      </w:r>
    </w:p>
    <w:p w:rsidR="00000000" w:rsidDel="00000000" w:rsidP="00000000" w:rsidRDefault="00000000" w:rsidRPr="00000000" w14:paraId="0000115C">
      <w:pPr>
        <w:numPr>
          <w:ilvl w:val="1"/>
          <w:numId w:val="171"/>
        </w:numPr>
        <w:spacing w:after="0" w:afterAutospacing="0" w:before="0" w:beforeAutospacing="0" w:line="276" w:lineRule="auto"/>
        <w:ind w:left="144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Third Point Ultra Onshore LP +5.0% / +5.0% / +10.1%</w:t>
      </w:r>
    </w:p>
    <w:p w:rsidR="00000000" w:rsidDel="00000000" w:rsidP="00000000" w:rsidRDefault="00000000" w:rsidRPr="00000000" w14:paraId="0000115D">
      <w:pPr>
        <w:numPr>
          <w:ilvl w:val="1"/>
          <w:numId w:val="171"/>
        </w:numPr>
        <w:spacing w:after="0" w:afterAutospacing="0" w:before="0" w:beforeAutospacing="0" w:line="276" w:lineRule="auto"/>
        <w:ind w:left="144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Third Point Offshore Fund, Ltd. +4.5% / +4.5% / +8.2%</w:t>
      </w:r>
    </w:p>
    <w:p w:rsidR="00000000" w:rsidDel="00000000" w:rsidP="00000000" w:rsidRDefault="00000000" w:rsidRPr="00000000" w14:paraId="0000115E">
      <w:pPr>
        <w:numPr>
          <w:ilvl w:val="1"/>
          <w:numId w:val="171"/>
        </w:numPr>
        <w:spacing w:after="0" w:afterAutospacing="0" w:before="0" w:beforeAutospacing="0" w:line="276" w:lineRule="auto"/>
        <w:ind w:left="144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Third Point Partners Qualified LP +4.5% / +4.5% / +8.3%</w:t>
      </w:r>
    </w:p>
    <w:p w:rsidR="00000000" w:rsidDel="00000000" w:rsidP="00000000" w:rsidRDefault="00000000" w:rsidRPr="00000000" w14:paraId="0000115F">
      <w:pPr>
        <w:numPr>
          <w:ilvl w:val="1"/>
          <w:numId w:val="171"/>
        </w:numPr>
        <w:spacing w:after="0" w:afterAutospacing="0" w:before="0" w:beforeAutospacing="0" w:line="276" w:lineRule="auto"/>
        <w:ind w:left="144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By comparison, MSCI World Index +1.3% YTD +11.2%; S&amp;P 500 +2.2% YTD +8.6%</w:t>
      </w:r>
    </w:p>
    <w:p w:rsidR="00000000" w:rsidDel="00000000" w:rsidP="00000000" w:rsidRDefault="00000000" w:rsidRPr="00000000" w14:paraId="00001160">
      <w:pPr>
        <w:numPr>
          <w:ilvl w:val="0"/>
          <w:numId w:val="17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AUM: $21.1B across main funds ($9.6B), credit strategies ($9.0B), insurance &amp; liability ($2.1B), venture ($0.4B)</w:t>
      </w:r>
    </w:p>
    <w:p w:rsidR="00000000" w:rsidDel="00000000" w:rsidP="00000000" w:rsidRDefault="00000000" w:rsidRPr="00000000" w14:paraId="00001161">
      <w:pPr>
        <w:numPr>
          <w:ilvl w:val="0"/>
          <w:numId w:val="17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net exposure: 118.9% gross long / 57.5% short, net 77.7%</w:t>
      </w:r>
    </w:p>
    <w:p w:rsidR="00000000" w:rsidDel="00000000" w:rsidP="00000000" w:rsidRDefault="00000000" w:rsidRPr="00000000" w14:paraId="00001162">
      <w:pPr>
        <w:numPr>
          <w:ilvl w:val="0"/>
          <w:numId w:val="17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Top contributors MTD: CoStar (+1.1%), Nvidia (+0.6%), Amazon (+0.4%), Comfort Systems (+0.4%), Talen Energy (+0.4%). Top detractors: London Stock Exchange (-0.4%), Carpenter Technology (-0.3%), Primo Brands (-0.1%)</w:t>
      </w:r>
    </w:p>
    <w:p w:rsidR="00000000" w:rsidDel="00000000" w:rsidP="00000000" w:rsidRDefault="00000000" w:rsidRPr="00000000" w14:paraId="00001163">
      <w:pPr>
        <w:numPr>
          <w:ilvl w:val="0"/>
          <w:numId w:val="171"/>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YTD winners: Siemens Energy (+3.1%), U.S. Steel (+2.1%), Nvidia (+1.9%), CoStar (+1.5%), Phoenix Holdings (+1.4%). YTD losers: PG&amp;E (-4.0%), Carvana (-0.9%), Glencore (-0.8%), Kenvue (-0.8%), Danaher (-0.6%)</w:t>
      </w:r>
    </w:p>
    <w:p w:rsidR="00000000" w:rsidDel="00000000" w:rsidP="00000000" w:rsidRDefault="00000000" w:rsidRPr="00000000" w14:paraId="00001164">
      <w:pPr>
        <w:numPr>
          <w:ilvl w:val="0"/>
          <w:numId w:val="171"/>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Historical ITD net performance (since inception): Third Point track record +15.8% vs MSCI World +8.6% and S&amp;P 500 +10.6%</w:t>
      </w:r>
    </w:p>
    <w:p w:rsidR="00000000" w:rsidDel="00000000" w:rsidP="00000000" w:rsidRDefault="00000000" w:rsidRPr="00000000" w14:paraId="00001165">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66">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67">
      <w:pPr>
        <w:numPr>
          <w:ilvl w:val="0"/>
          <w:numId w:val="45"/>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Strong July rebound with funds delivering ~5% returns, outpacing both MSCI World (+1.3%) and S&amp;P 500 (+2.2%).</w:t>
      </w:r>
    </w:p>
    <w:p w:rsidR="00000000" w:rsidDel="00000000" w:rsidP="00000000" w:rsidRDefault="00000000" w:rsidRPr="00000000" w14:paraId="00001168">
      <w:pPr>
        <w:numPr>
          <w:ilvl w:val="0"/>
          <w:numId w:val="4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YTD returns of ~8–10% across funds trail MSCI World (+11.2%) but exceed S&amp;P 500 (+8.6%), reflecting relative defensiveness.</w:t>
      </w:r>
    </w:p>
    <w:p w:rsidR="00000000" w:rsidDel="00000000" w:rsidP="00000000" w:rsidRDefault="00000000" w:rsidRPr="00000000" w14:paraId="00001169">
      <w:pPr>
        <w:numPr>
          <w:ilvl w:val="0"/>
          <w:numId w:val="4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Credit allocations contributed modestly (0.3% MTD, 1.0% YTD net P&amp;L), with high yield and residential mortgages steady contributors.</w:t>
      </w:r>
    </w:p>
    <w:p w:rsidR="00000000" w:rsidDel="00000000" w:rsidP="00000000" w:rsidRDefault="00000000" w:rsidRPr="00000000" w14:paraId="0000116A">
      <w:pPr>
        <w:numPr>
          <w:ilvl w:val="0"/>
          <w:numId w:val="4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Equity book remains the main driver, with concentrated bets in financials (35% net), industrials &amp; materials (22%), and enterprise technology (17%).</w:t>
      </w:r>
    </w:p>
    <w:p w:rsidR="00000000" w:rsidDel="00000000" w:rsidP="00000000" w:rsidRDefault="00000000" w:rsidRPr="00000000" w14:paraId="0000116B">
      <w:pPr>
        <w:numPr>
          <w:ilvl w:val="0"/>
          <w:numId w:val="4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Top 10 positions account for 66–69% gross exposure, indicating a highly concentrated portfolio.</w:t>
      </w:r>
    </w:p>
    <w:p w:rsidR="00000000" w:rsidDel="00000000" w:rsidP="00000000" w:rsidRDefault="00000000" w:rsidRPr="00000000" w14:paraId="0000116C">
      <w:pPr>
        <w:numPr>
          <w:ilvl w:val="0"/>
          <w:numId w:val="45"/>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Track record continues to demonstrate long-term alpha vs. benchmarks despite some sector drag (notably utilities, consumer staples, and PG&amp;E position).</w:t>
      </w:r>
    </w:p>
    <w:p w:rsidR="00000000" w:rsidDel="00000000" w:rsidP="00000000" w:rsidRDefault="00000000" w:rsidRPr="00000000" w14:paraId="0000116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6E">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6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The “New Series” (ex-legacy private investments) shows slightly stronger July performance at +5.4% (Ultra) and +4.8% (Offshore), YTD 9–10%.</w:t>
      </w:r>
    </w:p>
    <w:p w:rsidR="00000000" w:rsidDel="00000000" w:rsidP="00000000" w:rsidRDefault="00000000" w:rsidRPr="00000000" w14:paraId="0000117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Credit exposures balanced across performing corporate, high yield, distressed, and ABS; interest rate sensitivity modest (DV01 ~5 bps of NAV, duration ~3.6 years).</w:t>
      </w:r>
    </w:p>
    <w:p w:rsidR="00000000" w:rsidDel="00000000" w:rsidP="00000000" w:rsidRDefault="00000000" w:rsidRPr="00000000" w14:paraId="0000117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Geographic equity exposure skewed to Americas (56–57% net), with 17% EMEA, 5% Asia ex-Japan, and 1% Japan.</w:t>
      </w:r>
    </w:p>
    <w:p w:rsidR="00000000" w:rsidDel="00000000" w:rsidP="00000000" w:rsidRDefault="00000000" w:rsidRPr="00000000" w14:paraId="0000117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Management highlights constructive activism/engagement (7–8% of equity book) and ongoing focus on fundamental/event-driven equity trades.</w:t>
      </w:r>
    </w:p>
    <w:p w:rsidR="00000000" w:rsidDel="00000000" w:rsidP="00000000" w:rsidRDefault="00000000" w:rsidRPr="00000000" w14:paraId="0000117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Portfolio remains actively hedged with ~30% short index/hedge positions, dampening volatility and downside risk.</w:t>
      </w:r>
    </w:p>
    <w:p w:rsidR="00000000" w:rsidDel="00000000" w:rsidP="00000000" w:rsidRDefault="00000000" w:rsidRPr="00000000" w14:paraId="00001174">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75">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Sundial Holdings I, LLC</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[Outperforming]</w:t>
      </w:r>
    </w:p>
    <w:p w:rsidR="00000000" w:rsidDel="00000000" w:rsidP="00000000" w:rsidRDefault="00000000" w:rsidRPr="00000000" w14:paraId="00001176">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7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7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79">
      <w:pPr>
        <w:numPr>
          <w:ilvl w:val="0"/>
          <w:numId w:val="472"/>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7A">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7B">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17C">
      <w:pPr>
        <w:numPr>
          <w:ilvl w:val="0"/>
          <w:numId w:val="30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Q2 2025 sales: $1.77M (+21.9% YoY, +8.8% vs. budget), with net income of $786K and 44.3% net margin (+38.5% YoY).</w:t>
      </w:r>
    </w:p>
    <w:p w:rsidR="00000000" w:rsidDel="00000000" w:rsidP="00000000" w:rsidRDefault="00000000" w:rsidRPr="00000000" w14:paraId="0000117D">
      <w:pPr>
        <w:numPr>
          <w:ilvl w:val="0"/>
          <w:numId w:val="30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YTD sales through June: $3.3M (+11.1% YoY, +2.3% vs. budget), net income of $1.38M (+6.1% YoY), adjusted to $1.52M (+16.3% YoY) excluding retention accrual.</w:t>
      </w:r>
    </w:p>
    <w:p w:rsidR="00000000" w:rsidDel="00000000" w:rsidP="00000000" w:rsidRDefault="00000000" w:rsidRPr="00000000" w14:paraId="0000117E">
      <w:pPr>
        <w:numPr>
          <w:ilvl w:val="0"/>
          <w:numId w:val="30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Member Family Dividend for Q2: $505,824, representing a 4.49% cash-on-cash yield (17.9% annualized), up 9.5% QoQ.</w:t>
      </w:r>
    </w:p>
    <w:p w:rsidR="00000000" w:rsidDel="00000000" w:rsidP="00000000" w:rsidRDefault="00000000" w:rsidRPr="00000000" w14:paraId="0000117F">
      <w:pPr>
        <w:numPr>
          <w:ilvl w:val="0"/>
          <w:numId w:val="30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Forecasted YE 2025 dividend: 18–20% yield, slightly below 20% target but in line with expectations.</w:t>
      </w:r>
    </w:p>
    <w:p w:rsidR="00000000" w:rsidDel="00000000" w:rsidP="00000000" w:rsidRDefault="00000000" w:rsidRPr="00000000" w14:paraId="00001180">
      <w:pPr>
        <w:numPr>
          <w:ilvl w:val="0"/>
          <w:numId w:val="30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Balance sheet: $1.13M cash, $1.14M AR, $70K AP; current ratio 33.4, working capital $2.29M.</w:t>
      </w:r>
    </w:p>
    <w:p w:rsidR="00000000" w:rsidDel="00000000" w:rsidP="00000000" w:rsidRDefault="00000000" w:rsidRPr="00000000" w14:paraId="00001181">
      <w:pPr>
        <w:numPr>
          <w:ilvl w:val="0"/>
          <w:numId w:val="30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Capital expenditures: $70K in Q2 (field equipment, truck, office improvements).</w:t>
      </w:r>
    </w:p>
    <w:p w:rsidR="00000000" w:rsidDel="00000000" w:rsidP="00000000" w:rsidRDefault="00000000" w:rsidRPr="00000000" w14:paraId="00001182">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83">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84">
      <w:pPr>
        <w:numPr>
          <w:ilvl w:val="0"/>
          <w:numId w:val="325"/>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Strong Q2 execution with sales and net income both beating budget and prior year, showing resilience despite Florida housing slowdown concerns.</w:t>
      </w:r>
    </w:p>
    <w:p w:rsidR="00000000" w:rsidDel="00000000" w:rsidP="00000000" w:rsidRDefault="00000000" w:rsidRPr="00000000" w14:paraId="00001185">
      <w:pPr>
        <w:numPr>
          <w:ilvl w:val="0"/>
          <w:numId w:val="32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Dividend distributions remain on track, with accelerated principal return structure (80% of dividends to families until full principal repaid) reducing investor risk.</w:t>
      </w:r>
    </w:p>
    <w:p w:rsidR="00000000" w:rsidDel="00000000" w:rsidP="00000000" w:rsidRDefault="00000000" w:rsidRPr="00000000" w14:paraId="00001186">
      <w:pPr>
        <w:numPr>
          <w:ilvl w:val="0"/>
          <w:numId w:val="32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Business operating with healthy liquidity and minimal liabilities; working capital is robust.</w:t>
      </w:r>
    </w:p>
    <w:p w:rsidR="00000000" w:rsidDel="00000000" w:rsidP="00000000" w:rsidRDefault="00000000" w:rsidRPr="00000000" w14:paraId="00001187">
      <w:pPr>
        <w:numPr>
          <w:ilvl w:val="0"/>
          <w:numId w:val="325"/>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Continued investment in succession planning, technology modernization, and in-house Subsurface Utility Engineering (SUE) expected to improve margins long term.</w:t>
      </w:r>
    </w:p>
    <w:p w:rsidR="00000000" w:rsidDel="00000000" w:rsidP="00000000" w:rsidRDefault="00000000" w:rsidRPr="00000000" w14:paraId="00001188">
      <w:pPr>
        <w:numPr>
          <w:ilvl w:val="0"/>
          <w:numId w:val="325"/>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On pace to deliver ~18–20% dividend yield in Year 1, consistent with underwriting, though slightly below the 20% stretch goal.</w:t>
      </w:r>
    </w:p>
    <w:p w:rsidR="00000000" w:rsidDel="00000000" w:rsidP="00000000" w:rsidRDefault="00000000" w:rsidRPr="00000000" w14:paraId="00001189">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8A">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8B">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Florida housing starts slowing due to interest rates, but demand for surveying services remains steady; business diversified to weather macro uncertainty.</w:t>
      </w:r>
    </w:p>
    <w:p w:rsidR="00000000" w:rsidDel="00000000" w:rsidP="00000000" w:rsidRDefault="00000000" w:rsidRPr="00000000" w14:paraId="0000118C">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Expansion: targeting Tampa Bay market via acquisition, leveraging new FEMA-related work with civil engineering partner.</w:t>
      </w:r>
    </w:p>
    <w:p w:rsidR="00000000" w:rsidDel="00000000" w:rsidP="00000000" w:rsidRDefault="00000000" w:rsidRPr="00000000" w14:paraId="0000118D">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Succession: current president Rick transitioning toward CEO role by Jan 2026; responsibilities redistributed to three long-tenured team members for continuity.</w:t>
      </w:r>
    </w:p>
    <w:p w:rsidR="00000000" w:rsidDel="00000000" w:rsidP="00000000" w:rsidRDefault="00000000" w:rsidRPr="00000000" w14:paraId="0000118E">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SUE services launched in-house, expected to contribute ~$250K+ annual net benefit and improve margins.</w:t>
      </w:r>
    </w:p>
    <w:p w:rsidR="00000000" w:rsidDel="00000000" w:rsidP="00000000" w:rsidRDefault="00000000" w:rsidRPr="00000000" w14:paraId="0000118F">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Tech: ClickUp adopted for project management; job costing system still under review to balance scalability with operational stability.</w:t>
      </w:r>
    </w:p>
    <w:p w:rsidR="00000000" w:rsidDel="00000000" w:rsidP="00000000" w:rsidRDefault="00000000" w:rsidRPr="00000000" w14:paraId="00001190">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Insurance costs remain elevated; review of 2026 providers underway.</w:t>
      </w:r>
    </w:p>
    <w:p w:rsidR="00000000" w:rsidDel="00000000" w:rsidP="00000000" w:rsidRDefault="00000000" w:rsidRPr="00000000" w14:paraId="00001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76" w:lineRule="auto"/>
        <w:ind w:left="720" w:right="0" w:firstLine="0"/>
        <w:jc w:val="left"/>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192">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Serviam Care Network</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[Outperforming]</w:t>
      </w:r>
    </w:p>
    <w:p w:rsidR="00000000" w:rsidDel="00000000" w:rsidP="00000000" w:rsidRDefault="00000000" w:rsidRPr="00000000" w14:paraId="0000119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9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95">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96">
      <w:pPr>
        <w:numPr>
          <w:ilvl w:val="0"/>
          <w:numId w:val="423"/>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9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9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199">
      <w:pPr>
        <w:numPr>
          <w:ilvl w:val="0"/>
          <w:numId w:val="19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Serviam and EdgeHealth are raising $13.5M at an $18.5M pre-money valuation to launch multiple joint ventures across pharmacy, hospice, diagnostics, and Catalyst.</w:t>
      </w:r>
    </w:p>
    <w:p w:rsidR="00000000" w:rsidDel="00000000" w:rsidP="00000000" w:rsidRDefault="00000000" w:rsidRPr="00000000" w14:paraId="0000119A">
      <w:pPr>
        <w:numPr>
          <w:ilvl w:val="0"/>
          <w:numId w:val="19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Targeted return profile: 6x–9x MOIC by 2030, with an enterprise value projection of ~$240M.</w:t>
      </w:r>
    </w:p>
    <w:p w:rsidR="00000000" w:rsidDel="00000000" w:rsidP="00000000" w:rsidRDefault="00000000" w:rsidRPr="00000000" w14:paraId="0000119B">
      <w:pPr>
        <w:numPr>
          <w:ilvl w:val="0"/>
          <w:numId w:val="19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Pharmacies: 6 launches planned by 2028, each projected to reach $20M–$40M in revenue, $2M–$5M EBITDA, and 15x–20x ROI.</w:t>
      </w:r>
    </w:p>
    <w:p w:rsidR="00000000" w:rsidDel="00000000" w:rsidP="00000000" w:rsidRDefault="00000000" w:rsidRPr="00000000" w14:paraId="0000119C">
      <w:pPr>
        <w:numPr>
          <w:ilvl w:val="0"/>
          <w:numId w:val="19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Hospices: 3 launches by 2028, each expected to reach $5M–$10M revenue, $1M–$2M EBITDA, and 10x–15x ROI.</w:t>
      </w:r>
    </w:p>
    <w:p w:rsidR="00000000" w:rsidDel="00000000" w:rsidP="00000000" w:rsidRDefault="00000000" w:rsidRPr="00000000" w14:paraId="0000119D">
      <w:pPr>
        <w:numPr>
          <w:ilvl w:val="0"/>
          <w:numId w:val="19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Diagnostics: Serviam Diagnostics Lab launched Jan-24 with 10 senior living operators (~38k residents). Post-acquisition, projected $15M–$17M revenue and $5M–$6M EBITDA by 2030, with 5.5x–6.2x MOIC.</w:t>
      </w:r>
    </w:p>
    <w:p w:rsidR="00000000" w:rsidDel="00000000" w:rsidP="00000000" w:rsidRDefault="00000000" w:rsidRPr="00000000" w14:paraId="0000119E">
      <w:pPr>
        <w:numPr>
          <w:ilvl w:val="0"/>
          <w:numId w:val="19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Catalyst (launched Jan-25): contact center and financial advocacy solution for senior living operators to improve sales conversions and occupancy.</w:t>
      </w:r>
    </w:p>
    <w:p w:rsidR="00000000" w:rsidDel="00000000" w:rsidP="00000000" w:rsidRDefault="00000000" w:rsidRPr="00000000" w14:paraId="0000119F">
      <w:pPr>
        <w:numPr>
          <w:ilvl w:val="0"/>
          <w:numId w:val="19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Consolidated projected EBITDA of ~$41M in 2030, translating to ~$406M EV, with Serviam’s share equating to ~$240M.</w:t>
      </w:r>
    </w:p>
    <w:p w:rsidR="00000000" w:rsidDel="00000000" w:rsidP="00000000" w:rsidRDefault="00000000" w:rsidRPr="00000000" w14:paraId="000011A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A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A2">
      <w:pPr>
        <w:numPr>
          <w:ilvl w:val="0"/>
          <w:numId w:val="170"/>
        </w:numPr>
        <w:spacing w:after="0" w:afterAutospacing="0" w:before="24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Serviam is positioned in a ~$100B senior living healthcare services market, historically underpenetrated by operators, offering a significant growth opportunity.</w:t>
      </w:r>
    </w:p>
    <w:p w:rsidR="00000000" w:rsidDel="00000000" w:rsidP="00000000" w:rsidRDefault="00000000" w:rsidRPr="00000000" w14:paraId="000011A3">
      <w:pPr>
        <w:numPr>
          <w:ilvl w:val="0"/>
          <w:numId w:val="17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Strategic JV model allows senior living operators up to 40% equity ownership, aligning incentives and ensuring adoption across the operator network.</w:t>
      </w:r>
    </w:p>
    <w:p w:rsidR="00000000" w:rsidDel="00000000" w:rsidP="00000000" w:rsidRDefault="00000000" w:rsidRPr="00000000" w14:paraId="000011A4">
      <w:pPr>
        <w:numPr>
          <w:ilvl w:val="0"/>
          <w:numId w:val="17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First pharmacy launch scheduled Q3-25 and first hospice Q4-25, establishing proof points for scaling.</w:t>
      </w:r>
    </w:p>
    <w:p w:rsidR="00000000" w:rsidDel="00000000" w:rsidP="00000000" w:rsidRDefault="00000000" w:rsidRPr="00000000" w14:paraId="000011A5">
      <w:pPr>
        <w:numPr>
          <w:ilvl w:val="0"/>
          <w:numId w:val="170"/>
        </w:numPr>
        <w:spacing w:after="0" w:afterAutospacing="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Diagnostics already operational and cash-flow positive, with pending acquisition (MoKan Labs) expected to accelerate revenue and bring proprietary science (antibiotic susceptibility testing, AST) to market.</w:t>
      </w:r>
    </w:p>
    <w:p w:rsidR="00000000" w:rsidDel="00000000" w:rsidP="00000000" w:rsidRDefault="00000000" w:rsidRPr="00000000" w14:paraId="000011A6">
      <w:pPr>
        <w:numPr>
          <w:ilvl w:val="0"/>
          <w:numId w:val="170"/>
        </w:numPr>
        <w:spacing w:after="160" w:before="0" w:beforeAutospacing="0"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Sidecar investment option available, providing investors with pro-rata JV ownership rights, offering 16x–18x MOIC potential.</w:t>
      </w:r>
    </w:p>
    <w:p w:rsidR="00000000" w:rsidDel="00000000" w:rsidP="00000000" w:rsidRDefault="00000000" w:rsidRPr="00000000" w14:paraId="000011A7">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A8">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A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Senior population growth is a strong tailwind: U.S. 80+ population expected to reach 23M by 2035, driving healthcare spend ($36k+ average annual cost per person).</w:t>
      </w:r>
    </w:p>
    <w:p w:rsidR="00000000" w:rsidDel="00000000" w:rsidP="00000000" w:rsidRDefault="00000000" w:rsidRPr="00000000" w14:paraId="000011A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Pharmacy and hospice markets forecasted to exceed $60B and $65B by 2030, respectively, supported by Medicare/Medicaid reimbursement trends.</w:t>
      </w:r>
    </w:p>
    <w:p w:rsidR="00000000" w:rsidDel="00000000" w:rsidP="00000000" w:rsidRDefault="00000000" w:rsidRPr="00000000" w14:paraId="000011A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Serviam’s network spans 2,200+ communities across 48 states, giving a predictable JV pipeline and significant expansion capacity.</w:t>
      </w:r>
    </w:p>
    <w:p w:rsidR="00000000" w:rsidDel="00000000" w:rsidP="00000000" w:rsidRDefault="00000000" w:rsidRPr="00000000" w14:paraId="000011A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Operator headwinds (inflation, staffing, higher acuity residents) make ancillary service JVs an attractive financial and clinical solution.</w:t>
      </w:r>
    </w:p>
    <w:p w:rsidR="00000000" w:rsidDel="00000000" w:rsidP="00000000" w:rsidRDefault="00000000" w:rsidRPr="00000000" w14:paraId="000011A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Leadership team (Ron Barger, Andrew Martin, Alan Fairbanks) combines 30+ years of senior living and capital markets experience.</w:t>
      </w:r>
    </w:p>
    <w:p w:rsidR="00000000" w:rsidDel="00000000" w:rsidP="00000000" w:rsidRDefault="00000000" w:rsidRPr="00000000" w14:paraId="000011AE">
      <w:pPr>
        <w:spacing w:after="160" w:line="276" w:lineRule="auto"/>
        <w:ind w:left="36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AF">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Savlan</w:t>
      </w:r>
      <w:r w:rsidDel="00000000" w:rsidR="00000000" w:rsidRPr="00000000">
        <w:rPr>
          <w:rFonts w:ascii="Gothic A1" w:cs="Gothic A1" w:eastAsia="Gothic A1" w:hAnsi="Gothic A1"/>
          <w:rtl w:val="0"/>
        </w:rPr>
        <w:t xml:space="preserve"> </w:t>
      </w:r>
      <w:r w:rsidDel="00000000" w:rsidR="00000000" w:rsidRPr="00000000">
        <w:rPr>
          <w:rFonts w:ascii="Gothic A1" w:cs="Gothic A1" w:eastAsia="Gothic A1" w:hAnsi="Gothic A1"/>
          <w:b w:val="1"/>
          <w:bCs w:val="1"/>
          <w:sz w:val="22"/>
          <w:szCs w:val="22"/>
          <w:rtl w:val="0"/>
        </w:rPr>
        <w:t xml:space="preserve">Update [As Expected]</w:t>
      </w:r>
    </w:p>
    <w:p w:rsidR="00000000" w:rsidDel="00000000" w:rsidP="00000000" w:rsidRDefault="00000000" w:rsidRPr="00000000" w14:paraId="000011B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B1">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B2">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B3">
      <w:pPr>
        <w:numPr>
          <w:ilvl w:val="0"/>
          <w:numId w:val="463"/>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B4">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B5">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r w:rsidDel="00000000" w:rsidR="00000000" w:rsidRPr="00000000">
        <w:rPr>
          <w:rtl w:val="0"/>
        </w:rPr>
      </w:r>
    </w:p>
    <w:p w:rsidR="00000000" w:rsidDel="00000000" w:rsidP="00000000" w:rsidRDefault="00000000" w:rsidRPr="00000000" w14:paraId="000011B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Occupancy at 73.02% as of June 30, 2025</w:t>
      </w:r>
    </w:p>
    <w:p w:rsidR="00000000" w:rsidDel="00000000" w:rsidP="00000000" w:rsidRDefault="00000000" w:rsidRPr="00000000" w14:paraId="000011B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June total operating income: $213,420; operating expenses: $105,020; Net Operating Income: $108,400</w:t>
      </w:r>
    </w:p>
    <w:p w:rsidR="00000000" w:rsidDel="00000000" w:rsidP="00000000" w:rsidRDefault="00000000" w:rsidRPr="00000000" w14:paraId="000011B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Net Income after debt service: $31,246</w:t>
      </w:r>
    </w:p>
    <w:p w:rsidR="00000000" w:rsidDel="00000000" w:rsidP="00000000" w:rsidRDefault="00000000" w:rsidRPr="00000000" w14:paraId="000011B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No cash distributions this month as the property remains under Cash Management</w:t>
      </w:r>
    </w:p>
    <w:p w:rsidR="00000000" w:rsidDel="00000000" w:rsidP="00000000" w:rsidRDefault="00000000" w:rsidRPr="00000000" w14:paraId="00001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YTD Net Operating Income: $892,388; YTD Net Income: $410,381</w:t>
      </w:r>
    </w:p>
    <w:p w:rsidR="00000000" w:rsidDel="00000000" w:rsidP="00000000" w:rsidRDefault="00000000" w:rsidRPr="00000000" w14:paraId="00001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Capital improvements in June included $35,075 on drainage repair and $25,995 for a rooftop HVAC replacement</w:t>
      </w:r>
    </w:p>
    <w:p w:rsidR="00000000" w:rsidDel="00000000" w:rsidP="00000000" w:rsidRDefault="00000000" w:rsidRPr="00000000" w14:paraId="00001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$101,999 paid in leasing commissions; no tenant improvements this mont</w:t>
      </w:r>
    </w:p>
    <w:p w:rsidR="00000000" w:rsidDel="00000000" w:rsidP="00000000" w:rsidRDefault="00000000" w:rsidRPr="00000000" w14:paraId="000011B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BE">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BF">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1C0">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Property continues to generate positive NOI and net income despite high expenses and limited occupancy.</w:t>
      </w:r>
    </w:p>
    <w:p w:rsidR="00000000" w:rsidDel="00000000" w:rsidP="00000000" w:rsidRDefault="00000000" w:rsidRPr="00000000" w14:paraId="000011C1">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No distributions yet due to lender cash management requirements, despite stabilized cash flow.</w:t>
      </w:r>
    </w:p>
    <w:p w:rsidR="00000000" w:rsidDel="00000000" w:rsidP="00000000" w:rsidRDefault="00000000" w:rsidRPr="00000000" w14:paraId="000011C2">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Heavy June expenses due to timing (multiple utility/waste invoices paid together) and large HVAC repairs. Some reclassification to capital expected.</w:t>
      </w:r>
    </w:p>
    <w:p w:rsidR="00000000" w:rsidDel="00000000" w:rsidP="00000000" w:rsidRDefault="00000000" w:rsidRPr="00000000" w14:paraId="000011C3">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Leasing commissions were a large cash outlay, but tied to new/renewed leases (Option Care, Birdi).</w:t>
      </w:r>
    </w:p>
    <w:p w:rsidR="00000000" w:rsidDel="00000000" w:rsidP="00000000" w:rsidRDefault="00000000" w:rsidRPr="00000000" w14:paraId="000011C4">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Occupancy remains below target, but renewal and new tenant activity should support gradual improvement.</w:t>
      </w:r>
    </w:p>
    <w:p w:rsidR="00000000" w:rsidDel="00000000" w:rsidP="00000000" w:rsidRDefault="00000000" w:rsidRPr="00000000" w14:paraId="000011C5">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C6">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C7">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C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Leasing: Omnicare renewed for 5 years at $14.00/sf with 3.5% annual increases. Pipeline includes Haven Hospice (1-year renewal at $13.62/sf), Lukas Tile (12-month renewal at $15.41/sf), and negotiations with Dex Imaging, National Recovery Services (8–9k sf), and Pediatric Home Services (9k sf).</w:t>
      </w:r>
    </w:p>
    <w:p w:rsidR="00000000" w:rsidDel="00000000" w:rsidP="00000000" w:rsidRDefault="00000000" w:rsidRPr="00000000" w14:paraId="000011C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Tenant matters: APTIM fully moved out and closed; Baker Roofing has not yet begun TI work; Labcorp processing TI reimbursement; Apria and Enhabit Health HVAC replacements underway.</w:t>
      </w:r>
    </w:p>
    <w:p w:rsidR="00000000" w:rsidDel="00000000" w:rsidP="00000000" w:rsidRDefault="00000000" w:rsidRPr="00000000" w14:paraId="000011C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Operating issues: Higher water usage under investigation; ongoing landscape enhancements completed in June; exterior lighting replacement and pressure washing/painting projects finished.</w:t>
      </w:r>
    </w:p>
    <w:p w:rsidR="00000000" w:rsidDel="00000000" w:rsidP="00000000" w:rsidRDefault="00000000" w:rsidRPr="00000000" w14:paraId="000011C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Overall, property management is addressing deferred maintenance and improving building systems while pursuing new leasing to increase occupancy.</w:t>
      </w:r>
    </w:p>
    <w:p w:rsidR="00000000" w:rsidDel="00000000" w:rsidP="00000000" w:rsidRDefault="00000000" w:rsidRPr="00000000" w14:paraId="000011CC">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CD">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CE">
      <w:pPr>
        <w:spacing w:line="276" w:lineRule="auto"/>
        <w:rPr>
          <w:rFonts w:ascii="Gothic A1" w:cs="Gothic A1" w:eastAsia="Gothic A1" w:hAnsi="Gothic A1"/>
          <w:b w:val="1"/>
          <w:bCs w:val="1"/>
          <w:sz w:val="22"/>
          <w:szCs w:val="22"/>
        </w:rPr>
      </w:pPr>
      <w:r w:rsidDel="00000000" w:rsidR="00000000" w:rsidRPr="00000000">
        <w:rPr>
          <w:rFonts w:ascii="Gothic A1" w:cs="Gothic A1" w:eastAsia="Gothic A1" w:hAnsi="Gothic A1"/>
          <w:sz w:val="22"/>
          <w:szCs w:val="22"/>
          <w:rtl w:val="0"/>
        </w:rPr>
        <w:t xml:space="preserve">Satori Alpha II LP</w:t>
      </w:r>
      <w:r w:rsidDel="00000000" w:rsidR="00000000" w:rsidRPr="00000000">
        <w:rPr>
          <w:rFonts w:ascii="Gothic A1" w:cs="Gothic A1" w:eastAsia="Gothic A1" w:hAnsi="Gothic A1"/>
          <w:b w:val="1"/>
          <w:bCs w:val="1"/>
          <w:sz w:val="22"/>
          <w:szCs w:val="22"/>
          <w:rtl w:val="0"/>
        </w:rPr>
        <w:t xml:space="preserve"> Update [Outperforming]</w:t>
      </w:r>
    </w:p>
    <w:p w:rsidR="00000000" w:rsidDel="00000000" w:rsidP="00000000" w:rsidRDefault="00000000" w:rsidRPr="00000000" w14:paraId="000011CF">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 relevant content as needed)</w:t>
      </w:r>
    </w:p>
    <w:p w:rsidR="00000000" w:rsidDel="00000000" w:rsidP="00000000" w:rsidRDefault="00000000" w:rsidRPr="00000000" w14:paraId="000011D0">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D1">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1D2">
      <w:pPr>
        <w:numPr>
          <w:ilvl w:val="0"/>
          <w:numId w:val="449"/>
        </w:numPr>
        <w:spacing w:line="276" w:lineRule="auto"/>
        <w:ind w:left="720" w:hanging="360"/>
        <w:rPr>
          <w:rFonts w:ascii="Gothic A1" w:cs="Gothic A1" w:eastAsia="Gothic A1" w:hAnsi="Gothic A1"/>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1D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D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1D5">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Cygnus Equity delivered a strong YTD return of 37.4% through June, far surpassing the S&amp;P 500’s 6.2% over the same period.</w:t>
      </w:r>
    </w:p>
    <w:p w:rsidR="00000000" w:rsidDel="00000000" w:rsidP="00000000" w:rsidRDefault="00000000" w:rsidRPr="00000000" w14:paraId="000011D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Pavise Equity rebounded in May and June after a weak start to the year, with YTD performance now positive at 3.1%.</w:t>
      </w:r>
    </w:p>
    <w:p w:rsidR="00000000" w:rsidDel="00000000" w:rsidP="00000000" w:rsidRDefault="00000000" w:rsidRPr="00000000" w14:paraId="000011D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Spring Lake Credit modestly underperformed in Q2 due to record municipal bond issuance creating supply pressure, though it remains confident in positioning going forward.</w:t>
      </w:r>
    </w:p>
    <w:p w:rsidR="00000000" w:rsidDel="00000000" w:rsidP="00000000" w:rsidRDefault="00000000" w:rsidRPr="00000000" w14:paraId="000011D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Regan Credit remains one of the strongest long-term performers, with 141% ITD total return since 2012.</w:t>
      </w:r>
    </w:p>
    <w:p w:rsidR="00000000" w:rsidDel="00000000" w:rsidP="00000000" w:rsidRDefault="00000000" w:rsidRPr="00000000" w14:paraId="000011D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Other notable monthly standouts include RA Capital (+10.3%), Satori Environmental (+7.0%), Condire (+7.1%), and Satori Natural Resources Program (+6.5%).</w:t>
      </w:r>
    </w:p>
    <w:p w:rsidR="00000000" w:rsidDel="00000000" w:rsidP="00000000" w:rsidRDefault="00000000" w:rsidRPr="00000000" w14:paraId="000011D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No fund-level Net IRR, Net MOIC, or Net DPI are provided in this update; liquid fund performance is shown via net time-weighted returns.</w:t>
      </w:r>
    </w:p>
    <w:p w:rsidR="00000000" w:rsidDel="00000000" w:rsidP="00000000" w:rsidRDefault="00000000" w:rsidRPr="00000000" w14:paraId="000011DB">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DC">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1D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Cygnus’ turnaround in 2025 is noteworthy after a difficult 2024, showing strong alpha generation relative to benchmarks.</w:t>
      </w:r>
    </w:p>
    <w:p w:rsidR="00000000" w:rsidDel="00000000" w:rsidP="00000000" w:rsidRDefault="00000000" w:rsidRPr="00000000" w14:paraId="000011DE">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Pavise’s concentrated exposures to regional banks and cyclical industrials created early-year headwinds, but recent recovery highlights resilience in its catalyst-driven strategy.</w:t>
      </w:r>
    </w:p>
    <w:p w:rsidR="00000000" w:rsidDel="00000000" w:rsidP="00000000" w:rsidRDefault="00000000" w:rsidRPr="00000000" w14:paraId="000011DF">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Spring Lake’s performance shows the impact of supply/demand technicals in muni markets; while Q2 lagged, attractive yields and easing supply are expected to support upcoming quarters.</w:t>
      </w:r>
    </w:p>
    <w:p w:rsidR="00000000" w:rsidDel="00000000" w:rsidP="00000000" w:rsidRDefault="00000000" w:rsidRPr="00000000" w14:paraId="000011E0">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Distributions were realized across multiple strategies in June, including water credits, hospitality, consumer products, and revenue-sharing from Pavise, reflecting ongoing capital return activity to investors.</w:t>
      </w:r>
    </w:p>
    <w:p w:rsidR="00000000" w:rsidDel="00000000" w:rsidP="00000000" w:rsidRDefault="00000000" w:rsidRPr="00000000" w14:paraId="000011E1">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Long-term partnerships such as Cicero, Pavise, and New Ground Ventures continue to scale meaningfully since initial Satori investment, with Cicero AUM rising from $52M in 2019 to $408M today.</w:t>
      </w:r>
    </w:p>
    <w:p w:rsidR="00000000" w:rsidDel="00000000" w:rsidP="00000000" w:rsidRDefault="00000000" w:rsidRPr="00000000" w14:paraId="000011E2">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E3">
      <w:pPr>
        <w:spacing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E4">
      <w:pPr>
        <w:spacing w:line="276" w:lineRule="auto"/>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1E5">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Macro backdrop remains mixed: the S&amp;P 500’s June gains were tech and consumer discretionary driven, small caps showed improving sentiment, and the 10-year Treasury yield fell to 4.2% on softer data (slower jobs, cooling housing, moderating inflation).</w:t>
      </w:r>
    </w:p>
    <w:p w:rsidR="00000000" w:rsidDel="00000000" w:rsidP="00000000" w:rsidRDefault="00000000" w:rsidRPr="00000000" w14:paraId="000011E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Cygnus is cautious on the sustainability of the rally given deteriorating earnings revisions, geopolitical risks, and narrow market leadership, but sees opportunities in volatility.</w:t>
      </w:r>
    </w:p>
    <w:p w:rsidR="00000000" w:rsidDel="00000000" w:rsidP="00000000" w:rsidRDefault="00000000" w:rsidRPr="00000000" w14:paraId="000011E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Pavise highlights that persistent uncertainty (Covid, inflation, tariffs, AI concentration risk) continues to challenge relative outperformance but sees value in disciplined underwriting of mispriced fundamentals.</w:t>
      </w:r>
    </w:p>
    <w:p w:rsidR="00000000" w:rsidDel="00000000" w:rsidP="00000000" w:rsidRDefault="00000000" w:rsidRPr="00000000" w14:paraId="000011E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Spring Lake expects municipal issuance to remain high but moderate, supporting a more constructive environment going forward.</w:t>
      </w:r>
    </w:p>
    <w:p w:rsidR="00000000" w:rsidDel="00000000" w:rsidP="00000000" w:rsidRDefault="00000000" w:rsidRPr="00000000" w14:paraId="000011E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Bounty Minerals reported the passing of Jon Brumley, its long-time executive chairman and energy industry pioneer, though no negative operational impact is expected as the current management team is well-established.</w:t>
      </w:r>
    </w:p>
    <w:p w:rsidR="00000000" w:rsidDel="00000000" w:rsidP="00000000" w:rsidRDefault="00000000" w:rsidRPr="00000000" w14:paraId="000011E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160" w:before="0" w:beforeAutospacing="0" w:line="276" w:lineRule="auto"/>
        <w:ind w:left="720" w:right="0" w:hanging="360"/>
        <w:jc w:val="left"/>
        <w:rPr>
          <w:rFonts w:ascii="Gothic A1" w:cs="Gothic A1" w:eastAsia="Gothic A1" w:hAnsi="Gothic A1"/>
        </w:rPr>
      </w:pPr>
      <w:r w:rsidDel="00000000" w:rsidR="00000000" w:rsidRPr="00000000">
        <w:rPr>
          <w:rFonts w:ascii="Gothic A1" w:cs="Gothic A1" w:eastAsia="Gothic A1" w:hAnsi="Gothic A1"/>
          <w:sz w:val="22"/>
          <w:szCs w:val="22"/>
          <w:rtl w:val="0"/>
        </w:rPr>
        <w:t xml:space="preserve">Goldcrest Capital was highlighted as one of Satori’s highest-conviction managers, with the commitment deadline for Goldcrest IV set for August 15, 2025.</w:t>
      </w:r>
    </w:p>
    <w:p w:rsidR="00000000" w:rsidDel="00000000" w:rsidP="00000000" w:rsidRDefault="00000000" w:rsidRPr="00000000" w14:paraId="000011EB">
      <w:pPr>
        <w:spacing w:after="160" w:line="276" w:lineRule="auto"/>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pStyle w:val="Heading1"/>
        <w:rPr>
          <w:sz w:val="22"/>
          <w:szCs w:val="22"/>
        </w:rPr>
      </w:pPr>
      <w:bookmarkStart w:colFirst="0" w:colLast="0" w:name="_ctn0y68nnkrg" w:id="201"/>
      <w:bookmarkEnd w:id="201"/>
      <w:r w:rsidDel="00000000" w:rsidR="00000000" w:rsidRPr="00000000">
        <w:rPr>
          <w:rtl w:val="0"/>
        </w:rPr>
      </w:r>
    </w:p>
    <w:p w:rsidR="00000000" w:rsidDel="00000000" w:rsidP="00000000" w:rsidRDefault="00000000" w:rsidRPr="00000000" w14:paraId="000011EE">
      <w:pPr>
        <w:pStyle w:val="Heading1"/>
        <w:rPr>
          <w:sz w:val="22"/>
          <w:szCs w:val="22"/>
          <w:highlight w:val="yellow"/>
        </w:rPr>
      </w:pPr>
      <w:bookmarkStart w:colFirst="0" w:colLast="0" w:name="_i2ynwms49iqa" w:id="202"/>
      <w:bookmarkEnd w:id="202"/>
      <w:r w:rsidDel="00000000" w:rsidR="00000000" w:rsidRPr="00000000">
        <w:rPr>
          <w:sz w:val="22"/>
          <w:szCs w:val="22"/>
          <w:rtl w:val="0"/>
        </w:rPr>
        <w:t xml:space="preserve">10T DAE 3.0 Fund Q2 2025 Update [Outperforming]</w:t>
      </w:r>
      <w:r w:rsidDel="00000000" w:rsidR="00000000" w:rsidRPr="00000000">
        <w:rPr>
          <w:rtl w:val="0"/>
        </w:rPr>
      </w:r>
    </w:p>
    <w:p w:rsidR="00000000" w:rsidDel="00000000" w:rsidP="00000000" w:rsidRDefault="00000000" w:rsidRPr="00000000" w14:paraId="000011EF">
      <w:pPr>
        <w:rPr>
          <w:sz w:val="22"/>
          <w:szCs w:val="22"/>
          <w:u w:val="single"/>
        </w:rPr>
      </w:pPr>
      <w:r w:rsidDel="00000000" w:rsidR="00000000" w:rsidRPr="00000000">
        <w:rPr>
          <w:rtl w:val="0"/>
        </w:rPr>
      </w:r>
    </w:p>
    <w:p w:rsidR="00000000" w:rsidDel="00000000" w:rsidP="00000000" w:rsidRDefault="00000000" w:rsidRPr="00000000" w14:paraId="000011F0">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1F1">
      <w:pPr>
        <w:numPr>
          <w:ilvl w:val="0"/>
          <w:numId w:val="506"/>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1F2">
      <w:pPr>
        <w:rPr>
          <w:sz w:val="22"/>
          <w:szCs w:val="22"/>
        </w:rPr>
      </w:pPr>
      <w:r w:rsidDel="00000000" w:rsidR="00000000" w:rsidRPr="00000000">
        <w:rPr>
          <w:rtl w:val="0"/>
        </w:rPr>
      </w:r>
    </w:p>
    <w:p w:rsidR="00000000" w:rsidDel="00000000" w:rsidP="00000000" w:rsidRDefault="00000000" w:rsidRPr="00000000" w14:paraId="000011F3">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1F4">
      <w:pPr>
        <w:numPr>
          <w:ilvl w:val="0"/>
          <w:numId w:val="263"/>
        </w:numPr>
        <w:ind w:left="720" w:hanging="360"/>
        <w:rPr>
          <w:sz w:val="22"/>
          <w:szCs w:val="22"/>
        </w:rPr>
      </w:pPr>
      <w:r w:rsidDel="00000000" w:rsidR="00000000" w:rsidRPr="00000000">
        <w:rPr>
          <w:sz w:val="22"/>
          <w:szCs w:val="22"/>
          <w:rtl w:val="0"/>
        </w:rPr>
        <w:t xml:space="preserve">Fund III delivered an estimated +37.9% net return in Q2 2025, driven by near-term realizations (Circle IPO and the Coinbase acquisition of Deribit), mark-to-market uplifts on Ledn and Zenrock, and favorable FX adjustments on Animoca and Ledger, partially offset by markdowns in Yuga Labs, Doodles, and Futureverse ROOT token, plus receipt of dividends from Deribit.</w:t>
      </w:r>
    </w:p>
    <w:p w:rsidR="00000000" w:rsidDel="00000000" w:rsidP="00000000" w:rsidRDefault="00000000" w:rsidRPr="00000000" w14:paraId="000011F5">
      <w:pPr>
        <w:numPr>
          <w:ilvl w:val="0"/>
          <w:numId w:val="263"/>
        </w:numPr>
        <w:ind w:left="720" w:hanging="360"/>
        <w:rPr>
          <w:sz w:val="22"/>
          <w:szCs w:val="22"/>
        </w:rPr>
      </w:pPr>
      <w:r w:rsidDel="00000000" w:rsidR="00000000" w:rsidRPr="00000000">
        <w:rPr>
          <w:sz w:val="22"/>
          <w:szCs w:val="22"/>
          <w:rtl w:val="0"/>
        </w:rPr>
        <w:t xml:space="preserve">As of June 30, 2025 the Fund’s aggregate portfolio MOIC stands at 1.35x gross and 1.20x net, with projected near-term DPI of 0.50x over the next 6–9 months.</w:t>
      </w:r>
    </w:p>
    <w:p w:rsidR="00000000" w:rsidDel="00000000" w:rsidP="00000000" w:rsidRDefault="00000000" w:rsidRPr="00000000" w14:paraId="000011F6">
      <w:pPr>
        <w:rPr>
          <w:sz w:val="22"/>
          <w:szCs w:val="22"/>
        </w:rPr>
      </w:pPr>
      <w:r w:rsidDel="00000000" w:rsidR="00000000" w:rsidRPr="00000000">
        <w:rPr>
          <w:rtl w:val="0"/>
        </w:rPr>
      </w:r>
    </w:p>
    <w:p w:rsidR="00000000" w:rsidDel="00000000" w:rsidP="00000000" w:rsidRDefault="00000000" w:rsidRPr="00000000" w14:paraId="000011F7">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1F8">
      <w:pPr>
        <w:numPr>
          <w:ilvl w:val="0"/>
          <w:numId w:val="446"/>
        </w:numPr>
        <w:ind w:left="720" w:hanging="360"/>
        <w:rPr>
          <w:sz w:val="22"/>
          <w:szCs w:val="22"/>
        </w:rPr>
      </w:pPr>
      <w:r w:rsidDel="00000000" w:rsidR="00000000" w:rsidRPr="00000000">
        <w:rPr>
          <w:sz w:val="22"/>
          <w:szCs w:val="22"/>
          <w:rtl w:val="0"/>
        </w:rPr>
        <w:t xml:space="preserve">Near-term distributions are anchored by Circle’s blockbuster June 4th IPO (projected to return ~0.30x of paid-in-capital) and the anticipated Coinbase close on Deribit (projected to return ~0.19x of paid-in-capital) over the next quarter.</w:t>
      </w:r>
    </w:p>
    <w:p w:rsidR="00000000" w:rsidDel="00000000" w:rsidP="00000000" w:rsidRDefault="00000000" w:rsidRPr="00000000" w14:paraId="000011F9">
      <w:pPr>
        <w:numPr>
          <w:ilvl w:val="0"/>
          <w:numId w:val="446"/>
        </w:numPr>
        <w:ind w:left="720" w:hanging="360"/>
        <w:rPr>
          <w:sz w:val="22"/>
          <w:szCs w:val="22"/>
        </w:rPr>
      </w:pPr>
      <w:r w:rsidDel="00000000" w:rsidR="00000000" w:rsidRPr="00000000">
        <w:rPr>
          <w:sz w:val="22"/>
          <w:szCs w:val="22"/>
          <w:rtl w:val="0"/>
        </w:rPr>
        <w:t xml:space="preserve">Circle shares rose 485% in Q2 to imply a $48.2B fully-diluted valuation; Deribit marks were increased by 54% to a $4.6B valuation based on a COIN share price of $350.49 as of 6/30/25.</w:t>
      </w:r>
    </w:p>
    <w:p w:rsidR="00000000" w:rsidDel="00000000" w:rsidP="00000000" w:rsidRDefault="00000000" w:rsidRPr="00000000" w14:paraId="000011FA">
      <w:pPr>
        <w:numPr>
          <w:ilvl w:val="0"/>
          <w:numId w:val="446"/>
        </w:numPr>
        <w:ind w:left="720" w:hanging="360"/>
        <w:rPr>
          <w:sz w:val="22"/>
          <w:szCs w:val="22"/>
        </w:rPr>
      </w:pPr>
      <w:r w:rsidDel="00000000" w:rsidR="00000000" w:rsidRPr="00000000">
        <w:rPr>
          <w:sz w:val="22"/>
          <w:szCs w:val="22"/>
          <w:rtl w:val="0"/>
        </w:rPr>
        <w:t xml:space="preserve">Ledn set new highs with $24M revenue and $329M in retail loans origination in Q2, prompting a 40% mark-up to a $515M equity value and an upgraded 2025E revenue forecast of $100M.</w:t>
      </w:r>
    </w:p>
    <w:p w:rsidR="00000000" w:rsidDel="00000000" w:rsidP="00000000" w:rsidRDefault="00000000" w:rsidRPr="00000000" w14:paraId="000011FB">
      <w:pPr>
        <w:numPr>
          <w:ilvl w:val="0"/>
          <w:numId w:val="446"/>
        </w:numPr>
        <w:ind w:left="720" w:hanging="360"/>
        <w:rPr>
          <w:sz w:val="22"/>
          <w:szCs w:val="22"/>
        </w:rPr>
      </w:pPr>
      <w:r w:rsidDel="00000000" w:rsidR="00000000" w:rsidRPr="00000000">
        <w:rPr>
          <w:sz w:val="22"/>
          <w:szCs w:val="22"/>
          <w:rtl w:val="0"/>
        </w:rPr>
        <w:t xml:space="preserve">The portfolio remains highly diversified across 15–16 core positions, with 93% of committed capital deployed across Digital Asset Ecosystem businesses, infrastructure, and Metaverse &amp; NFT sectors.</w:t>
      </w:r>
    </w:p>
    <w:p w:rsidR="00000000" w:rsidDel="00000000" w:rsidP="00000000" w:rsidRDefault="00000000" w:rsidRPr="00000000" w14:paraId="000011FC">
      <w:pPr>
        <w:rPr>
          <w:sz w:val="22"/>
          <w:szCs w:val="22"/>
        </w:rPr>
      </w:pPr>
      <w:r w:rsidDel="00000000" w:rsidR="00000000" w:rsidRPr="00000000">
        <w:rPr>
          <w:rtl w:val="0"/>
        </w:rPr>
      </w:r>
    </w:p>
    <w:p w:rsidR="00000000" w:rsidDel="00000000" w:rsidP="00000000" w:rsidRDefault="00000000" w:rsidRPr="00000000" w14:paraId="000011FD">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11FE">
      <w:pPr>
        <w:numPr>
          <w:ilvl w:val="0"/>
          <w:numId w:val="318"/>
        </w:numPr>
        <w:ind w:left="720" w:hanging="360"/>
        <w:rPr>
          <w:sz w:val="22"/>
          <w:szCs w:val="22"/>
        </w:rPr>
      </w:pPr>
      <w:r w:rsidDel="00000000" w:rsidR="00000000" w:rsidRPr="00000000">
        <w:rPr>
          <w:sz w:val="22"/>
          <w:szCs w:val="22"/>
          <w:rtl w:val="0"/>
        </w:rPr>
        <w:t xml:space="preserve">All four 10T DAE funds are on track to return capital within 6–9 months post-lockup, with expected net DPI well ahead of industry averages and performance tracking in the top 2–3% of all PE funds globally by vintage.</w:t>
      </w:r>
    </w:p>
    <w:p w:rsidR="00000000" w:rsidDel="00000000" w:rsidP="00000000" w:rsidRDefault="00000000" w:rsidRPr="00000000" w14:paraId="000011FF">
      <w:pPr>
        <w:numPr>
          <w:ilvl w:val="0"/>
          <w:numId w:val="318"/>
        </w:numPr>
        <w:ind w:left="720" w:hanging="360"/>
        <w:rPr>
          <w:sz w:val="22"/>
          <w:szCs w:val="22"/>
        </w:rPr>
      </w:pPr>
      <w:r w:rsidDel="00000000" w:rsidR="00000000" w:rsidRPr="00000000">
        <w:rPr>
          <w:sz w:val="22"/>
          <w:szCs w:val="22"/>
          <w:rtl w:val="0"/>
        </w:rPr>
        <w:t xml:space="preserve">Management anticipates Gemini and Figure public listings in Q4 2025 and Kraken in 1H 2026, potentially returning all contributed capital within 1–2 years and leaving LPs with upside optionality on the remaining portfolio.</w:t>
      </w:r>
    </w:p>
    <w:p w:rsidR="00000000" w:rsidDel="00000000" w:rsidP="00000000" w:rsidRDefault="00000000" w:rsidRPr="00000000" w14:paraId="00001200">
      <w:pPr>
        <w:numPr>
          <w:ilvl w:val="0"/>
          <w:numId w:val="318"/>
        </w:numPr>
        <w:ind w:left="720" w:hanging="360"/>
        <w:rPr>
          <w:sz w:val="22"/>
          <w:szCs w:val="22"/>
        </w:rPr>
      </w:pPr>
      <w:r w:rsidDel="00000000" w:rsidR="00000000" w:rsidRPr="00000000">
        <w:rPr>
          <w:sz w:val="22"/>
          <w:szCs w:val="22"/>
          <w:rtl w:val="0"/>
        </w:rPr>
        <w:t xml:space="preserve">The firm maintains a bullish outlook on Bitcoin, targeting a $180k price by mid-2026, and sees secular tailwinds from digital asset treasuries, ETFs, stablecoin adoption, RWA growth, and on-chain economic expansion supporting portfolio valuations.</w:t>
      </w:r>
    </w:p>
    <w:p w:rsidR="00000000" w:rsidDel="00000000" w:rsidP="00000000" w:rsidRDefault="00000000" w:rsidRPr="00000000" w14:paraId="00001201">
      <w:pPr>
        <w:numPr>
          <w:ilvl w:val="0"/>
          <w:numId w:val="318"/>
        </w:numPr>
        <w:ind w:left="720" w:hanging="360"/>
        <w:rPr>
          <w:sz w:val="22"/>
          <w:szCs w:val="22"/>
        </w:rPr>
      </w:pPr>
      <w:r w:rsidDel="00000000" w:rsidR="00000000" w:rsidRPr="00000000">
        <w:rPr>
          <w:sz w:val="22"/>
          <w:szCs w:val="22"/>
          <w:rtl w:val="0"/>
        </w:rPr>
        <w:t xml:space="preserve">Growth-equity deal flow in the Digital Asset Ecosystem is thawing, with co-investment opportunities for Fund III LPs and plans to launch Fund 5 (“The 50T Fund”) in 2H 2025 to capitalize on larger growth-stage investments at favorable valuations.</w:t>
      </w:r>
    </w:p>
    <w:p w:rsidR="00000000" w:rsidDel="00000000" w:rsidP="00000000" w:rsidRDefault="00000000" w:rsidRPr="00000000" w14:paraId="00001202">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03">
      <w:pPr>
        <w:pStyle w:val="Heading1"/>
        <w:rPr>
          <w:rFonts w:ascii="Gothic A1 Light" w:cs="Gothic A1 Light" w:eastAsia="Gothic A1 Light" w:hAnsi="Gothic A1 Light"/>
          <w:b w:val="0"/>
          <w:bCs w:val="0"/>
          <w:sz w:val="40"/>
          <w:szCs w:val="40"/>
        </w:rPr>
      </w:pPr>
      <w:bookmarkStart w:colFirst="0" w:colLast="0" w:name="_wtvjqgr3zsf" w:id="203"/>
      <w:bookmarkEnd w:id="203"/>
      <w:r w:rsidDel="00000000" w:rsidR="00000000" w:rsidRPr="00000000">
        <w:rPr>
          <w:sz w:val="22"/>
          <w:szCs w:val="22"/>
          <w:rtl w:val="0"/>
        </w:rPr>
        <w:t xml:space="preserve">Artea Secondaries Update [As Expected]</w:t>
      </w:r>
      <w:r w:rsidDel="00000000" w:rsidR="00000000" w:rsidRPr="00000000">
        <w:rPr>
          <w:rtl w:val="0"/>
        </w:rPr>
      </w:r>
    </w:p>
    <w:p w:rsidR="00000000" w:rsidDel="00000000" w:rsidP="00000000" w:rsidRDefault="00000000" w:rsidRPr="00000000" w14:paraId="00001204">
      <w:pPr>
        <w:rPr>
          <w:sz w:val="22"/>
          <w:szCs w:val="22"/>
        </w:rPr>
      </w:pPr>
      <w:r w:rsidDel="00000000" w:rsidR="00000000" w:rsidRPr="00000000">
        <w:rPr>
          <w:rtl w:val="0"/>
        </w:rPr>
      </w:r>
    </w:p>
    <w:p w:rsidR="00000000" w:rsidDel="00000000" w:rsidP="00000000" w:rsidRDefault="00000000" w:rsidRPr="00000000" w14:paraId="00001205">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206">
      <w:pPr>
        <w:numPr>
          <w:ilvl w:val="0"/>
          <w:numId w:val="369"/>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207">
      <w:pPr>
        <w:rPr>
          <w:sz w:val="22"/>
          <w:szCs w:val="22"/>
        </w:rPr>
      </w:pPr>
      <w:r w:rsidDel="00000000" w:rsidR="00000000" w:rsidRPr="00000000">
        <w:rPr>
          <w:rtl w:val="0"/>
        </w:rPr>
      </w:r>
    </w:p>
    <w:p w:rsidR="00000000" w:rsidDel="00000000" w:rsidP="00000000" w:rsidRDefault="00000000" w:rsidRPr="00000000" w14:paraId="00001208">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209">
      <w:pPr>
        <w:numPr>
          <w:ilvl w:val="0"/>
          <w:numId w:val="185"/>
        </w:numPr>
        <w:ind w:left="720" w:hanging="360"/>
        <w:rPr>
          <w:sz w:val="22"/>
          <w:szCs w:val="22"/>
        </w:rPr>
      </w:pPr>
      <w:r w:rsidDel="00000000" w:rsidR="00000000" w:rsidRPr="00000000">
        <w:rPr>
          <w:sz w:val="22"/>
          <w:szCs w:val="22"/>
          <w:rtl w:val="0"/>
        </w:rPr>
        <w:t xml:space="preserve">As of Q2 2025, Artea I has deployed ~$73M (93% of committed capital) across 10 core software assets with weighted-average entry revenue of $1.7B and growth of 53%.</w:t>
      </w:r>
    </w:p>
    <w:p w:rsidR="00000000" w:rsidDel="00000000" w:rsidP="00000000" w:rsidRDefault="00000000" w:rsidRPr="00000000" w14:paraId="0000120A">
      <w:pPr>
        <w:numPr>
          <w:ilvl w:val="0"/>
          <w:numId w:val="185"/>
        </w:numPr>
        <w:ind w:left="720" w:hanging="360"/>
        <w:rPr>
          <w:sz w:val="22"/>
          <w:szCs w:val="22"/>
        </w:rPr>
      </w:pPr>
      <w:r w:rsidDel="00000000" w:rsidR="00000000" w:rsidRPr="00000000">
        <w:rPr>
          <w:sz w:val="22"/>
          <w:szCs w:val="22"/>
          <w:rtl w:val="0"/>
        </w:rPr>
        <w:t xml:space="preserve">Artea has delivered 0.18x realized value and 0.10x DPI to date, and implying 2.2x MOIC if IPO’d at today’s multiples or 1.6x via secondary sale.</w:t>
      </w:r>
    </w:p>
    <w:p w:rsidR="00000000" w:rsidDel="00000000" w:rsidP="00000000" w:rsidRDefault="00000000" w:rsidRPr="00000000" w14:paraId="0000120B">
      <w:pPr>
        <w:rPr>
          <w:sz w:val="22"/>
          <w:szCs w:val="22"/>
        </w:rPr>
      </w:pPr>
      <w:r w:rsidDel="00000000" w:rsidR="00000000" w:rsidRPr="00000000">
        <w:rPr>
          <w:rtl w:val="0"/>
        </w:rPr>
      </w:r>
    </w:p>
    <w:p w:rsidR="00000000" w:rsidDel="00000000" w:rsidP="00000000" w:rsidRDefault="00000000" w:rsidRPr="00000000" w14:paraId="0000120C">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0D">
      <w:pPr>
        <w:numPr>
          <w:ilvl w:val="0"/>
          <w:numId w:val="21"/>
        </w:numPr>
        <w:ind w:left="720" w:hanging="360"/>
        <w:rPr>
          <w:sz w:val="22"/>
          <w:szCs w:val="22"/>
        </w:rPr>
      </w:pPr>
      <w:r w:rsidDel="00000000" w:rsidR="00000000" w:rsidRPr="00000000">
        <w:rPr>
          <w:sz w:val="22"/>
          <w:szCs w:val="22"/>
          <w:rtl w:val="0"/>
        </w:rPr>
        <w:t xml:space="preserve">The portfolio’s public-market implied valuation has recovered to ~2× above cost (8.9x cost base vs. 17.8x EV/Sales as of 6/27), illustrating significant mark-to-market upside at current multiples (page 12).</w:t>
      </w:r>
    </w:p>
    <w:p w:rsidR="00000000" w:rsidDel="00000000" w:rsidP="00000000" w:rsidRDefault="00000000" w:rsidRPr="00000000" w14:paraId="0000120E">
      <w:pPr>
        <w:numPr>
          <w:ilvl w:val="0"/>
          <w:numId w:val="21"/>
        </w:numPr>
        <w:ind w:left="720" w:hanging="360"/>
        <w:rPr>
          <w:sz w:val="22"/>
          <w:szCs w:val="22"/>
        </w:rPr>
      </w:pPr>
      <w:r w:rsidDel="00000000" w:rsidR="00000000" w:rsidRPr="00000000">
        <w:rPr>
          <w:sz w:val="22"/>
          <w:szCs w:val="22"/>
          <w:rtl w:val="0"/>
        </w:rPr>
        <w:t xml:space="preserve">Scale AI alone realized a 1.9x MoM dividend within nine months (&gt; 90% IRR) and, conservatively valuing residual shares at $5/share (–70% discount to the $16.19 implied), drives a total 2.4x return on Artea’s $8.6M investment.</w:t>
      </w:r>
    </w:p>
    <w:p w:rsidR="00000000" w:rsidDel="00000000" w:rsidP="00000000" w:rsidRDefault="00000000" w:rsidRPr="00000000" w14:paraId="0000120F">
      <w:pPr>
        <w:numPr>
          <w:ilvl w:val="0"/>
          <w:numId w:val="21"/>
        </w:numPr>
        <w:ind w:left="720" w:hanging="360"/>
        <w:rPr>
          <w:sz w:val="22"/>
          <w:szCs w:val="22"/>
        </w:rPr>
      </w:pPr>
      <w:r w:rsidDel="00000000" w:rsidR="00000000" w:rsidRPr="00000000">
        <w:rPr>
          <w:sz w:val="22"/>
          <w:szCs w:val="22"/>
          <w:rtl w:val="0"/>
        </w:rPr>
        <w:t xml:space="preserve">Near-term liquidity is anchored by multiple forecasted events: Scale AI and Netskope IPOs, proactive secondary sales and capital recycling, supporting a fund-level DPI bridge to 0.5x by Q1 2026 and 1.2x by Q2 2027.</w:t>
      </w:r>
    </w:p>
    <w:p w:rsidR="00000000" w:rsidDel="00000000" w:rsidP="00000000" w:rsidRDefault="00000000" w:rsidRPr="00000000" w14:paraId="00001210">
      <w:pPr>
        <w:rPr>
          <w:sz w:val="22"/>
          <w:szCs w:val="22"/>
        </w:rPr>
      </w:pPr>
      <w:r w:rsidDel="00000000" w:rsidR="00000000" w:rsidRPr="00000000">
        <w:rPr>
          <w:rtl w:val="0"/>
        </w:rPr>
      </w:r>
    </w:p>
    <w:p w:rsidR="00000000" w:rsidDel="00000000" w:rsidP="00000000" w:rsidRDefault="00000000" w:rsidRPr="00000000" w14:paraId="00001211">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12">
      <w:pPr>
        <w:numPr>
          <w:ilvl w:val="0"/>
          <w:numId w:val="121"/>
        </w:numPr>
        <w:ind w:left="720" w:hanging="360"/>
        <w:rPr>
          <w:sz w:val="22"/>
          <w:szCs w:val="22"/>
        </w:rPr>
      </w:pPr>
      <w:r w:rsidDel="00000000" w:rsidR="00000000" w:rsidRPr="00000000">
        <w:rPr>
          <w:sz w:val="22"/>
          <w:szCs w:val="22"/>
          <w:rtl w:val="0"/>
        </w:rPr>
        <w:t xml:space="preserve">Core portfolio companies continue to outpace peers, with several delivering &gt;25% YoY ARR growth and FCF positivity targets by year-end, driven by AI-enabled product launches at Databricks, Canva and Neon that are already contributing materially to top-line and margins.</w:t>
      </w:r>
    </w:p>
    <w:p w:rsidR="00000000" w:rsidDel="00000000" w:rsidP="00000000" w:rsidRDefault="00000000" w:rsidRPr="00000000" w14:paraId="00001213">
      <w:pPr>
        <w:numPr>
          <w:ilvl w:val="0"/>
          <w:numId w:val="121"/>
        </w:numPr>
        <w:ind w:left="720" w:hanging="360"/>
        <w:rPr>
          <w:sz w:val="22"/>
          <w:szCs w:val="22"/>
        </w:rPr>
      </w:pPr>
      <w:r w:rsidDel="00000000" w:rsidR="00000000" w:rsidRPr="00000000">
        <w:rPr>
          <w:sz w:val="22"/>
          <w:szCs w:val="22"/>
          <w:rtl w:val="0"/>
        </w:rPr>
        <w:t xml:space="preserve">In Q2, primary B2B financings priced at up to 100% above public-market comparables, and Gen AI names at up to 50% premium, while Artea entries remain up to 50% below, underscoring attractive entry valuations that the firm is leveraging for Artea II.</w:t>
      </w:r>
    </w:p>
    <w:p w:rsidR="00000000" w:rsidDel="00000000" w:rsidP="00000000" w:rsidRDefault="00000000" w:rsidRPr="00000000" w14:paraId="00001214">
      <w:pPr>
        <w:numPr>
          <w:ilvl w:val="0"/>
          <w:numId w:val="121"/>
        </w:numPr>
        <w:ind w:left="720" w:hanging="360"/>
        <w:rPr>
          <w:sz w:val="22"/>
          <w:szCs w:val="22"/>
        </w:rPr>
      </w:pPr>
      <w:r w:rsidDel="00000000" w:rsidR="00000000" w:rsidRPr="00000000">
        <w:rPr>
          <w:sz w:val="22"/>
          <w:szCs w:val="22"/>
          <w:rtl w:val="0"/>
        </w:rPr>
        <w:t xml:space="preserve">Artea II held a $105M first close after five months, has ~$170M of commitments and targets a September final close, backing its next fund with AI-native sourcing, proprietary regression pricing and automated deal execution to maintain similar financial profiles (~9.4x entry multiple, ~45% NTM growth) as Fund I.</w:t>
      </w:r>
    </w:p>
    <w:p w:rsidR="00000000" w:rsidDel="00000000" w:rsidP="00000000" w:rsidRDefault="00000000" w:rsidRPr="00000000" w14:paraId="00001215">
      <w:pPr>
        <w:rPr>
          <w:sz w:val="22"/>
          <w:szCs w:val="22"/>
        </w:rPr>
      </w:pPr>
      <w:r w:rsidDel="00000000" w:rsidR="00000000" w:rsidRPr="00000000">
        <w:rPr>
          <w:rtl w:val="0"/>
        </w:rPr>
      </w:r>
    </w:p>
    <w:p w:rsidR="00000000" w:rsidDel="00000000" w:rsidP="00000000" w:rsidRDefault="00000000" w:rsidRPr="00000000" w14:paraId="00001216">
      <w:pPr>
        <w:pStyle w:val="Heading1"/>
        <w:rPr>
          <w:sz w:val="22"/>
          <w:szCs w:val="22"/>
          <w:u w:val="single"/>
        </w:rPr>
      </w:pPr>
      <w:bookmarkStart w:colFirst="0" w:colLast="0" w:name="_q0ziilyz73hi" w:id="204"/>
      <w:bookmarkEnd w:id="204"/>
      <w:r w:rsidDel="00000000" w:rsidR="00000000" w:rsidRPr="00000000">
        <w:rPr>
          <w:sz w:val="22"/>
          <w:szCs w:val="22"/>
          <w:rtl w:val="0"/>
        </w:rPr>
        <w:t xml:space="preserve">Bling Capital Fund III Update [As Expected]</w:t>
      </w:r>
      <w:r w:rsidDel="00000000" w:rsidR="00000000" w:rsidRPr="00000000">
        <w:rPr>
          <w:rtl w:val="0"/>
        </w:rPr>
      </w:r>
    </w:p>
    <w:p w:rsidR="00000000" w:rsidDel="00000000" w:rsidP="00000000" w:rsidRDefault="00000000" w:rsidRPr="00000000" w14:paraId="0000121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18">
      <w:pPr>
        <w:rPr>
          <w:sz w:val="22"/>
          <w:szCs w:val="22"/>
        </w:rPr>
      </w:pPr>
      <w:r w:rsidDel="00000000" w:rsidR="00000000" w:rsidRPr="00000000">
        <w:rPr>
          <w:rtl w:val="0"/>
        </w:rPr>
      </w:r>
    </w:p>
    <w:p w:rsidR="00000000" w:rsidDel="00000000" w:rsidP="00000000" w:rsidRDefault="00000000" w:rsidRPr="00000000" w14:paraId="0000121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1A">
      <w:pPr>
        <w:numPr>
          <w:ilvl w:val="0"/>
          <w:numId w:val="30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1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1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1D">
      <w:pPr>
        <w:numPr>
          <w:ilvl w:val="0"/>
          <w:numId w:val="358"/>
        </w:numPr>
        <w:ind w:left="720" w:hanging="360"/>
        <w:rPr>
          <w:sz w:val="22"/>
          <w:szCs w:val="22"/>
        </w:rPr>
      </w:pPr>
      <w:r w:rsidDel="00000000" w:rsidR="00000000" w:rsidRPr="00000000">
        <w:rPr>
          <w:rFonts w:ascii="Gothic A1" w:cs="Gothic A1" w:eastAsia="Gothic A1" w:hAnsi="Gothic A1"/>
          <w:sz w:val="22"/>
          <w:szCs w:val="22"/>
          <w:rtl w:val="0"/>
        </w:rPr>
        <w:t xml:space="preserve">As of Q2 2025, Bling Capital Fund III (and sister Fund III-A) holds ~$108M in combined commitments, executed six follow-on investments, and realized notable uplifts on prior positions: Payabli (10.3x), TeachMe (1.6x), Jano (1.2x), Optiversal (1.3x).</w:t>
      </w:r>
    </w:p>
    <w:p w:rsidR="00000000" w:rsidDel="00000000" w:rsidP="00000000" w:rsidRDefault="00000000" w:rsidRPr="00000000" w14:paraId="0000121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1F">
      <w:pPr>
        <w:numPr>
          <w:ilvl w:val="0"/>
          <w:numId w:val="385"/>
        </w:numPr>
        <w:ind w:left="720" w:hanging="360"/>
        <w:rPr>
          <w:sz w:val="22"/>
          <w:szCs w:val="22"/>
        </w:rPr>
      </w:pPr>
      <w:r w:rsidDel="00000000" w:rsidR="00000000" w:rsidRPr="00000000">
        <w:rPr>
          <w:rFonts w:ascii="Gothic A1" w:cs="Gothic A1" w:eastAsia="Gothic A1" w:hAnsi="Gothic A1"/>
          <w:sz w:val="22"/>
          <w:szCs w:val="22"/>
          <w:rtl w:val="0"/>
        </w:rPr>
        <w:t xml:space="preserve">Meaningful mark-ups across prior quarter positions drove valuation gains: Payabli Series B at $305M post-money (10.3x), TeachMe at $50M (1.6x), Jano at $19M (1.2x), Optiversal at $35.7M (1.3x).</w:t>
      </w:r>
    </w:p>
    <w:p w:rsidR="00000000" w:rsidDel="00000000" w:rsidP="00000000" w:rsidRDefault="00000000" w:rsidRPr="00000000" w14:paraId="00001220">
      <w:pPr>
        <w:numPr>
          <w:ilvl w:val="0"/>
          <w:numId w:val="385"/>
        </w:numPr>
        <w:ind w:left="720" w:hanging="360"/>
        <w:rPr>
          <w:sz w:val="22"/>
          <w:szCs w:val="22"/>
        </w:rPr>
      </w:pPr>
      <w:r w:rsidDel="00000000" w:rsidR="00000000" w:rsidRPr="00000000">
        <w:rPr>
          <w:rFonts w:ascii="Gothic A1" w:cs="Gothic A1" w:eastAsia="Gothic A1" w:hAnsi="Gothic A1"/>
          <w:sz w:val="22"/>
          <w:szCs w:val="22"/>
          <w:rtl w:val="0"/>
        </w:rPr>
        <w:t xml:space="preserve">Q2 follow-on investments totaled ~$2.26M across B2B SaaS/AI, Consumer, Fintech, B2B Enterprise, and GovTech, maintaining ownership targets between ~10–15% in high-conviction core positions.</w:t>
      </w:r>
    </w:p>
    <w:p w:rsidR="00000000" w:rsidDel="00000000" w:rsidP="00000000" w:rsidRDefault="00000000" w:rsidRPr="00000000" w14:paraId="00001221">
      <w:pPr>
        <w:numPr>
          <w:ilvl w:val="0"/>
          <w:numId w:val="385"/>
        </w:numPr>
        <w:ind w:left="720" w:hanging="360"/>
        <w:rPr>
          <w:sz w:val="22"/>
          <w:szCs w:val="22"/>
        </w:rPr>
      </w:pPr>
      <w:r w:rsidDel="00000000" w:rsidR="00000000" w:rsidRPr="00000000">
        <w:rPr>
          <w:rFonts w:ascii="Gothic A1" w:cs="Gothic A1" w:eastAsia="Gothic A1" w:hAnsi="Gothic A1"/>
          <w:sz w:val="22"/>
          <w:szCs w:val="22"/>
          <w:rtl w:val="0"/>
        </w:rPr>
        <w:t xml:space="preserve">Deployment pace indicates nearly full investment of committed capital with strategic reserves preserved for select pre-Series A and Series A opportunities.</w:t>
      </w:r>
    </w:p>
    <w:p w:rsidR="00000000" w:rsidDel="00000000" w:rsidP="00000000" w:rsidRDefault="00000000" w:rsidRPr="00000000" w14:paraId="000012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2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24">
      <w:pPr>
        <w:numPr>
          <w:ilvl w:val="0"/>
          <w:numId w:val="103"/>
        </w:numPr>
        <w:ind w:left="720" w:hanging="360"/>
        <w:rPr>
          <w:sz w:val="22"/>
          <w:szCs w:val="22"/>
        </w:rPr>
      </w:pPr>
      <w:r w:rsidDel="00000000" w:rsidR="00000000" w:rsidRPr="00000000">
        <w:rPr>
          <w:rFonts w:ascii="Gothic A1" w:cs="Gothic A1" w:eastAsia="Gothic A1" w:hAnsi="Gothic A1"/>
          <w:sz w:val="22"/>
          <w:szCs w:val="22"/>
          <w:rtl w:val="0"/>
        </w:rPr>
        <w:t xml:space="preserve">Q2 2025 saw North American startups raise $145B (+43% YoY), led by AI-related financings, though total VC deployment cooled by 26% QoQ from the record Q1 driven by OpenAI’s $40B round.</w:t>
      </w:r>
    </w:p>
    <w:p w:rsidR="00000000" w:rsidDel="00000000" w:rsidP="00000000" w:rsidRDefault="00000000" w:rsidRPr="00000000" w14:paraId="00001225">
      <w:pPr>
        <w:numPr>
          <w:ilvl w:val="0"/>
          <w:numId w:val="103"/>
        </w:numPr>
        <w:ind w:left="720" w:hanging="360"/>
        <w:rPr>
          <w:sz w:val="22"/>
          <w:szCs w:val="22"/>
        </w:rPr>
      </w:pPr>
      <w:r w:rsidDel="00000000" w:rsidR="00000000" w:rsidRPr="00000000">
        <w:rPr>
          <w:rFonts w:ascii="Gothic A1" w:cs="Gothic A1" w:eastAsia="Gothic A1" w:hAnsi="Gothic A1"/>
          <w:sz w:val="22"/>
          <w:szCs w:val="22"/>
          <w:rtl w:val="0"/>
        </w:rPr>
        <w:t xml:space="preserve">Seed-stage funding and deal volume dipped (-24% and -22% QoQ), while Series A/B held steady (+1% to $14.3B), highlighting a bifurcated market favoring later-stage rounds.</w:t>
      </w:r>
    </w:p>
    <w:p w:rsidR="00000000" w:rsidDel="00000000" w:rsidP="00000000" w:rsidRDefault="00000000" w:rsidRPr="00000000" w14:paraId="00001226">
      <w:pPr>
        <w:numPr>
          <w:ilvl w:val="0"/>
          <w:numId w:val="103"/>
        </w:numPr>
        <w:ind w:left="720" w:hanging="360"/>
        <w:rPr>
          <w:sz w:val="22"/>
          <w:szCs w:val="22"/>
        </w:rPr>
      </w:pPr>
      <w:r w:rsidDel="00000000" w:rsidR="00000000" w:rsidRPr="00000000">
        <w:rPr>
          <w:rFonts w:ascii="Gothic A1" w:cs="Gothic A1" w:eastAsia="Gothic A1" w:hAnsi="Gothic A1"/>
          <w:sz w:val="22"/>
          <w:szCs w:val="22"/>
          <w:rtl w:val="0"/>
        </w:rPr>
        <w:t xml:space="preserve">Exit activity remained robust with Circle and Chime IPOs, OpenAI’s $6.5B acquisition of Io, and Xero’s $2.5B acquisition of Melio, alongside strategic AI talent deals, underpinning portfolio valuation support.</w:t>
      </w:r>
    </w:p>
    <w:p w:rsidR="00000000" w:rsidDel="00000000" w:rsidP="00000000" w:rsidRDefault="00000000" w:rsidRPr="00000000" w14:paraId="00001227">
      <w:pPr>
        <w:numPr>
          <w:ilvl w:val="0"/>
          <w:numId w:val="103"/>
        </w:numPr>
        <w:ind w:left="720" w:hanging="360"/>
        <w:rPr>
          <w:sz w:val="22"/>
          <w:szCs w:val="22"/>
        </w:rPr>
      </w:pPr>
      <w:r w:rsidDel="00000000" w:rsidR="00000000" w:rsidRPr="00000000">
        <w:rPr>
          <w:rFonts w:ascii="Gothic A1" w:cs="Gothic A1" w:eastAsia="Gothic A1" w:hAnsi="Gothic A1"/>
          <w:sz w:val="22"/>
          <w:szCs w:val="22"/>
          <w:rtl w:val="0"/>
        </w:rPr>
        <w:t xml:space="preserve">Bling Capital’s strategy continues to target ~$10M entry valuations with increased ownership targets (8–15%) for Fund IV, and to deploy proprietary AI expertise and network advantages into high-potential pre-Series A deal flow.</w:t>
      </w:r>
    </w:p>
    <w:p w:rsidR="00000000" w:rsidDel="00000000" w:rsidP="00000000" w:rsidRDefault="00000000" w:rsidRPr="00000000" w14:paraId="00001228">
      <w:pPr>
        <w:rPr>
          <w:sz w:val="22"/>
          <w:szCs w:val="22"/>
        </w:rPr>
      </w:pPr>
      <w:r w:rsidDel="00000000" w:rsidR="00000000" w:rsidRPr="00000000">
        <w:rPr>
          <w:rtl w:val="0"/>
        </w:rPr>
      </w:r>
    </w:p>
    <w:p w:rsidR="00000000" w:rsidDel="00000000" w:rsidP="00000000" w:rsidRDefault="00000000" w:rsidRPr="00000000" w14:paraId="00001229">
      <w:pPr>
        <w:pStyle w:val="Heading1"/>
        <w:rPr>
          <w:sz w:val="22"/>
          <w:szCs w:val="22"/>
          <w:u w:val="single"/>
        </w:rPr>
      </w:pPr>
      <w:bookmarkStart w:colFirst="0" w:colLast="0" w:name="_btd8yymy936f" w:id="205"/>
      <w:bookmarkEnd w:id="205"/>
      <w:r w:rsidDel="00000000" w:rsidR="00000000" w:rsidRPr="00000000">
        <w:rPr>
          <w:sz w:val="22"/>
          <w:szCs w:val="22"/>
          <w:rtl w:val="0"/>
        </w:rPr>
        <w:t xml:space="preserve">Bling Capital Fund III Opps Update [As Expected]</w:t>
      </w:r>
      <w:r w:rsidDel="00000000" w:rsidR="00000000" w:rsidRPr="00000000">
        <w:rPr>
          <w:rtl w:val="0"/>
        </w:rPr>
      </w:r>
    </w:p>
    <w:p w:rsidR="00000000" w:rsidDel="00000000" w:rsidP="00000000" w:rsidRDefault="00000000" w:rsidRPr="00000000" w14:paraId="0000122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2B">
      <w:pPr>
        <w:rPr>
          <w:sz w:val="22"/>
          <w:szCs w:val="22"/>
        </w:rPr>
      </w:pPr>
      <w:r w:rsidDel="00000000" w:rsidR="00000000" w:rsidRPr="00000000">
        <w:rPr>
          <w:rtl w:val="0"/>
        </w:rPr>
      </w:r>
    </w:p>
    <w:p w:rsidR="00000000" w:rsidDel="00000000" w:rsidP="00000000" w:rsidRDefault="00000000" w:rsidRPr="00000000" w14:paraId="0000122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2D">
      <w:pPr>
        <w:numPr>
          <w:ilvl w:val="0"/>
          <w:numId w:val="54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2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30">
      <w:pPr>
        <w:numPr>
          <w:ilvl w:val="0"/>
          <w:numId w:val="83"/>
        </w:numPr>
        <w:ind w:left="720" w:hanging="360"/>
        <w:rPr>
          <w:sz w:val="22"/>
          <w:szCs w:val="22"/>
        </w:rPr>
      </w:pPr>
      <w:r w:rsidDel="00000000" w:rsidR="00000000" w:rsidRPr="00000000">
        <w:rPr>
          <w:rFonts w:ascii="Gothic A1" w:cs="Gothic A1" w:eastAsia="Gothic A1" w:hAnsi="Gothic A1"/>
          <w:sz w:val="22"/>
          <w:szCs w:val="22"/>
          <w:rtl w:val="0"/>
        </w:rPr>
        <w:t xml:space="preserve">As of Q2 2025, Fund III Opps LP and sister Fund III-A Opps have combined commitments of ~$103M, with Q2 deploying two net-new investments and one follow-on; markups include Rippling at a 1.23x multiple on its Series D cost and Payabli at a 2.65x markup on initial cost.</w:t>
      </w:r>
    </w:p>
    <w:p w:rsidR="00000000" w:rsidDel="00000000" w:rsidP="00000000" w:rsidRDefault="00000000" w:rsidRPr="00000000" w14:paraId="000012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3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33">
      <w:pPr>
        <w:numPr>
          <w:ilvl w:val="0"/>
          <w:numId w:val="264"/>
        </w:numPr>
        <w:ind w:left="720" w:hanging="360"/>
        <w:rPr>
          <w:sz w:val="22"/>
          <w:szCs w:val="22"/>
        </w:rPr>
      </w:pPr>
      <w:r w:rsidDel="00000000" w:rsidR="00000000" w:rsidRPr="00000000">
        <w:rPr>
          <w:rFonts w:ascii="Gothic A1" w:cs="Gothic A1" w:eastAsia="Gothic A1" w:hAnsi="Gothic A1"/>
          <w:sz w:val="22"/>
          <w:szCs w:val="22"/>
          <w:rtl w:val="0"/>
        </w:rPr>
        <w:t xml:space="preserve">Rippling’s $450M Series G at a $16.8B post-money valuation delivered a 1.23x uplift on the Fund’s prior Series D exposure, reflecting strong late-stage SaaS demand.</w:t>
      </w:r>
    </w:p>
    <w:p w:rsidR="00000000" w:rsidDel="00000000" w:rsidP="00000000" w:rsidRDefault="00000000" w:rsidRPr="00000000" w14:paraId="00001234">
      <w:pPr>
        <w:numPr>
          <w:ilvl w:val="0"/>
          <w:numId w:val="264"/>
        </w:numPr>
        <w:ind w:left="720" w:hanging="360"/>
        <w:rPr>
          <w:sz w:val="22"/>
          <w:szCs w:val="22"/>
        </w:rPr>
      </w:pPr>
      <w:r w:rsidDel="00000000" w:rsidR="00000000" w:rsidRPr="00000000">
        <w:rPr>
          <w:rFonts w:ascii="Gothic A1" w:cs="Gothic A1" w:eastAsia="Gothic A1" w:hAnsi="Gothic A1"/>
          <w:sz w:val="22"/>
          <w:szCs w:val="22"/>
          <w:rtl w:val="0"/>
        </w:rPr>
        <w:t xml:space="preserve">Payabli’s $28M Series B at a $305M valuation generated a 2.65x gain, with a $4.3M follow-on in Q2 bringing Fund III Opps’s total investment to $5.7M at 2.66% ownership.</w:t>
      </w:r>
    </w:p>
    <w:p w:rsidR="00000000" w:rsidDel="00000000" w:rsidP="00000000" w:rsidRDefault="00000000" w:rsidRPr="00000000" w14:paraId="00001235">
      <w:pPr>
        <w:numPr>
          <w:ilvl w:val="0"/>
          <w:numId w:val="264"/>
        </w:numPr>
        <w:ind w:left="720" w:hanging="360"/>
        <w:rPr>
          <w:sz w:val="22"/>
          <w:szCs w:val="22"/>
        </w:rPr>
      </w:pPr>
      <w:r w:rsidDel="00000000" w:rsidR="00000000" w:rsidRPr="00000000">
        <w:rPr>
          <w:rFonts w:ascii="Gothic A1" w:cs="Gothic A1" w:eastAsia="Gothic A1" w:hAnsi="Gothic A1"/>
          <w:sz w:val="22"/>
          <w:szCs w:val="22"/>
          <w:rtl w:val="0"/>
        </w:rPr>
        <w:t xml:space="preserve">Q2 net-new allocations comprised $5M into Spellbook via a SAFE at an $800M cap for 7.84% post-conversion ownership and $1.84M into Sunbound at a $60M post-money valuation for 3.08% Fund ownership.</w:t>
      </w:r>
    </w:p>
    <w:p w:rsidR="00000000" w:rsidDel="00000000" w:rsidP="00000000" w:rsidRDefault="00000000" w:rsidRPr="00000000" w14:paraId="000012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3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38">
      <w:pPr>
        <w:numPr>
          <w:ilvl w:val="0"/>
          <w:numId w:val="624"/>
        </w:numPr>
        <w:ind w:left="720" w:hanging="360"/>
        <w:rPr>
          <w:sz w:val="22"/>
          <w:szCs w:val="22"/>
        </w:rPr>
      </w:pPr>
      <w:r w:rsidDel="00000000" w:rsidR="00000000" w:rsidRPr="00000000">
        <w:rPr>
          <w:rFonts w:ascii="Gothic A1" w:cs="Gothic A1" w:eastAsia="Gothic A1" w:hAnsi="Gothic A1"/>
          <w:sz w:val="22"/>
          <w:szCs w:val="22"/>
          <w:rtl w:val="0"/>
        </w:rPr>
        <w:t xml:space="preserve">AI-driven financings dominated Q2 but declined 26% QoQ from Q1’s record, while North American startups raised $145B in H1 (+43% YoY), indicating robust capital availability at later stages amid seed-stage contraction.</w:t>
      </w:r>
    </w:p>
    <w:p w:rsidR="00000000" w:rsidDel="00000000" w:rsidP="00000000" w:rsidRDefault="00000000" w:rsidRPr="00000000" w14:paraId="00001239">
      <w:pPr>
        <w:numPr>
          <w:ilvl w:val="0"/>
          <w:numId w:val="624"/>
        </w:numPr>
        <w:ind w:left="720" w:hanging="360"/>
        <w:rPr>
          <w:sz w:val="22"/>
          <w:szCs w:val="22"/>
        </w:rPr>
      </w:pPr>
      <w:r w:rsidDel="00000000" w:rsidR="00000000" w:rsidRPr="00000000">
        <w:rPr>
          <w:rFonts w:ascii="Gothic A1" w:cs="Gothic A1" w:eastAsia="Gothic A1" w:hAnsi="Gothic A1"/>
          <w:sz w:val="22"/>
          <w:szCs w:val="22"/>
          <w:rtl w:val="0"/>
        </w:rPr>
        <w:t xml:space="preserve">Series A/B funding remained resilient at $14.3B (+1% QoQ) as seed-stage deal value fell ~24% and deal count dropped ~22% QoQ, highlighting a bifurcated market favoring growth-stage software companies.</w:t>
      </w:r>
    </w:p>
    <w:p w:rsidR="00000000" w:rsidDel="00000000" w:rsidP="00000000" w:rsidRDefault="00000000" w:rsidRPr="00000000" w14:paraId="0000123A">
      <w:pPr>
        <w:numPr>
          <w:ilvl w:val="0"/>
          <w:numId w:val="624"/>
        </w:numPr>
        <w:ind w:left="720" w:hanging="360"/>
        <w:rPr>
          <w:sz w:val="22"/>
          <w:szCs w:val="22"/>
        </w:rPr>
      </w:pPr>
      <w:r w:rsidDel="00000000" w:rsidR="00000000" w:rsidRPr="00000000">
        <w:rPr>
          <w:rFonts w:ascii="Gothic A1" w:cs="Gothic A1" w:eastAsia="Gothic A1" w:hAnsi="Gothic A1"/>
          <w:sz w:val="22"/>
          <w:szCs w:val="22"/>
          <w:rtl w:val="0"/>
        </w:rPr>
        <w:t xml:space="preserve">Q2 exit activity featured Circle and Chime IPOs, OpenAI’s $6.5B acquisition of Io, and Xero’s $2.5B acquisition of Melio, alongside strategic AI talent acquisitions such as Meta-Scale AI and Google-Windsurf, underlining sustained M&amp;A momentum.</w:t>
      </w:r>
    </w:p>
    <w:p w:rsidR="00000000" w:rsidDel="00000000" w:rsidP="00000000" w:rsidRDefault="00000000" w:rsidRPr="00000000" w14:paraId="0000123B">
      <w:pPr>
        <w:numPr>
          <w:ilvl w:val="0"/>
          <w:numId w:val="624"/>
        </w:numPr>
        <w:ind w:left="720" w:hanging="360"/>
        <w:rPr>
          <w:sz w:val="22"/>
          <w:szCs w:val="22"/>
        </w:rPr>
      </w:pPr>
      <w:r w:rsidDel="00000000" w:rsidR="00000000" w:rsidRPr="00000000">
        <w:rPr>
          <w:rFonts w:ascii="Gothic A1" w:cs="Gothic A1" w:eastAsia="Gothic A1" w:hAnsi="Gothic A1"/>
          <w:sz w:val="22"/>
          <w:szCs w:val="22"/>
          <w:rtl w:val="0"/>
        </w:rPr>
        <w:t xml:space="preserve">Heading into Q3, early signals point to continued Series A–C financing and M&amp;A interest, especially among AI-native businesses, aligning with Bling’s strategy to target sub-$10 =M entry valuations and 8–15% ownership in differentiated pre-Series A through growth-stage opportunities.</w:t>
      </w:r>
    </w:p>
    <w:p w:rsidR="00000000" w:rsidDel="00000000" w:rsidP="00000000" w:rsidRDefault="00000000" w:rsidRPr="00000000" w14:paraId="0000123C">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3D">
      <w:pPr>
        <w:pStyle w:val="Heading1"/>
        <w:rPr>
          <w:sz w:val="22"/>
          <w:szCs w:val="22"/>
          <w:u w:val="single"/>
        </w:rPr>
      </w:pPr>
      <w:bookmarkStart w:colFirst="0" w:colLast="0" w:name="_8k9px1a6rq18" w:id="206"/>
      <w:bookmarkEnd w:id="206"/>
      <w:r w:rsidDel="00000000" w:rsidR="00000000" w:rsidRPr="00000000">
        <w:rPr>
          <w:sz w:val="22"/>
          <w:szCs w:val="22"/>
          <w:rtl w:val="0"/>
        </w:rPr>
        <w:t xml:space="preserve">Bling Capital Fund IV Update [As Expected]</w:t>
      </w:r>
      <w:r w:rsidDel="00000000" w:rsidR="00000000" w:rsidRPr="00000000">
        <w:rPr>
          <w:rtl w:val="0"/>
        </w:rPr>
      </w:r>
    </w:p>
    <w:p w:rsidR="00000000" w:rsidDel="00000000" w:rsidP="00000000" w:rsidRDefault="00000000" w:rsidRPr="00000000" w14:paraId="0000123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3F">
      <w:pPr>
        <w:rPr>
          <w:sz w:val="22"/>
          <w:szCs w:val="22"/>
        </w:rPr>
      </w:pPr>
      <w:r w:rsidDel="00000000" w:rsidR="00000000" w:rsidRPr="00000000">
        <w:rPr>
          <w:rtl w:val="0"/>
        </w:rPr>
      </w:r>
    </w:p>
    <w:p w:rsidR="00000000" w:rsidDel="00000000" w:rsidP="00000000" w:rsidRDefault="00000000" w:rsidRPr="00000000" w14:paraId="0000124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41">
      <w:pPr>
        <w:numPr>
          <w:ilvl w:val="0"/>
          <w:numId w:val="50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4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44">
      <w:pPr>
        <w:numPr>
          <w:ilvl w:val="0"/>
          <w:numId w:val="7"/>
        </w:numPr>
        <w:spacing w:after="24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IV and IV-A hold combined commitments of ~$134M and deployed capital into four net-new investments and one follow-on in Q2 2025.</w:t>
      </w:r>
    </w:p>
    <w:p w:rsidR="00000000" w:rsidDel="00000000" w:rsidP="00000000" w:rsidRDefault="00000000" w:rsidRPr="00000000" w14:paraId="0000124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46">
      <w:pPr>
        <w:numPr>
          <w:ilvl w:val="0"/>
          <w:numId w:val="548"/>
        </w:numPr>
        <w:ind w:left="720" w:hanging="360"/>
        <w:rPr>
          <w:sz w:val="22"/>
          <w:szCs w:val="22"/>
        </w:rPr>
      </w:pPr>
      <w:r w:rsidDel="00000000" w:rsidR="00000000" w:rsidRPr="00000000">
        <w:rPr>
          <w:rFonts w:ascii="Gothic A1" w:cs="Gothic A1" w:eastAsia="Gothic A1" w:hAnsi="Gothic A1"/>
          <w:sz w:val="22"/>
          <w:szCs w:val="22"/>
          <w:rtl w:val="0"/>
        </w:rPr>
        <w:t xml:space="preserve">The fund committed $5.55M across four new portfolio companies: $1.5M into Hubflow at a $12M cap for 12.5% ownership, $700K into PartBay at a $7M cap for 10% ownership, $2.25M into Assemble at a $15M post-money valuation for 15% ownership, and $1.1M into Boop across $4M and $15M caps for ~11% ownership, targeting high-conviction AI-enabled SaaS, digital health, and consumer verticals.</w:t>
      </w:r>
    </w:p>
    <w:p w:rsidR="00000000" w:rsidDel="00000000" w:rsidP="00000000" w:rsidRDefault="00000000" w:rsidRPr="00000000" w14:paraId="00001247">
      <w:pPr>
        <w:numPr>
          <w:ilvl w:val="0"/>
          <w:numId w:val="548"/>
        </w:numPr>
        <w:ind w:left="720" w:hanging="360"/>
        <w:rPr>
          <w:sz w:val="22"/>
          <w:szCs w:val="22"/>
        </w:rPr>
      </w:pPr>
      <w:r w:rsidDel="00000000" w:rsidR="00000000" w:rsidRPr="00000000">
        <w:rPr>
          <w:rFonts w:ascii="Gothic A1" w:cs="Gothic A1" w:eastAsia="Gothic A1" w:hAnsi="Gothic A1"/>
          <w:sz w:val="22"/>
          <w:szCs w:val="22"/>
          <w:rtl w:val="0"/>
        </w:rPr>
        <w:t xml:space="preserve">The $750K follow-on SAFE in Stealth at a $10M cap (after an initial $250K SAFE at a $2M cap) brings total investment to $1M for 20% ownership, underscoring a milestone-contingent approach to backing early-stage, high-upside opportunities.</w:t>
      </w:r>
    </w:p>
    <w:p w:rsidR="00000000" w:rsidDel="00000000" w:rsidP="00000000" w:rsidRDefault="00000000" w:rsidRPr="00000000" w14:paraId="0000124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4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24A">
      <w:pPr>
        <w:numPr>
          <w:ilvl w:val="0"/>
          <w:numId w:val="331"/>
        </w:numPr>
        <w:ind w:left="720" w:hanging="360"/>
        <w:rPr>
          <w:sz w:val="22"/>
          <w:szCs w:val="22"/>
        </w:rPr>
      </w:pPr>
      <w:r w:rsidDel="00000000" w:rsidR="00000000" w:rsidRPr="00000000">
        <w:rPr>
          <w:rFonts w:ascii="Gothic A1" w:cs="Gothic A1" w:eastAsia="Gothic A1" w:hAnsi="Gothic A1"/>
          <w:sz w:val="22"/>
          <w:szCs w:val="22"/>
          <w:rtl w:val="0"/>
        </w:rPr>
        <w:t xml:space="preserve">AI-focused financings remained the primary driver of Q2 deployment, with North American startups raising $145B in H1 2025 (+43% YoY) despite a 26% QoQ pullback from Q1’s record levels; seed-stage funding slipped (-24% QoQ in value, -22% QoQ in volume) while Series A/B held steady at $14.3B (+1% QoQ).</w:t>
      </w:r>
    </w:p>
    <w:p w:rsidR="00000000" w:rsidDel="00000000" w:rsidP="00000000" w:rsidRDefault="00000000" w:rsidRPr="00000000" w14:paraId="0000124B">
      <w:pPr>
        <w:numPr>
          <w:ilvl w:val="0"/>
          <w:numId w:val="331"/>
        </w:numPr>
        <w:ind w:left="720" w:hanging="360"/>
        <w:rPr>
          <w:sz w:val="22"/>
          <w:szCs w:val="22"/>
        </w:rPr>
      </w:pPr>
      <w:r w:rsidDel="00000000" w:rsidR="00000000" w:rsidRPr="00000000">
        <w:rPr>
          <w:rFonts w:ascii="Gothic A1" w:cs="Gothic A1" w:eastAsia="Gothic A1" w:hAnsi="Gothic A1"/>
          <w:sz w:val="22"/>
          <w:szCs w:val="22"/>
          <w:rtl w:val="0"/>
        </w:rPr>
        <w:t xml:space="preserve">Notable market highlights included Meta’s $14.3B strategic investment in Scale AI and Thinking Machines Lab’s $2B seed round; on the exit front, Circle and Chime IPOs, OpenAI’s $6.5B acquisition of Io, and Xero’s $2.5B acquisition of Melio, alongside strategic AI talent deals (Meta-Scale AI, Google-Windsurf) reinforced high M&amp;A momentum.</w:t>
      </w:r>
    </w:p>
    <w:p w:rsidR="00000000" w:rsidDel="00000000" w:rsidP="00000000" w:rsidRDefault="00000000" w:rsidRPr="00000000" w14:paraId="0000124C">
      <w:pPr>
        <w:numPr>
          <w:ilvl w:val="0"/>
          <w:numId w:val="331"/>
        </w:numPr>
        <w:ind w:left="720" w:hanging="360"/>
        <w:rPr>
          <w:sz w:val="22"/>
          <w:szCs w:val="22"/>
        </w:rPr>
      </w:pPr>
      <w:r w:rsidDel="00000000" w:rsidR="00000000" w:rsidRPr="00000000">
        <w:rPr>
          <w:rFonts w:ascii="Gothic A1" w:cs="Gothic A1" w:eastAsia="Gothic A1" w:hAnsi="Gothic A1"/>
          <w:sz w:val="22"/>
          <w:szCs w:val="22"/>
          <w:rtl w:val="0"/>
        </w:rPr>
        <w:t xml:space="preserve">Heading into Q3, Bling’s LPs are seeing increased demand signals for Series A–C financings and M&amp;A in AI-native companies, validating the firm’s focus on sub-$10M entry valuations with 8–15% ownership targets and its continued pursuit of proprietary, network-driven sourcing advantages.</w:t>
      </w:r>
    </w:p>
    <w:p w:rsidR="00000000" w:rsidDel="00000000" w:rsidP="00000000" w:rsidRDefault="00000000" w:rsidRPr="00000000" w14:paraId="000012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4E">
      <w:pPr>
        <w:pStyle w:val="Heading1"/>
        <w:rPr>
          <w:sz w:val="22"/>
          <w:szCs w:val="22"/>
          <w:u w:val="single"/>
        </w:rPr>
      </w:pPr>
      <w:bookmarkStart w:colFirst="0" w:colLast="0" w:name="_xqhdmnlmbpfg" w:id="207"/>
      <w:bookmarkEnd w:id="207"/>
      <w:r w:rsidDel="00000000" w:rsidR="00000000" w:rsidRPr="00000000">
        <w:rPr>
          <w:sz w:val="22"/>
          <w:szCs w:val="22"/>
          <w:rtl w:val="0"/>
        </w:rPr>
        <w:t xml:space="preserve">Bling Capital Fund IV Opps Update [As Expected]</w:t>
      </w:r>
      <w:r w:rsidDel="00000000" w:rsidR="00000000" w:rsidRPr="00000000">
        <w:rPr>
          <w:rtl w:val="0"/>
        </w:rPr>
      </w:r>
    </w:p>
    <w:p w:rsidR="00000000" w:rsidDel="00000000" w:rsidP="00000000" w:rsidRDefault="00000000" w:rsidRPr="00000000" w14:paraId="0000124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50">
      <w:pPr>
        <w:rPr>
          <w:sz w:val="22"/>
          <w:szCs w:val="22"/>
        </w:rPr>
      </w:pPr>
      <w:r w:rsidDel="00000000" w:rsidR="00000000" w:rsidRPr="00000000">
        <w:rPr>
          <w:rtl w:val="0"/>
        </w:rPr>
      </w:r>
    </w:p>
    <w:p w:rsidR="00000000" w:rsidDel="00000000" w:rsidP="00000000" w:rsidRDefault="00000000" w:rsidRPr="00000000" w14:paraId="0000125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52">
      <w:pPr>
        <w:numPr>
          <w:ilvl w:val="0"/>
          <w:numId w:val="32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55">
      <w:pPr>
        <w:numPr>
          <w:ilvl w:val="0"/>
          <w:numId w:val="221"/>
        </w:numPr>
        <w:spacing w:after="24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Fund IV Opps and IV Opps-A have combined commitments of ~$133M and made no net-new investments in Q2 2025, focusing exclusively on pro-rata Series B+ allocations into prior portfolio companies.</w:t>
      </w:r>
    </w:p>
    <w:p w:rsidR="00000000" w:rsidDel="00000000" w:rsidP="00000000" w:rsidRDefault="00000000" w:rsidRPr="00000000" w14:paraId="0000125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57">
      <w:pPr>
        <w:numPr>
          <w:ilvl w:val="0"/>
          <w:numId w:val="357"/>
        </w:numPr>
        <w:ind w:left="720" w:hanging="360"/>
        <w:rPr>
          <w:sz w:val="22"/>
          <w:szCs w:val="22"/>
        </w:rPr>
      </w:pPr>
      <w:r w:rsidDel="00000000" w:rsidR="00000000" w:rsidRPr="00000000">
        <w:rPr>
          <w:rFonts w:ascii="Gothic A1" w:cs="Gothic A1" w:eastAsia="Gothic A1" w:hAnsi="Gothic A1"/>
          <w:sz w:val="22"/>
          <w:szCs w:val="22"/>
          <w:rtl w:val="0"/>
        </w:rPr>
        <w:t xml:space="preserve">The absence of new Q2 commitments underscores a disciplined reserve strategy, prioritizing follow-on support where Bling holds proprietary sourcing advantages.</w:t>
      </w:r>
    </w:p>
    <w:p w:rsidR="00000000" w:rsidDel="00000000" w:rsidP="00000000" w:rsidRDefault="00000000" w:rsidRPr="00000000" w14:paraId="00001258">
      <w:pPr>
        <w:numPr>
          <w:ilvl w:val="0"/>
          <w:numId w:val="357"/>
        </w:numPr>
        <w:ind w:left="720" w:hanging="360"/>
        <w:rPr>
          <w:sz w:val="22"/>
          <w:szCs w:val="22"/>
        </w:rPr>
      </w:pPr>
      <w:r w:rsidDel="00000000" w:rsidR="00000000" w:rsidRPr="00000000">
        <w:rPr>
          <w:rFonts w:ascii="Gothic A1" w:cs="Gothic A1" w:eastAsia="Gothic A1" w:hAnsi="Gothic A1"/>
          <w:sz w:val="22"/>
          <w:szCs w:val="22"/>
          <w:rtl w:val="0"/>
        </w:rPr>
        <w:t xml:space="preserve">Bling’s investment framework remains anchored on targeting entry valuations near $10M or below with ownership targets of 8–15%, leveraging increased Fund IV size for deeper stakes in high-conviction opportunities.</w:t>
      </w:r>
    </w:p>
    <w:p w:rsidR="00000000" w:rsidDel="00000000" w:rsidP="00000000" w:rsidRDefault="00000000" w:rsidRPr="00000000" w14:paraId="0000125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5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25B">
      <w:pPr>
        <w:numPr>
          <w:ilvl w:val="0"/>
          <w:numId w:val="327"/>
        </w:numPr>
        <w:ind w:left="720" w:hanging="360"/>
        <w:rPr>
          <w:sz w:val="22"/>
          <w:szCs w:val="22"/>
        </w:rPr>
      </w:pPr>
      <w:r w:rsidDel="00000000" w:rsidR="00000000" w:rsidRPr="00000000">
        <w:rPr>
          <w:rFonts w:ascii="Gothic A1" w:cs="Gothic A1" w:eastAsia="Gothic A1" w:hAnsi="Gothic A1"/>
          <w:sz w:val="22"/>
          <w:szCs w:val="22"/>
          <w:rtl w:val="0"/>
        </w:rPr>
        <w:t xml:space="preserve">AI-led enthusiasm drove Q2 deployment trends: North American startups raised $145B in H1 2025 (+43% YoY) but saw a 26% QoQ pullback from record Q1 levels driven by OpenAI’s $40B round</w:t>
      </w:r>
    </w:p>
    <w:p w:rsidR="00000000" w:rsidDel="00000000" w:rsidP="00000000" w:rsidRDefault="00000000" w:rsidRPr="00000000" w14:paraId="0000125C">
      <w:pPr>
        <w:numPr>
          <w:ilvl w:val="0"/>
          <w:numId w:val="327"/>
        </w:numPr>
        <w:ind w:left="720" w:hanging="360"/>
        <w:rPr>
          <w:sz w:val="22"/>
          <w:szCs w:val="22"/>
        </w:rPr>
      </w:pPr>
      <w:r w:rsidDel="00000000" w:rsidR="00000000" w:rsidRPr="00000000">
        <w:rPr>
          <w:rFonts w:ascii="Gothic A1" w:cs="Gothic A1" w:eastAsia="Gothic A1" w:hAnsi="Gothic A1"/>
          <w:sz w:val="22"/>
          <w:szCs w:val="22"/>
          <w:rtl w:val="0"/>
        </w:rPr>
        <w:t xml:space="preserve">Seed-stage funding declined 24% QoQ in value and 22% QoQ in volume to multi-year lows, while Series A/B financing held steady at $14.3B (+1% QoQ), illustrating a market bifurcation favoring later-stage rounds.</w:t>
      </w:r>
    </w:p>
    <w:p w:rsidR="00000000" w:rsidDel="00000000" w:rsidP="00000000" w:rsidRDefault="00000000" w:rsidRPr="00000000" w14:paraId="0000125D">
      <w:pPr>
        <w:numPr>
          <w:ilvl w:val="0"/>
          <w:numId w:val="327"/>
        </w:numPr>
        <w:ind w:left="720" w:hanging="360"/>
        <w:rPr>
          <w:sz w:val="22"/>
          <w:szCs w:val="22"/>
        </w:rPr>
      </w:pPr>
      <w:r w:rsidDel="00000000" w:rsidR="00000000" w:rsidRPr="00000000">
        <w:rPr>
          <w:rFonts w:ascii="Gothic A1" w:cs="Gothic A1" w:eastAsia="Gothic A1" w:hAnsi="Gothic A1"/>
          <w:sz w:val="22"/>
          <w:szCs w:val="22"/>
          <w:rtl w:val="0"/>
        </w:rPr>
        <w:t xml:space="preserve">Exit activity remained robust with Circle and Chime IPOs, OpenAI’s $6.5B acquisition of Io, Xero’s $2.5B acquisition of Melio, and strategic AI talent deals (Meta-Scale AI, Google-Windsurf) sustaining M&amp;A momentum.</w:t>
      </w:r>
    </w:p>
    <w:p w:rsidR="00000000" w:rsidDel="00000000" w:rsidP="00000000" w:rsidRDefault="00000000" w:rsidRPr="00000000" w14:paraId="0000125E">
      <w:pPr>
        <w:numPr>
          <w:ilvl w:val="0"/>
          <w:numId w:val="327"/>
        </w:numPr>
        <w:ind w:left="720" w:hanging="360"/>
        <w:rPr>
          <w:sz w:val="22"/>
          <w:szCs w:val="22"/>
        </w:rPr>
      </w:pPr>
      <w:r w:rsidDel="00000000" w:rsidR="00000000" w:rsidRPr="00000000">
        <w:rPr>
          <w:rFonts w:ascii="Gothic A1" w:cs="Gothic A1" w:eastAsia="Gothic A1" w:hAnsi="Gothic A1"/>
          <w:sz w:val="22"/>
          <w:szCs w:val="22"/>
          <w:rtl w:val="0"/>
        </w:rPr>
        <w:t xml:space="preserve">Early Q3 signals point to continued Series A–C financings and M&amp;A interest in AI-native companies, validating Bling’s opportunistic emphasis on proprietary, pre-Series A entry points.</w:t>
      </w:r>
    </w:p>
    <w:p w:rsidR="00000000" w:rsidDel="00000000" w:rsidP="00000000" w:rsidRDefault="00000000" w:rsidRPr="00000000" w14:paraId="000012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60">
      <w:pPr>
        <w:pStyle w:val="Heading1"/>
        <w:rPr>
          <w:sz w:val="22"/>
          <w:szCs w:val="22"/>
          <w:highlight w:val="green"/>
          <w:u w:val="single"/>
        </w:rPr>
      </w:pPr>
      <w:bookmarkStart w:colFirst="0" w:colLast="0" w:name="_50xip9o55mxe" w:id="208"/>
      <w:bookmarkEnd w:id="208"/>
      <w:r w:rsidDel="00000000" w:rsidR="00000000" w:rsidRPr="00000000">
        <w:rPr>
          <w:sz w:val="22"/>
          <w:szCs w:val="22"/>
          <w:highlight w:val="green"/>
          <w:rtl w:val="0"/>
        </w:rPr>
        <w:t xml:space="preserve">Boram Care </w:t>
      </w:r>
      <w:r w:rsidDel="00000000" w:rsidR="00000000" w:rsidRPr="00000000">
        <w:rPr>
          <w:sz w:val="22"/>
          <w:szCs w:val="22"/>
          <w:rtl w:val="0"/>
        </w:rPr>
        <w:t xml:space="preserve">Update </w:t>
      </w:r>
      <w:r w:rsidDel="00000000" w:rsidR="00000000" w:rsidRPr="00000000">
        <w:rPr>
          <w:sz w:val="22"/>
          <w:szCs w:val="22"/>
          <w:highlight w:val="green"/>
          <w:rtl w:val="0"/>
        </w:rPr>
        <w:t xml:space="preserve">[As Expected]</w:t>
      </w:r>
      <w:r w:rsidDel="00000000" w:rsidR="00000000" w:rsidRPr="00000000">
        <w:rPr>
          <w:rtl w:val="0"/>
        </w:rPr>
      </w:r>
    </w:p>
    <w:p w:rsidR="00000000" w:rsidDel="00000000" w:rsidP="00000000" w:rsidRDefault="00000000" w:rsidRPr="00000000" w14:paraId="0000126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62">
      <w:pPr>
        <w:rPr>
          <w:sz w:val="22"/>
          <w:szCs w:val="22"/>
        </w:rPr>
      </w:pPr>
      <w:r w:rsidDel="00000000" w:rsidR="00000000" w:rsidRPr="00000000">
        <w:rPr>
          <w:rtl w:val="0"/>
        </w:rPr>
      </w:r>
    </w:p>
    <w:p w:rsidR="00000000" w:rsidDel="00000000" w:rsidP="00000000" w:rsidRDefault="00000000" w:rsidRPr="00000000" w14:paraId="00001263">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264">
      <w:pPr>
        <w:numPr>
          <w:ilvl w:val="0"/>
          <w:numId w:val="229"/>
        </w:numPr>
        <w:ind w:left="720" w:hanging="360"/>
        <w:rPr>
          <w:sz w:val="22"/>
          <w:szCs w:val="22"/>
        </w:rPr>
      </w:pPr>
      <w:r w:rsidDel="00000000" w:rsidR="00000000" w:rsidRPr="00000000">
        <w:rPr>
          <w:sz w:val="22"/>
          <w:szCs w:val="22"/>
          <w:rtl w:val="0"/>
        </w:rPr>
        <w:t xml:space="preserve">AB, please put in the company description from a previous update.</w:t>
      </w:r>
    </w:p>
    <w:p w:rsidR="00000000" w:rsidDel="00000000" w:rsidP="00000000" w:rsidRDefault="00000000" w:rsidRPr="00000000" w14:paraId="00001265">
      <w:pPr>
        <w:rPr>
          <w:sz w:val="22"/>
          <w:szCs w:val="22"/>
        </w:rPr>
      </w:pPr>
      <w:r w:rsidDel="00000000" w:rsidR="00000000" w:rsidRPr="00000000">
        <w:rPr>
          <w:rtl w:val="0"/>
        </w:rPr>
      </w:r>
    </w:p>
    <w:p w:rsidR="00000000" w:rsidDel="00000000" w:rsidP="00000000" w:rsidRDefault="00000000" w:rsidRPr="00000000" w14:paraId="00001266">
      <w:pPr>
        <w:rPr>
          <w:sz w:val="22"/>
          <w:szCs w:val="22"/>
          <w:u w:val="single"/>
        </w:rPr>
      </w:pPr>
      <w:r w:rsidDel="00000000" w:rsidR="00000000" w:rsidRPr="00000000">
        <w:rPr>
          <w:sz w:val="22"/>
          <w:szCs w:val="22"/>
          <w:u w:val="single"/>
          <w:rtl w:val="0"/>
        </w:rPr>
        <w:t xml:space="preserve">Company Performance</w:t>
      </w:r>
    </w:p>
    <w:p w:rsidR="00000000" w:rsidDel="00000000" w:rsidP="00000000" w:rsidRDefault="00000000" w:rsidRPr="00000000" w14:paraId="00001267">
      <w:pPr>
        <w:numPr>
          <w:ilvl w:val="0"/>
          <w:numId w:val="115"/>
        </w:numPr>
        <w:ind w:left="720" w:hanging="360"/>
        <w:rPr>
          <w:sz w:val="22"/>
          <w:szCs w:val="22"/>
        </w:rPr>
      </w:pPr>
      <w:r w:rsidDel="00000000" w:rsidR="00000000" w:rsidRPr="00000000">
        <w:rPr>
          <w:sz w:val="22"/>
          <w:szCs w:val="22"/>
          <w:rtl w:val="0"/>
        </w:rPr>
        <w:t xml:space="preserve">Gross bookings of $545K YTD, including $164K in July, with $301K of bookings completed; average client LTV stands at $6.9K and clients with fertility benefits now spend $10K+; cash on hand is $300K, supporting 17 active clients and a network of 28 care professionals.</w:t>
      </w:r>
    </w:p>
    <w:p w:rsidR="00000000" w:rsidDel="00000000" w:rsidP="00000000" w:rsidRDefault="00000000" w:rsidRPr="00000000" w14:paraId="00001268">
      <w:pPr>
        <w:numPr>
          <w:ilvl w:val="0"/>
          <w:numId w:val="115"/>
        </w:numPr>
        <w:ind w:left="720" w:hanging="360"/>
        <w:rPr>
          <w:sz w:val="22"/>
          <w:szCs w:val="22"/>
        </w:rPr>
      </w:pPr>
      <w:r w:rsidDel="00000000" w:rsidR="00000000" w:rsidRPr="00000000">
        <w:rPr>
          <w:sz w:val="22"/>
          <w:szCs w:val="22"/>
          <w:rtl w:val="0"/>
        </w:rPr>
        <w:t xml:space="preserve">Monthly gross bookings have ramped from $10K in January to $164K in July, and completed bookings peaked at $101K in May before settling at $65K in July, reflecting strong growth momentum.</w:t>
      </w:r>
    </w:p>
    <w:p w:rsidR="00000000" w:rsidDel="00000000" w:rsidP="00000000" w:rsidRDefault="00000000" w:rsidRPr="00000000" w14:paraId="00001269">
      <w:pPr>
        <w:rPr>
          <w:sz w:val="22"/>
          <w:szCs w:val="22"/>
        </w:rPr>
      </w:pPr>
      <w:r w:rsidDel="00000000" w:rsidR="00000000" w:rsidRPr="00000000">
        <w:rPr>
          <w:rtl w:val="0"/>
        </w:rPr>
      </w:r>
    </w:p>
    <w:p w:rsidR="00000000" w:rsidDel="00000000" w:rsidP="00000000" w:rsidRDefault="00000000" w:rsidRPr="00000000" w14:paraId="0000126A">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6B">
      <w:pPr>
        <w:numPr>
          <w:ilvl w:val="0"/>
          <w:numId w:val="375"/>
        </w:numPr>
        <w:ind w:left="720" w:hanging="360"/>
        <w:rPr>
          <w:sz w:val="22"/>
          <w:szCs w:val="22"/>
        </w:rPr>
      </w:pPr>
      <w:r w:rsidDel="00000000" w:rsidR="00000000" w:rsidRPr="00000000">
        <w:rPr>
          <w:sz w:val="22"/>
          <w:szCs w:val="22"/>
          <w:rtl w:val="0"/>
        </w:rPr>
        <w:t xml:space="preserve">Booking sales continue a robust upward trend, over $545K in sales YTD with $160K booked in July, driven by high CP referral rates and strong platform satisfaction among care professionals</w:t>
      </w:r>
    </w:p>
    <w:p w:rsidR="00000000" w:rsidDel="00000000" w:rsidP="00000000" w:rsidRDefault="00000000" w:rsidRPr="00000000" w14:paraId="0000126C">
      <w:pPr>
        <w:numPr>
          <w:ilvl w:val="0"/>
          <w:numId w:val="375"/>
        </w:numPr>
        <w:ind w:left="720" w:hanging="360"/>
        <w:rPr>
          <w:sz w:val="22"/>
          <w:szCs w:val="22"/>
        </w:rPr>
      </w:pPr>
      <w:r w:rsidDel="00000000" w:rsidR="00000000" w:rsidRPr="00000000">
        <w:rPr>
          <w:sz w:val="22"/>
          <w:szCs w:val="22"/>
          <w:rtl w:val="0"/>
        </w:rPr>
        <w:t xml:space="preserve">Client economics are healthy, with average LTVs of $6.5K+ for direct-booked clients and $10K+ for those using fertility benefits, signaling attractive unit economics and upsell potential.</w:t>
      </w:r>
    </w:p>
    <w:p w:rsidR="00000000" w:rsidDel="00000000" w:rsidP="00000000" w:rsidRDefault="00000000" w:rsidRPr="00000000" w14:paraId="0000126D">
      <w:pPr>
        <w:numPr>
          <w:ilvl w:val="0"/>
          <w:numId w:val="375"/>
        </w:numPr>
        <w:ind w:left="720" w:hanging="360"/>
        <w:rPr>
          <w:sz w:val="22"/>
          <w:szCs w:val="22"/>
        </w:rPr>
      </w:pPr>
      <w:r w:rsidDel="00000000" w:rsidR="00000000" w:rsidRPr="00000000">
        <w:rPr>
          <w:sz w:val="22"/>
          <w:szCs w:val="22"/>
          <w:rtl w:val="0"/>
        </w:rPr>
        <w:t xml:space="preserve">Despite homepage redesign headwinds, SEO rebuild is underway to recover baseline lead generation (down from 1,200 to 350 monthly), positioning the company for sustained inbound growth.</w:t>
      </w:r>
    </w:p>
    <w:p w:rsidR="00000000" w:rsidDel="00000000" w:rsidP="00000000" w:rsidRDefault="00000000" w:rsidRPr="00000000" w14:paraId="0000126E">
      <w:pPr>
        <w:rPr>
          <w:sz w:val="22"/>
          <w:szCs w:val="22"/>
        </w:rPr>
      </w:pPr>
      <w:r w:rsidDel="00000000" w:rsidR="00000000" w:rsidRPr="00000000">
        <w:rPr>
          <w:rtl w:val="0"/>
        </w:rPr>
      </w:r>
    </w:p>
    <w:p w:rsidR="00000000" w:rsidDel="00000000" w:rsidP="00000000" w:rsidRDefault="00000000" w:rsidRPr="00000000" w14:paraId="0000126F">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70">
      <w:pPr>
        <w:numPr>
          <w:ilvl w:val="0"/>
          <w:numId w:val="311"/>
        </w:numPr>
        <w:ind w:left="720" w:hanging="360"/>
        <w:rPr>
          <w:sz w:val="22"/>
          <w:szCs w:val="22"/>
        </w:rPr>
      </w:pPr>
      <w:r w:rsidDel="00000000" w:rsidR="00000000" w:rsidRPr="00000000">
        <w:rPr>
          <w:sz w:val="22"/>
          <w:szCs w:val="22"/>
          <w:rtl w:val="0"/>
        </w:rPr>
        <w:t xml:space="preserve">PR and influencer engagement remain limited given the less “flashy” nature of the at-home care marketplace versus retreat offerings, requiring focused earned-media strategies.</w:t>
      </w:r>
    </w:p>
    <w:p w:rsidR="00000000" w:rsidDel="00000000" w:rsidP="00000000" w:rsidRDefault="00000000" w:rsidRPr="00000000" w14:paraId="00001271">
      <w:pPr>
        <w:numPr>
          <w:ilvl w:val="0"/>
          <w:numId w:val="311"/>
        </w:numPr>
        <w:ind w:left="720" w:hanging="360"/>
        <w:rPr>
          <w:sz w:val="22"/>
          <w:szCs w:val="22"/>
        </w:rPr>
      </w:pPr>
      <w:r w:rsidDel="00000000" w:rsidR="00000000" w:rsidRPr="00000000">
        <w:rPr>
          <w:sz w:val="22"/>
          <w:szCs w:val="22"/>
          <w:rtl w:val="0"/>
        </w:rPr>
        <w:t xml:space="preserve">Fundraising outreach will commence in August, with the team seeking VC introductions and strategic B2B partnerships to accelerate customer acquisition and referral programs.</w:t>
      </w:r>
    </w:p>
    <w:p w:rsidR="00000000" w:rsidDel="00000000" w:rsidP="00000000" w:rsidRDefault="00000000" w:rsidRPr="00000000" w14:paraId="00001272">
      <w:pPr>
        <w:numPr>
          <w:ilvl w:val="0"/>
          <w:numId w:val="311"/>
        </w:numPr>
        <w:ind w:left="720" w:hanging="360"/>
        <w:rPr>
          <w:sz w:val="22"/>
          <w:szCs w:val="22"/>
        </w:rPr>
      </w:pPr>
      <w:r w:rsidDel="00000000" w:rsidR="00000000" w:rsidRPr="00000000">
        <w:rPr>
          <w:sz w:val="22"/>
          <w:szCs w:val="22"/>
          <w:rtl w:val="0"/>
        </w:rPr>
        <w:t xml:space="preserve">With $300K in cash runway and strong month-over-month booking growth, Boram is well-positioned to scale its care-matching platform while rebuilding SEO and expanding coverage-based customer acquisition.</w:t>
      </w:r>
    </w:p>
    <w:p w:rsidR="00000000" w:rsidDel="00000000" w:rsidP="00000000" w:rsidRDefault="00000000" w:rsidRPr="00000000" w14:paraId="0000127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74">
      <w:pPr>
        <w:pStyle w:val="Heading1"/>
        <w:rPr>
          <w:sz w:val="22"/>
          <w:szCs w:val="22"/>
          <w:u w:val="single"/>
        </w:rPr>
      </w:pPr>
      <w:bookmarkStart w:colFirst="0" w:colLast="0" w:name="_kxacm0p08ldm" w:id="209"/>
      <w:bookmarkEnd w:id="209"/>
      <w:r w:rsidDel="00000000" w:rsidR="00000000" w:rsidRPr="00000000">
        <w:rPr>
          <w:sz w:val="22"/>
          <w:szCs w:val="22"/>
          <w:rtl w:val="0"/>
        </w:rPr>
        <w:t xml:space="preserve">Camber Partners I Update [As Expected]</w:t>
      </w:r>
      <w:r w:rsidDel="00000000" w:rsidR="00000000" w:rsidRPr="00000000">
        <w:rPr>
          <w:rtl w:val="0"/>
        </w:rPr>
      </w:r>
    </w:p>
    <w:p w:rsidR="00000000" w:rsidDel="00000000" w:rsidP="00000000" w:rsidRDefault="00000000" w:rsidRPr="00000000" w14:paraId="0000127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76">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27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78">
      <w:pPr>
        <w:numPr>
          <w:ilvl w:val="0"/>
          <w:numId w:val="3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79">
      <w:pPr>
        <w:numPr>
          <w:ilvl w:val="0"/>
          <w:numId w:val="3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pertains to the integration of AI into the firm.</w:t>
      </w:r>
    </w:p>
    <w:p w:rsidR="00000000" w:rsidDel="00000000" w:rsidP="00000000" w:rsidRDefault="00000000" w:rsidRPr="00000000" w14:paraId="0000127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7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7C">
      <w:pPr>
        <w:numPr>
          <w:ilvl w:val="0"/>
          <w:numId w:val="24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27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7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7F">
      <w:pPr>
        <w:numPr>
          <w:ilvl w:val="0"/>
          <w:numId w:val="55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Camber’s investment rubric now evaluates AI as a force multiplier, avoiding markets where AI commoditizes standard workflows while targeting complex, under-served segments (e.g., email security via new Trustifi investment) where AI both accelerates threats and solution adoption.</w:t>
      </w:r>
    </w:p>
    <w:p w:rsidR="00000000" w:rsidDel="00000000" w:rsidP="00000000" w:rsidRDefault="00000000" w:rsidRPr="00000000" w14:paraId="00001280">
      <w:pPr>
        <w:numPr>
          <w:ilvl w:val="0"/>
          <w:numId w:val="55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are required to prioritize AI aggressively, allocating incremental budgets, hiring AI engineering talent, and presenting AI strategies at the upcoming CEO Summit, to drive product differentiation, improve margins, and scale ROI for customers.</w:t>
      </w:r>
    </w:p>
    <w:p w:rsidR="00000000" w:rsidDel="00000000" w:rsidP="00000000" w:rsidRDefault="00000000" w:rsidRPr="00000000" w14:paraId="00001281">
      <w:pPr>
        <w:numPr>
          <w:ilvl w:val="0"/>
          <w:numId w:val="55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firm’s internal teams are building integrated AI infrastructure: Horizon enhancements and bespoke model hosting via Camber Growth for automated, personalized marketing; and AI-driven sourcing using Prospector’s unique private-company dataset to optimize deal flow.</w:t>
      </w:r>
    </w:p>
    <w:p w:rsidR="00000000" w:rsidDel="00000000" w:rsidP="00000000" w:rsidRDefault="00000000" w:rsidRPr="00000000" w14:paraId="0000128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8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84">
      <w:pPr>
        <w:numPr>
          <w:ilvl w:val="0"/>
          <w:numId w:val="49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AI Impact on New Investments: Camber applies an ROI-first lens to AI, selectively entering markets where AI amplifies value rather than displacing incumbents, as exemplified by its recent Trustifi email security investment.</w:t>
      </w:r>
    </w:p>
    <w:p w:rsidR="00000000" w:rsidDel="00000000" w:rsidP="00000000" w:rsidRDefault="00000000" w:rsidRPr="00000000" w14:paraId="00001285">
      <w:pPr>
        <w:numPr>
          <w:ilvl w:val="0"/>
          <w:numId w:val="49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AI in the Portfolio: Across Fund I, companies are embedding AI into core offerings, from Trustifi’s three-layer threat detection and console copilot to TaxCloud’s AI-driven rate validation, SE Ranking’s generative-SEO tools, and Userflow’s AI-powered onboarding copilot, driving both top-line growth and operating leverage.</w:t>
      </w:r>
    </w:p>
    <w:p w:rsidR="00000000" w:rsidDel="00000000" w:rsidP="00000000" w:rsidRDefault="00000000" w:rsidRPr="00000000" w14:paraId="00001286">
      <w:pPr>
        <w:numPr>
          <w:ilvl w:val="0"/>
          <w:numId w:val="49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AI within Camber: The firm is hiring its first dedicated AI engineer, operationalizing AI in Horizon for portfolio marketing automation, and leveraging AI inference on Prospector data to enhance sourcing precision, all under a strategy to “integrate AI wherever possible” for competitive advantage.</w:t>
      </w:r>
    </w:p>
    <w:p w:rsidR="00000000" w:rsidDel="00000000" w:rsidP="00000000" w:rsidRDefault="00000000" w:rsidRPr="00000000" w14:paraId="0000128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88">
      <w:pPr>
        <w:pStyle w:val="Heading1"/>
        <w:rPr>
          <w:sz w:val="22"/>
          <w:szCs w:val="22"/>
          <w:u w:val="single"/>
        </w:rPr>
      </w:pPr>
      <w:bookmarkStart w:colFirst="0" w:colLast="0" w:name="_ezypq6gohb84" w:id="210"/>
      <w:bookmarkEnd w:id="210"/>
      <w:r w:rsidDel="00000000" w:rsidR="00000000" w:rsidRPr="00000000">
        <w:rPr>
          <w:sz w:val="22"/>
          <w:szCs w:val="22"/>
          <w:rtl w:val="0"/>
        </w:rPr>
        <w:t xml:space="preserve">CareRev Update [Underperforming]</w:t>
      </w:r>
      <w:r w:rsidDel="00000000" w:rsidR="00000000" w:rsidRPr="00000000">
        <w:rPr>
          <w:rtl w:val="0"/>
        </w:rPr>
      </w:r>
    </w:p>
    <w:p w:rsidR="00000000" w:rsidDel="00000000" w:rsidP="00000000" w:rsidRDefault="00000000" w:rsidRPr="00000000" w14:paraId="0000128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8A">
      <w:pPr>
        <w:rPr>
          <w:sz w:val="22"/>
          <w:szCs w:val="22"/>
        </w:rPr>
      </w:pPr>
      <w:r w:rsidDel="00000000" w:rsidR="00000000" w:rsidRPr="00000000">
        <w:rPr>
          <w:rtl w:val="0"/>
        </w:rPr>
      </w:r>
    </w:p>
    <w:p w:rsidR="00000000" w:rsidDel="00000000" w:rsidP="00000000" w:rsidRDefault="00000000" w:rsidRPr="00000000" w14:paraId="000012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8C">
      <w:pPr>
        <w:numPr>
          <w:ilvl w:val="0"/>
          <w:numId w:val="41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8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28F">
      <w:pPr>
        <w:numPr>
          <w:ilvl w:val="0"/>
          <w:numId w:val="18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CareRev has been unable to secure external financing or reverse its post-pandemic decline in staffing marketplace dynamics, resulting in continued operational losses and the decision by the main fund to fully write off its investment.</w:t>
      </w:r>
    </w:p>
    <w:p w:rsidR="00000000" w:rsidDel="00000000" w:rsidP="00000000" w:rsidRDefault="00000000" w:rsidRPr="00000000" w14:paraId="0000129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9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92">
      <w:pPr>
        <w:numPr>
          <w:ilvl w:val="0"/>
          <w:numId w:val="5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 insider-led $10M bridge round (Transformation Capital) is in progress on punitive terms, resetting the pre-money valuation to $5M (≈ 99% haircut), imposing a 5:1 pay-to-play conversion on non-participating preferred holders, and offering partial relief (subordinated liquidation preference) only to those who invest ~10% of their original stake.</w:t>
      </w:r>
    </w:p>
    <w:p w:rsidR="00000000" w:rsidDel="00000000" w:rsidP="00000000" w:rsidRDefault="00000000" w:rsidRPr="00000000" w14:paraId="00001293">
      <w:pPr>
        <w:numPr>
          <w:ilvl w:val="0"/>
          <w:numId w:val="5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Given the severity of the reset and low recovery prospects, the fund will abstain from participating in the bridge, crystallize a full write-off, and is preparing for LPs to consider similar write-downs or participation decisions.</w:t>
      </w:r>
    </w:p>
    <w:p w:rsidR="00000000" w:rsidDel="00000000" w:rsidP="00000000" w:rsidRDefault="00000000" w:rsidRPr="00000000" w14:paraId="0000129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9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96">
      <w:pPr>
        <w:numPr>
          <w:ilvl w:val="0"/>
          <w:numId w:val="4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CareRev asserts that the bridge financing may enable a path to profitability or eventual M&amp;A, but competitive pressures and execution challenges make this outcome unlikely, prompting a “we got this one wrong” stance from co-investors.</w:t>
      </w:r>
    </w:p>
    <w:p w:rsidR="00000000" w:rsidDel="00000000" w:rsidP="00000000" w:rsidRDefault="00000000" w:rsidRPr="00000000" w14:paraId="00001297">
      <w:pPr>
        <w:numPr>
          <w:ilvl w:val="0"/>
          <w:numId w:val="47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All received votes were to proceed with winding down the SPV; this is expected to be enacted by year end.</w:t>
      </w:r>
    </w:p>
    <w:p w:rsidR="00000000" w:rsidDel="00000000" w:rsidP="00000000" w:rsidRDefault="00000000" w:rsidRPr="00000000" w14:paraId="0000129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99">
      <w:pPr>
        <w:pStyle w:val="Heading1"/>
        <w:rPr>
          <w:sz w:val="22"/>
          <w:szCs w:val="22"/>
          <w:u w:val="single"/>
        </w:rPr>
      </w:pPr>
      <w:bookmarkStart w:colFirst="0" w:colLast="0" w:name="_we85rtq165qs" w:id="211"/>
      <w:bookmarkEnd w:id="211"/>
      <w:r w:rsidDel="00000000" w:rsidR="00000000" w:rsidRPr="00000000">
        <w:rPr>
          <w:sz w:val="22"/>
          <w:szCs w:val="22"/>
          <w:rtl w:val="0"/>
        </w:rPr>
        <w:t xml:space="preserve">Colbeck Strategic Lending Fund III Update  [As expected]</w:t>
      </w:r>
      <w:r w:rsidDel="00000000" w:rsidR="00000000" w:rsidRPr="00000000">
        <w:rPr>
          <w:rtl w:val="0"/>
        </w:rPr>
      </w:r>
    </w:p>
    <w:p w:rsidR="00000000" w:rsidDel="00000000" w:rsidP="00000000" w:rsidRDefault="00000000" w:rsidRPr="00000000" w14:paraId="0000129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9B">
      <w:pPr>
        <w:rPr>
          <w:sz w:val="22"/>
          <w:szCs w:val="22"/>
        </w:rPr>
      </w:pPr>
      <w:r w:rsidDel="00000000" w:rsidR="00000000" w:rsidRPr="00000000">
        <w:rPr>
          <w:rtl w:val="0"/>
        </w:rPr>
      </w:r>
    </w:p>
    <w:p w:rsidR="00000000" w:rsidDel="00000000" w:rsidP="00000000" w:rsidRDefault="00000000" w:rsidRPr="00000000" w14:paraId="0000129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9D">
      <w:pPr>
        <w:numPr>
          <w:ilvl w:val="0"/>
          <w:numId w:val="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9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9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A0">
      <w:pPr>
        <w:numPr>
          <w:ilvl w:val="0"/>
          <w:numId w:val="3"/>
        </w:numPr>
        <w:ind w:left="720" w:hanging="360"/>
        <w:rPr>
          <w:sz w:val="22"/>
          <w:szCs w:val="22"/>
        </w:rPr>
      </w:pPr>
      <w:r w:rsidDel="00000000" w:rsidR="00000000" w:rsidRPr="00000000">
        <w:rPr>
          <w:rFonts w:ascii="Gothic A1" w:cs="Gothic A1" w:eastAsia="Gothic A1" w:hAnsi="Gothic A1"/>
          <w:sz w:val="22"/>
          <w:szCs w:val="22"/>
          <w:rtl w:val="0"/>
        </w:rPr>
        <w:t xml:space="preserve">Fund III generated an unlevered net IRR of 12.7% and an unlevered net MOIC of 1.09x as of March 31, 2025, with 24.3% of committed capital deployed across five active loans and one fully monetized position (Woodward), representing 29.3% total deployment to date.</w:t>
      </w:r>
    </w:p>
    <w:p w:rsidR="00000000" w:rsidDel="00000000" w:rsidP="00000000" w:rsidRDefault="00000000" w:rsidRPr="00000000" w14:paraId="000012A1">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Woodward (WE2 Acquisition Holdings)</w:t>
      </w:r>
    </w:p>
    <w:p w:rsidR="00000000" w:rsidDel="00000000" w:rsidP="00000000" w:rsidRDefault="00000000" w:rsidRPr="00000000" w14:paraId="000012A2">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monetized in March 2025, realizing $40.7M on a $33.1 M loan for a 20.2% gross IRR and 1.23x MOIC.</w:t>
      </w:r>
    </w:p>
    <w:p w:rsidR="00000000" w:rsidDel="00000000" w:rsidP="00000000" w:rsidRDefault="00000000" w:rsidRPr="00000000" w14:paraId="000012A3">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Grew EBITDA from $10M to over $90M through branded-generics acquisitions and rapid deleveraging via amortization and cash-flow sweeps.</w:t>
      </w:r>
    </w:p>
    <w:p w:rsidR="00000000" w:rsidDel="00000000" w:rsidP="00000000" w:rsidRDefault="00000000" w:rsidRPr="00000000" w14:paraId="000012A4">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Completed integration of GSK and Eisai portfolios and positioned the platform for a strategic sale at peak equity value.</w:t>
      </w:r>
    </w:p>
    <w:p w:rsidR="00000000" w:rsidDel="00000000" w:rsidP="00000000" w:rsidRDefault="00000000" w:rsidRPr="00000000" w14:paraId="000012A5">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Berlitz</w:t>
      </w:r>
    </w:p>
    <w:p w:rsidR="00000000" w:rsidDel="00000000" w:rsidP="00000000" w:rsidRDefault="00000000" w:rsidRPr="00000000" w14:paraId="000012A6">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Performing in line with expectations, implementing McKinsey-led cost rationalizations and growth initiatives across global operations.</w:t>
      </w:r>
    </w:p>
    <w:p w:rsidR="00000000" w:rsidDel="00000000" w:rsidP="00000000" w:rsidRDefault="00000000" w:rsidRPr="00000000" w14:paraId="000012A7">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Expected to generate $27M of revenue and $11.5M of EBITDA in 2025, with equity warrants exercisable at a $150M valuation.</w:t>
      </w:r>
    </w:p>
    <w:p w:rsidR="00000000" w:rsidDel="00000000" w:rsidP="00000000" w:rsidRDefault="00000000" w:rsidRPr="00000000" w14:paraId="000012A8">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Maintains an implied &gt;60% equity cushion underpinned by strong collateral coverage and is exploring strategic alternatives.</w:t>
      </w:r>
    </w:p>
    <w:p w:rsidR="00000000" w:rsidDel="00000000" w:rsidP="00000000" w:rsidRDefault="00000000" w:rsidRPr="00000000" w14:paraId="000012A9">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Giving Home Health Care</w:t>
      </w:r>
    </w:p>
    <w:p w:rsidR="00000000" w:rsidDel="00000000" w:rsidP="00000000" w:rsidRDefault="00000000" w:rsidRPr="00000000" w14:paraId="000012AA">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Serves ~2,900 EEOICPA-eligible patients across eight states, generating 30%+ EBITDA margins and 98%+ FCF conversion.</w:t>
      </w:r>
    </w:p>
    <w:p w:rsidR="00000000" w:rsidDel="00000000" w:rsidP="00000000" w:rsidRDefault="00000000" w:rsidRPr="00000000" w14:paraId="000012AB">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Currently 6% monetized ($5.8M realized) on a $35M term loan, implying a 12.2% gross IRR and 1.10x MOIC.</w:t>
      </w:r>
    </w:p>
    <w:p w:rsidR="00000000" w:rsidDel="00000000" w:rsidP="00000000" w:rsidRDefault="00000000" w:rsidRPr="00000000" w14:paraId="000012AC">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Insulated by direct-Treasury funding, stable patient retention, and exploring a full‐sale strategic alternative.</w:t>
      </w:r>
    </w:p>
    <w:p w:rsidR="00000000" w:rsidDel="00000000" w:rsidP="00000000" w:rsidRDefault="00000000" w:rsidRPr="00000000" w14:paraId="000012AD">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Luna Grill</w:t>
      </w:r>
    </w:p>
    <w:p w:rsidR="00000000" w:rsidDel="00000000" w:rsidP="00000000" w:rsidRDefault="00000000" w:rsidRPr="00000000" w14:paraId="000012AE">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Third-largest U.S. Mediterranean fast-casual chain with 51 units (41 CA, 10 TX), FY 24P revenue of $130M and adj. EBITDA of $11.5M.</w:t>
      </w:r>
    </w:p>
    <w:p w:rsidR="00000000" w:rsidDel="00000000" w:rsidP="00000000" w:rsidRDefault="00000000" w:rsidRPr="00000000" w14:paraId="000012AF">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Stores achieve ~$2.1M AUV, mid-single-digit SSSG, 20% four-wall EBITDA margins; Q1 FY 25 same-store sales +8%.</w:t>
      </w:r>
    </w:p>
    <w:p w:rsidR="00000000" w:rsidDel="00000000" w:rsidP="00000000" w:rsidRDefault="00000000" w:rsidRPr="00000000" w14:paraId="000012B0">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III’s position is unrealized at $30.3M, reflecting a 25.3% IRR and 1.08x MOIC; plans to open 6–7 new locations in FY 25.</w:t>
      </w:r>
    </w:p>
    <w:p w:rsidR="00000000" w:rsidDel="00000000" w:rsidP="00000000" w:rsidRDefault="00000000" w:rsidRPr="00000000" w14:paraId="000012B1">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Powerhouse Engine Services</w:t>
      </w:r>
    </w:p>
    <w:p w:rsidR="00000000" w:rsidDel="00000000" w:rsidP="00000000" w:rsidRDefault="00000000" w:rsidRPr="00000000" w14:paraId="000012B2">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Vertically integrated CFM56-3 lessor and MRO, expanding into CFM56-7 servicing; portfolio of 17 engines plus 4 aircraft JV.</w:t>
      </w:r>
    </w:p>
    <w:p w:rsidR="00000000" w:rsidDel="00000000" w:rsidP="00000000" w:rsidRDefault="00000000" w:rsidRPr="00000000" w14:paraId="000012B3">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Provided a $64M senior secured delayed-draw term loan alongside $13.5M convertible pref; Company expected to generate $27M revenue and $11.5M EBITDA in 2025.</w:t>
      </w:r>
    </w:p>
    <w:p w:rsidR="00000000" w:rsidDel="00000000" w:rsidP="00000000" w:rsidRDefault="00000000" w:rsidRPr="00000000" w14:paraId="000012B4">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Position shows $2.8M realized and $51.2M unrealized value for a 17.9% IRR and 1.05× MOIC</w:t>
      </w:r>
    </w:p>
    <w:p w:rsidR="00000000" w:rsidDel="00000000" w:rsidP="00000000" w:rsidRDefault="00000000" w:rsidRPr="00000000" w14:paraId="000012B5">
      <w:pPr>
        <w:numPr>
          <w:ilvl w:val="0"/>
          <w:numId w:val="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DPO HVAC</w:t>
      </w:r>
    </w:p>
    <w:p w:rsidR="00000000" w:rsidDel="00000000" w:rsidP="00000000" w:rsidRDefault="00000000" w:rsidRPr="00000000" w14:paraId="000012B6">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National residential/commercial HVAC consolidator, closed a $50M delayed-draw term loan in Feb 2025 and tucked in two acquisitions in Q1.</w:t>
      </w:r>
    </w:p>
    <w:p w:rsidR="00000000" w:rsidDel="00000000" w:rsidP="00000000" w:rsidRDefault="00000000" w:rsidRPr="00000000" w14:paraId="000012B7">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Executes a roll-up strategy leveraging procurement synergies with affiliated distributor SCL to drive EBITDA cushion.</w:t>
      </w:r>
    </w:p>
    <w:p w:rsidR="00000000" w:rsidDel="00000000" w:rsidP="00000000" w:rsidRDefault="00000000" w:rsidRPr="00000000" w14:paraId="000012B8">
      <w:pPr>
        <w:numPr>
          <w:ilvl w:val="1"/>
          <w:numId w:val="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III’s exposure is unrealized at $24.0M on a $24.4M investment, implying a 14.9% IRR and 1.01x MOIC.</w:t>
      </w:r>
    </w:p>
    <w:p w:rsidR="00000000" w:rsidDel="00000000" w:rsidP="00000000" w:rsidRDefault="00000000" w:rsidRPr="00000000" w14:paraId="000012B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B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BB">
      <w:pPr>
        <w:numPr>
          <w:ilvl w:val="0"/>
          <w:numId w:val="296"/>
        </w:numPr>
        <w:ind w:left="720" w:hanging="360"/>
        <w:rPr>
          <w:sz w:val="22"/>
          <w:szCs w:val="22"/>
        </w:rPr>
      </w:pPr>
      <w:r w:rsidDel="00000000" w:rsidR="00000000" w:rsidRPr="00000000">
        <w:rPr>
          <w:rFonts w:ascii="Gothic A1" w:cs="Gothic A1" w:eastAsia="Gothic A1" w:hAnsi="Gothic A1"/>
          <w:sz w:val="22"/>
          <w:szCs w:val="22"/>
          <w:rtl w:val="0"/>
        </w:rPr>
        <w:t xml:space="preserve">The sole realized exit (Woodward) delivered a 20.2% gross IRR and 1.23x gross MOIC, while remaining portfolio companies exhibit strong credit and return profiles: Berlitz at a 35.1% gross IRR and 1.44x gross MOIC, Giving at 12.2%/1.10x, Luna Grill at 25.3%/1.08x, Powerhouse at 17.9%/1.05x, and DPO HVAC at 14.9%/1.01x, all supported by robust collateral coverage and downside protection.</w:t>
      </w:r>
    </w:p>
    <w:p w:rsidR="00000000" w:rsidDel="00000000" w:rsidP="00000000" w:rsidRDefault="00000000" w:rsidRPr="00000000" w14:paraId="000012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B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BE">
      <w:pPr>
        <w:numPr>
          <w:ilvl w:val="0"/>
          <w:numId w:val="364"/>
        </w:numPr>
        <w:ind w:left="720" w:hanging="360"/>
        <w:rPr>
          <w:sz w:val="22"/>
          <w:szCs w:val="22"/>
        </w:rPr>
      </w:pPr>
      <w:r w:rsidDel="00000000" w:rsidR="00000000" w:rsidRPr="00000000">
        <w:rPr>
          <w:sz w:val="22"/>
          <w:szCs w:val="22"/>
          <w:rtl w:val="0"/>
        </w:rPr>
        <w:t xml:space="preserve">Managers remain closely engaged across the portfolio, driving McKinsey-led operational improvements at Berlitz, expanding Giving’s home-health footprint under stable EEOICPA funding, scaling Luna Grill’s store network and average unit economics, growing Powerhouse’s engine-leasing and MRO capabilities, and executing strategic tuck-ins and supply-chain synergies at DPO HVAC, while exploring strategic alternatives to maximize lender recoveries and equity upside.</w:t>
      </w:r>
    </w:p>
    <w:p w:rsidR="00000000" w:rsidDel="00000000" w:rsidP="00000000" w:rsidRDefault="00000000" w:rsidRPr="00000000" w14:paraId="000012B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C0">
      <w:pPr>
        <w:pStyle w:val="Heading1"/>
        <w:rPr>
          <w:sz w:val="22"/>
          <w:szCs w:val="22"/>
          <w:u w:val="single"/>
        </w:rPr>
      </w:pPr>
      <w:bookmarkStart w:colFirst="0" w:colLast="0" w:name="_86ev84anyze4" w:id="212"/>
      <w:bookmarkEnd w:id="212"/>
      <w:r w:rsidDel="00000000" w:rsidR="00000000" w:rsidRPr="00000000">
        <w:rPr>
          <w:sz w:val="22"/>
          <w:szCs w:val="22"/>
          <w:rtl w:val="0"/>
        </w:rPr>
        <w:t xml:space="preserve">CoreWeave (Goanna Capital 22M)</w:t>
      </w:r>
      <w:r w:rsidDel="00000000" w:rsidR="00000000" w:rsidRPr="00000000">
        <w:rPr>
          <w:sz w:val="22"/>
          <w:szCs w:val="22"/>
          <w:rtl w:val="0"/>
        </w:rPr>
        <w:t xml:space="preserve"> Update [Outperforming]</w:t>
      </w:r>
      <w:r w:rsidDel="00000000" w:rsidR="00000000" w:rsidRPr="00000000">
        <w:rPr>
          <w:rtl w:val="0"/>
        </w:rPr>
      </w:r>
    </w:p>
    <w:p w:rsidR="00000000" w:rsidDel="00000000" w:rsidP="00000000" w:rsidRDefault="00000000" w:rsidRPr="00000000" w14:paraId="000012C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C2">
      <w:pPr>
        <w:rPr>
          <w:sz w:val="22"/>
          <w:szCs w:val="22"/>
        </w:rPr>
      </w:pPr>
      <w:r w:rsidDel="00000000" w:rsidR="00000000" w:rsidRPr="00000000">
        <w:rPr>
          <w:rtl w:val="0"/>
        </w:rPr>
      </w:r>
    </w:p>
    <w:p w:rsidR="00000000" w:rsidDel="00000000" w:rsidP="00000000" w:rsidRDefault="00000000" w:rsidRPr="00000000" w14:paraId="000012C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C4">
      <w:pPr>
        <w:numPr>
          <w:ilvl w:val="0"/>
          <w:numId w:val="20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C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C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2C7">
      <w:pPr>
        <w:numPr>
          <w:ilvl w:val="0"/>
          <w:numId w:val="526"/>
        </w:numPr>
        <w:spacing w:after="24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CoreWeave announced a proposed all-stock acquisition of Core Scientific, valuing Core Scientific equity at ~$9B based on July 3 share prices (0.1235 CRWV shares per CORZ share), expected to close in Q4 2025 pending regulatory and shareholder approvals; the transaction secures 1.3 GW of existing gross power (840 MW already under contract) plus 1 GW+ of expansion capacity, eliminates ~$10B of future lease obligations and targets $500M of annual run-rate cost savings by 2027.</w:t>
      </w:r>
    </w:p>
    <w:p w:rsidR="00000000" w:rsidDel="00000000" w:rsidP="00000000" w:rsidRDefault="00000000" w:rsidRPr="00000000" w14:paraId="000012C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C9">
      <w:pPr>
        <w:numPr>
          <w:ilvl w:val="0"/>
          <w:numId w:val="49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Adds ~500 MW of immediately repurposable power and &gt;1 GW of optional build-out capacity, de-risking CoreWeave’s forecasted ramp from ~360 MW (end-2024) to ~2 GW of demand by 2027 and alleviating future capacity constraints.</w:t>
      </w:r>
    </w:p>
    <w:p w:rsidR="00000000" w:rsidDel="00000000" w:rsidP="00000000" w:rsidRDefault="00000000" w:rsidRPr="00000000" w14:paraId="000012CA">
      <w:pPr>
        <w:numPr>
          <w:ilvl w:val="0"/>
          <w:numId w:val="4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Ownership of the underlying infrastructure is expected to free ~$5B of committed capex from leasing, lower cost of capital and enhance financial flexibility, driving operational efficiencies and margin expansion.</w:t>
      </w:r>
    </w:p>
    <w:p w:rsidR="00000000" w:rsidDel="00000000" w:rsidP="00000000" w:rsidRDefault="00000000" w:rsidRPr="00000000" w14:paraId="000012CB">
      <w:pPr>
        <w:numPr>
          <w:ilvl w:val="0"/>
          <w:numId w:val="49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Implied transaction multiple of ~10× CY26 revenue and Morgan Stanley’s 24× EV/CY35 FCF valuation reflect high growth expectations, balanced against execution and approval risks.</w:t>
      </w:r>
    </w:p>
    <w:p w:rsidR="00000000" w:rsidDel="00000000" w:rsidP="00000000" w:rsidRDefault="00000000" w:rsidRPr="00000000" w14:paraId="000012C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CD">
      <w:pPr>
        <w:numPr>
          <w:ilvl w:val="0"/>
          <w:numId w:val="355"/>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Vertical integration via the Core Scientific acquisition addresses industry-wide AI compute power shortages and cost pressures, positioning CoreWeave to capitalize on escalating demand for high-performance computing infrastructure.</w:t>
      </w:r>
    </w:p>
    <w:p w:rsidR="00000000" w:rsidDel="00000000" w:rsidP="00000000" w:rsidRDefault="00000000" w:rsidRPr="00000000" w14:paraId="000012CE">
      <w:pPr>
        <w:numPr>
          <w:ilvl w:val="0"/>
          <w:numId w:val="35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use of CRWV stock as acquisition currency underscores confidence in CoreWeave’s share price strength (closing at $165.20 on July 3, 2025, within a 52-week range of $33.52–$187.00), though shareholder approval and regulatory clearance remain key milestones.</w:t>
      </w:r>
    </w:p>
    <w:p w:rsidR="00000000" w:rsidDel="00000000" w:rsidP="00000000" w:rsidRDefault="00000000" w:rsidRPr="00000000" w14:paraId="000012CF">
      <w:pPr>
        <w:numPr>
          <w:ilvl w:val="0"/>
          <w:numId w:val="35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Morgan Stanley maintains an Equal-weight rating on CRWV with a $58 price target, citing balanced upside from infrastructure ownership against execution, regulatory and AI-demand normalization risks.</w:t>
      </w:r>
    </w:p>
    <w:p w:rsidR="00000000" w:rsidDel="00000000" w:rsidP="00000000" w:rsidRDefault="00000000" w:rsidRPr="00000000" w14:paraId="000012D0">
      <w:pPr>
        <w:pStyle w:val="Heading1"/>
        <w:rPr>
          <w:sz w:val="22"/>
          <w:szCs w:val="22"/>
          <w:u w:val="single"/>
        </w:rPr>
      </w:pPr>
      <w:bookmarkStart w:colFirst="0" w:colLast="0" w:name="_mm6jbds0f4wc" w:id="213"/>
      <w:bookmarkEnd w:id="213"/>
      <w:r w:rsidDel="00000000" w:rsidR="00000000" w:rsidRPr="00000000">
        <w:rPr>
          <w:sz w:val="22"/>
          <w:szCs w:val="22"/>
          <w:rtl w:val="0"/>
        </w:rPr>
        <w:t xml:space="preserve">Eden (Eva Tech) Update [As expected]</w:t>
      </w:r>
      <w:r w:rsidDel="00000000" w:rsidR="00000000" w:rsidRPr="00000000">
        <w:rPr>
          <w:rtl w:val="0"/>
        </w:rPr>
      </w:r>
    </w:p>
    <w:p w:rsidR="00000000" w:rsidDel="00000000" w:rsidP="00000000" w:rsidRDefault="00000000" w:rsidRPr="00000000" w14:paraId="000012D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D2">
      <w:pPr>
        <w:rPr>
          <w:sz w:val="22"/>
          <w:szCs w:val="22"/>
        </w:rPr>
      </w:pPr>
      <w:r w:rsidDel="00000000" w:rsidR="00000000" w:rsidRPr="00000000">
        <w:rPr>
          <w:rtl w:val="0"/>
        </w:rPr>
      </w:r>
    </w:p>
    <w:p w:rsidR="00000000" w:rsidDel="00000000" w:rsidP="00000000" w:rsidRDefault="00000000" w:rsidRPr="00000000" w14:paraId="000012D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D4">
      <w:pPr>
        <w:numPr>
          <w:ilvl w:val="0"/>
          <w:numId w:val="51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D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D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2D7">
      <w:pPr>
        <w:numPr>
          <w:ilvl w:val="0"/>
          <w:numId w:val="34"/>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Q2 ARR closed at an average $7.01M, with July hitting a record $8.11M—driving the business to 99%+ of its Q3 ARR target on the back of Q2 overperformance.</w:t>
      </w:r>
    </w:p>
    <w:p w:rsidR="00000000" w:rsidDel="00000000" w:rsidP="00000000" w:rsidRDefault="00000000" w:rsidRPr="00000000" w14:paraId="000012D8">
      <w:pPr>
        <w:numPr>
          <w:ilvl w:val="0"/>
          <w:numId w:val="34"/>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Operationally, Eden added $130K+ in net new MRR in Q2 (+28% vs Q1) and signed 165 new deals (+30% vs Q1), with activation rates of 95% for Q1 bookings and 85% for Q2 bookings.</w:t>
      </w:r>
    </w:p>
    <w:p w:rsidR="00000000" w:rsidDel="00000000" w:rsidP="00000000" w:rsidRDefault="00000000" w:rsidRPr="00000000" w14:paraId="000012D9">
      <w:pPr>
        <w:numPr>
          <w:ilvl w:val="0"/>
          <w:numId w:val="34"/>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Pricing improved to &gt;$0.85 US/exam on average and &gt;$1.10 US/exam for new customers; the company closed the quarter with a 1× burn multiple and 36+ months of cash runway.</w:t>
      </w:r>
    </w:p>
    <w:p w:rsidR="00000000" w:rsidDel="00000000" w:rsidP="00000000" w:rsidRDefault="00000000" w:rsidRPr="00000000" w14:paraId="000012D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2DB">
      <w:pPr>
        <w:numPr>
          <w:ilvl w:val="0"/>
          <w:numId w:val="1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momentum is accelerating: robust Q2 new MRR and customer additions are fueling ARR growth ahead of plan.</w:t>
      </w:r>
    </w:p>
    <w:p w:rsidR="00000000" w:rsidDel="00000000" w:rsidP="00000000" w:rsidRDefault="00000000" w:rsidRPr="00000000" w14:paraId="000012DC">
      <w:pPr>
        <w:numPr>
          <w:ilvl w:val="0"/>
          <w:numId w:val="1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Enhanced unit economics: higher pricing from improved customer mix and larger accounts is elevating revenue quality.</w:t>
      </w:r>
    </w:p>
    <w:p w:rsidR="00000000" w:rsidDel="00000000" w:rsidP="00000000" w:rsidRDefault="00000000" w:rsidRPr="00000000" w14:paraId="000012DD">
      <w:pPr>
        <w:numPr>
          <w:ilvl w:val="0"/>
          <w:numId w:val="1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operational efficiency: best-in-class activation and retention (0.15% revenue churn in Q2) underpin scalable growth ahead of the $10M Series A extension.</w:t>
      </w:r>
    </w:p>
    <w:p w:rsidR="00000000" w:rsidDel="00000000" w:rsidP="00000000" w:rsidRDefault="00000000" w:rsidRPr="00000000" w14:paraId="000012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D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2E0">
      <w:pPr>
        <w:numPr>
          <w:ilvl w:val="0"/>
          <w:numId w:val="20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Investing in AI talent: onboarded Dr. Omar Nevarez as Head of AI Research and Gerard Martí (PhD, deep learning) to deepen Eden’s technical moat.</w:t>
      </w:r>
    </w:p>
    <w:p w:rsidR="00000000" w:rsidDel="00000000" w:rsidP="00000000" w:rsidRDefault="00000000" w:rsidRPr="00000000" w14:paraId="000012E1">
      <w:pPr>
        <w:numPr>
          <w:ilvl w:val="0"/>
          <w:numId w:val="20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leadership: proof-of-concept completed with DASA (third-largest imaging provider globally), now live in 54 DASA facilities, and displaced Siemens at Médica Sur (highest-ranked LATAM hospital).</w:t>
      </w:r>
    </w:p>
    <w:p w:rsidR="00000000" w:rsidDel="00000000" w:rsidP="00000000" w:rsidRDefault="00000000" w:rsidRPr="00000000" w14:paraId="000012E2">
      <w:pPr>
        <w:numPr>
          <w:ilvl w:val="0"/>
          <w:numId w:val="20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Scaling for acceleration: Series A extension will fuel product and go-to-market expansion—leveraging exclusive access to 100M+ new medical images/month and end-to-end workflow control to drive &gt;2× growth by year-end.</w:t>
      </w:r>
    </w:p>
    <w:p w:rsidR="00000000" w:rsidDel="00000000" w:rsidP="00000000" w:rsidRDefault="00000000" w:rsidRPr="00000000" w14:paraId="000012E3">
      <w:pPr>
        <w:pStyle w:val="Heading1"/>
        <w:rPr>
          <w:sz w:val="22"/>
          <w:szCs w:val="22"/>
        </w:rPr>
      </w:pPr>
      <w:bookmarkStart w:colFirst="0" w:colLast="0" w:name="_hve3f8vaitgq" w:id="214"/>
      <w:bookmarkEnd w:id="214"/>
      <w:r w:rsidDel="00000000" w:rsidR="00000000" w:rsidRPr="00000000">
        <w:rPr>
          <w:rtl w:val="0"/>
        </w:rPr>
      </w:r>
    </w:p>
    <w:p w:rsidR="00000000" w:rsidDel="00000000" w:rsidP="00000000" w:rsidRDefault="00000000" w:rsidRPr="00000000" w14:paraId="000012E4">
      <w:pPr>
        <w:pStyle w:val="Heading1"/>
        <w:rPr>
          <w:sz w:val="22"/>
          <w:szCs w:val="22"/>
          <w:u w:val="single"/>
        </w:rPr>
      </w:pPr>
      <w:bookmarkStart w:colFirst="0" w:colLast="0" w:name="_1i6vm81d28rl" w:id="215"/>
      <w:bookmarkEnd w:id="215"/>
      <w:r w:rsidDel="00000000" w:rsidR="00000000" w:rsidRPr="00000000">
        <w:rPr>
          <w:sz w:val="22"/>
          <w:szCs w:val="22"/>
          <w:rtl w:val="0"/>
        </w:rPr>
        <w:t xml:space="preserve">Edsights Update [Outperforming]</w:t>
      </w:r>
      <w:r w:rsidDel="00000000" w:rsidR="00000000" w:rsidRPr="00000000">
        <w:rPr>
          <w:rtl w:val="0"/>
        </w:rPr>
      </w:r>
    </w:p>
    <w:p w:rsidR="00000000" w:rsidDel="00000000" w:rsidP="00000000" w:rsidRDefault="00000000" w:rsidRPr="00000000" w14:paraId="000012E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E6">
      <w:pPr>
        <w:rPr>
          <w:sz w:val="22"/>
          <w:szCs w:val="22"/>
        </w:rPr>
      </w:pPr>
      <w:r w:rsidDel="00000000" w:rsidR="00000000" w:rsidRPr="00000000">
        <w:rPr>
          <w:rtl w:val="0"/>
        </w:rPr>
      </w:r>
    </w:p>
    <w:p w:rsidR="00000000" w:rsidDel="00000000" w:rsidP="00000000" w:rsidRDefault="00000000" w:rsidRPr="00000000" w14:paraId="000012E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E8">
      <w:pPr>
        <w:numPr>
          <w:ilvl w:val="0"/>
          <w:numId w:val="12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E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E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2EB">
      <w:pPr>
        <w:numPr>
          <w:ilvl w:val="0"/>
          <w:numId w:val="566"/>
        </w:numPr>
        <w:ind w:left="720" w:hanging="360"/>
        <w:rPr>
          <w:sz w:val="22"/>
          <w:szCs w:val="22"/>
        </w:rPr>
      </w:pPr>
      <w:r w:rsidDel="00000000" w:rsidR="00000000" w:rsidRPr="00000000">
        <w:rPr>
          <w:rFonts w:ascii="Gothic A1" w:cs="Gothic A1" w:eastAsia="Gothic A1" w:hAnsi="Gothic A1"/>
          <w:sz w:val="22"/>
          <w:szCs w:val="22"/>
          <w:rtl w:val="0"/>
        </w:rPr>
        <w:t xml:space="preserve">EdSights completed a corporate reorganization and a recapitalization led by JMI Equity, ahead of its sale; proceeds to EdSights investors represent ~3.4x net MOIC.</w:t>
      </w:r>
    </w:p>
    <w:p w:rsidR="00000000" w:rsidDel="00000000" w:rsidP="00000000" w:rsidRDefault="00000000" w:rsidRPr="00000000" w14:paraId="000012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E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EE">
      <w:pPr>
        <w:numPr>
          <w:ilvl w:val="0"/>
          <w:numId w:val="208"/>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2E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F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2F1">
      <w:pPr>
        <w:numPr>
          <w:ilvl w:val="0"/>
          <w:numId w:val="35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2F2">
      <w:pPr>
        <w:pStyle w:val="Heading1"/>
        <w:rPr>
          <w:sz w:val="22"/>
          <w:szCs w:val="22"/>
        </w:rPr>
      </w:pPr>
      <w:bookmarkStart w:colFirst="0" w:colLast="0" w:name="_oicsofdwrzpa" w:id="216"/>
      <w:bookmarkEnd w:id="216"/>
      <w:r w:rsidDel="00000000" w:rsidR="00000000" w:rsidRPr="00000000">
        <w:rPr>
          <w:rtl w:val="0"/>
        </w:rPr>
      </w:r>
    </w:p>
    <w:p w:rsidR="00000000" w:rsidDel="00000000" w:rsidP="00000000" w:rsidRDefault="00000000" w:rsidRPr="00000000" w14:paraId="000012F3">
      <w:pPr>
        <w:pStyle w:val="Heading1"/>
        <w:rPr>
          <w:sz w:val="22"/>
          <w:szCs w:val="22"/>
          <w:u w:val="single"/>
        </w:rPr>
      </w:pPr>
      <w:bookmarkStart w:colFirst="0" w:colLast="0" w:name="_kf31ehih4fnc" w:id="217"/>
      <w:bookmarkEnd w:id="217"/>
      <w:r w:rsidDel="00000000" w:rsidR="00000000" w:rsidRPr="00000000">
        <w:rPr>
          <w:sz w:val="22"/>
          <w:szCs w:val="22"/>
          <w:rtl w:val="0"/>
        </w:rPr>
        <w:t xml:space="preserve">Emporia Learning Inc Update [As Expected]</w:t>
      </w:r>
      <w:r w:rsidDel="00000000" w:rsidR="00000000" w:rsidRPr="00000000">
        <w:rPr>
          <w:rtl w:val="0"/>
        </w:rPr>
      </w:r>
    </w:p>
    <w:p w:rsidR="00000000" w:rsidDel="00000000" w:rsidP="00000000" w:rsidRDefault="00000000" w:rsidRPr="00000000" w14:paraId="000012F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2F5">
      <w:pPr>
        <w:rPr>
          <w:sz w:val="22"/>
          <w:szCs w:val="22"/>
        </w:rPr>
      </w:pPr>
      <w:r w:rsidDel="00000000" w:rsidR="00000000" w:rsidRPr="00000000">
        <w:rPr>
          <w:rtl w:val="0"/>
        </w:rPr>
      </w:r>
    </w:p>
    <w:p w:rsidR="00000000" w:rsidDel="00000000" w:rsidP="00000000" w:rsidRDefault="00000000" w:rsidRPr="00000000" w14:paraId="000012F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2F7">
      <w:pPr>
        <w:numPr>
          <w:ilvl w:val="0"/>
          <w:numId w:val="304"/>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2F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F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2FA">
      <w:pPr>
        <w:numPr>
          <w:ilvl w:val="0"/>
          <w:numId w:val="518"/>
        </w:numPr>
        <w:ind w:left="720" w:hanging="360"/>
        <w:rPr>
          <w:sz w:val="22"/>
          <w:szCs w:val="22"/>
        </w:rPr>
      </w:pPr>
      <w:r w:rsidDel="00000000" w:rsidR="00000000" w:rsidRPr="00000000">
        <w:rPr>
          <w:rFonts w:ascii="Gothic A1" w:cs="Gothic A1" w:eastAsia="Gothic A1" w:hAnsi="Gothic A1"/>
          <w:sz w:val="22"/>
          <w:szCs w:val="22"/>
          <w:rtl w:val="0"/>
        </w:rPr>
        <w:t xml:space="preserve">Q2 revenue reached $1,703,124, a 38% QoQ increase from Q1’s $1,229,000, powered by major platform upgrades including the launch of Synthetics Alpha (30+ discovery calls), migration to OneSignal for millions of monthly messages, PartnerStack affiliate integration, Verisoul fraud-prevention waterfall, Rainforest QA automated testing (31 bugs fixed vs. 17 in Q1), and UX optimizations.</w:t>
      </w:r>
    </w:p>
    <w:p w:rsidR="00000000" w:rsidDel="00000000" w:rsidP="00000000" w:rsidRDefault="00000000" w:rsidRPr="00000000" w14:paraId="000012FB">
      <w:pPr>
        <w:numPr>
          <w:ilvl w:val="0"/>
          <w:numId w:val="518"/>
        </w:numPr>
        <w:ind w:left="720" w:hanging="360"/>
        <w:rPr>
          <w:sz w:val="22"/>
          <w:szCs w:val="22"/>
        </w:rPr>
      </w:pPr>
      <w:r w:rsidDel="00000000" w:rsidR="00000000" w:rsidRPr="00000000">
        <w:rPr>
          <w:rFonts w:ascii="Gothic A1" w:cs="Gothic A1" w:eastAsia="Gothic A1" w:hAnsi="Gothic A1"/>
          <w:sz w:val="22"/>
          <w:szCs w:val="22"/>
          <w:rtl w:val="0"/>
        </w:rPr>
        <w:t xml:space="preserve">The company closed the quarter with $4.5M in cash, a $130K/mo burn, and runway of 36+ months under growth plan (34 months at flat spend; 10 months at zero revenue).</w:t>
      </w:r>
    </w:p>
    <w:p w:rsidR="00000000" w:rsidDel="00000000" w:rsidP="00000000" w:rsidRDefault="00000000" w:rsidRPr="00000000" w14:paraId="000012FC">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2F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2FE">
      <w:pPr>
        <w:numPr>
          <w:ilvl w:val="0"/>
          <w:numId w:val="597"/>
        </w:numPr>
        <w:ind w:left="720" w:hanging="360"/>
        <w:rPr>
          <w:sz w:val="22"/>
          <w:szCs w:val="22"/>
        </w:rPr>
      </w:pPr>
      <w:r w:rsidDel="00000000" w:rsidR="00000000" w:rsidRPr="00000000">
        <w:rPr>
          <w:rFonts w:ascii="Gothic A1" w:cs="Gothic A1" w:eastAsia="Gothic A1" w:hAnsi="Gothic A1"/>
          <w:sz w:val="22"/>
          <w:szCs w:val="22"/>
          <w:rtl w:val="0"/>
        </w:rPr>
        <w:t xml:space="preserve">Continued automation (bidding-agent tooling, Sourcing Engine v2 POC) has accelerated project feasibility checks and participant matching, reducing manual overhead and setting the stage for scalable volume growth.</w:t>
      </w:r>
    </w:p>
    <w:p w:rsidR="00000000" w:rsidDel="00000000" w:rsidP="00000000" w:rsidRDefault="00000000" w:rsidRPr="00000000" w14:paraId="000012FF">
      <w:pPr>
        <w:numPr>
          <w:ilvl w:val="0"/>
          <w:numId w:val="597"/>
        </w:numPr>
        <w:ind w:left="720" w:hanging="360"/>
        <w:rPr>
          <w:sz w:val="22"/>
          <w:szCs w:val="22"/>
        </w:rPr>
      </w:pPr>
      <w:r w:rsidDel="00000000" w:rsidR="00000000" w:rsidRPr="00000000">
        <w:rPr>
          <w:rFonts w:ascii="Gothic A1" w:cs="Gothic A1" w:eastAsia="Gothic A1" w:hAnsi="Gothic A1"/>
          <w:sz w:val="22"/>
          <w:szCs w:val="22"/>
          <w:rtl w:val="0"/>
        </w:rPr>
        <w:t xml:space="preserve">Record-breaking Q2 bookings paired with a new RevOps engagement are enhancing sales forecasting, rep-level visibility, and performance metrics, critical foundations for efficient go-to-market scaling.</w:t>
      </w:r>
    </w:p>
    <w:p w:rsidR="00000000" w:rsidDel="00000000" w:rsidP="00000000" w:rsidRDefault="00000000" w:rsidRPr="00000000" w14:paraId="00001300">
      <w:pPr>
        <w:numPr>
          <w:ilvl w:val="0"/>
          <w:numId w:val="597"/>
        </w:numPr>
        <w:ind w:left="720" w:hanging="360"/>
        <w:rPr>
          <w:sz w:val="22"/>
          <w:szCs w:val="22"/>
        </w:rPr>
      </w:pPr>
      <w:r w:rsidDel="00000000" w:rsidR="00000000" w:rsidRPr="00000000">
        <w:rPr>
          <w:rFonts w:ascii="Gothic A1" w:cs="Gothic A1" w:eastAsia="Gothic A1" w:hAnsi="Gothic A1"/>
          <w:sz w:val="22"/>
          <w:szCs w:val="22"/>
          <w:rtl w:val="0"/>
        </w:rPr>
        <w:t xml:space="preserve">Strategic talent investments (nine hires across Engineering, Client Solutions, Project Delivery, Finance) and opening of a larger Austin headquarters bolster capacity for product development and client service during rapid expansion.</w:t>
      </w:r>
    </w:p>
    <w:p w:rsidR="00000000" w:rsidDel="00000000" w:rsidP="00000000" w:rsidRDefault="00000000" w:rsidRPr="00000000" w14:paraId="000013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0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03">
      <w:pPr>
        <w:numPr>
          <w:ilvl w:val="0"/>
          <w:numId w:val="455"/>
        </w:numPr>
        <w:ind w:left="720" w:hanging="360"/>
        <w:rPr>
          <w:sz w:val="22"/>
          <w:szCs w:val="22"/>
        </w:rPr>
      </w:pPr>
      <w:r w:rsidDel="00000000" w:rsidR="00000000" w:rsidRPr="00000000">
        <w:rPr>
          <w:sz w:val="22"/>
          <w:szCs w:val="22"/>
          <w:rtl w:val="0"/>
        </w:rPr>
        <w:t xml:space="preserve">Emporia’s Synthetic Digital Twins offering positions the company at the forefront of AI-driven B2B research, meeting growing client demand for instant, high-fidelity insights and reinforcing its competitive moat in automated market intelligence.</w:t>
      </w:r>
    </w:p>
    <w:p w:rsidR="00000000" w:rsidDel="00000000" w:rsidP="00000000" w:rsidRDefault="00000000" w:rsidRPr="00000000" w14:paraId="00001304">
      <w:pPr>
        <w:numPr>
          <w:ilvl w:val="0"/>
          <w:numId w:val="455"/>
        </w:numPr>
        <w:ind w:left="720" w:hanging="360"/>
        <w:rPr>
          <w:sz w:val="22"/>
          <w:szCs w:val="22"/>
        </w:rPr>
      </w:pPr>
      <w:r w:rsidDel="00000000" w:rsidR="00000000" w:rsidRPr="00000000">
        <w:rPr>
          <w:sz w:val="22"/>
          <w:szCs w:val="22"/>
          <w:rtl w:val="0"/>
        </w:rPr>
        <w:t xml:space="preserve">Team culture and brand visibility are strengthening via participation in the MREF Race Around the World (1,126 miles logged) and key board appointments, reflecting commitment to corporate responsibility alongside commercial growth.</w:t>
      </w:r>
    </w:p>
    <w:p w:rsidR="00000000" w:rsidDel="00000000" w:rsidP="00000000" w:rsidRDefault="00000000" w:rsidRPr="00000000" w14:paraId="00001305">
      <w:pPr>
        <w:numPr>
          <w:ilvl w:val="0"/>
          <w:numId w:val="455"/>
        </w:numPr>
        <w:ind w:left="720" w:hanging="360"/>
        <w:rPr>
          <w:sz w:val="22"/>
          <w:szCs w:val="22"/>
        </w:rPr>
      </w:pPr>
      <w:r w:rsidDel="00000000" w:rsidR="00000000" w:rsidRPr="00000000">
        <w:rPr>
          <w:sz w:val="22"/>
          <w:szCs w:val="22"/>
          <w:rtl w:val="0"/>
        </w:rPr>
        <w:t xml:space="preserve">Looking into Q3, Emporia will scale synthetic-agent deployments across new channels, deepen affiliate partnerships via PartnerStack, and leverage its new headquarters to attract top talent and enterprise clients in the booming Austin tech market.</w:t>
      </w: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pStyle w:val="Heading1"/>
        <w:rPr>
          <w:sz w:val="22"/>
          <w:szCs w:val="22"/>
          <w:u w:val="single"/>
        </w:rPr>
      </w:pPr>
      <w:bookmarkStart w:colFirst="0" w:colLast="0" w:name="_y37eza83gfk4" w:id="218"/>
      <w:bookmarkEnd w:id="218"/>
      <w:r w:rsidDel="00000000" w:rsidR="00000000" w:rsidRPr="00000000">
        <w:rPr>
          <w:sz w:val="22"/>
          <w:szCs w:val="22"/>
          <w:rtl w:val="0"/>
        </w:rPr>
        <w:t xml:space="preserve">Project Hygh Update [As Expected]</w:t>
      </w:r>
      <w:r w:rsidDel="00000000" w:rsidR="00000000" w:rsidRPr="00000000">
        <w:rPr>
          <w:rtl w:val="0"/>
        </w:rPr>
      </w:r>
    </w:p>
    <w:p w:rsidR="00000000" w:rsidDel="00000000" w:rsidP="00000000" w:rsidRDefault="00000000" w:rsidRPr="00000000" w14:paraId="0000130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0A">
      <w:pPr>
        <w:rPr>
          <w:sz w:val="22"/>
          <w:szCs w:val="22"/>
        </w:rPr>
      </w:pPr>
      <w:r w:rsidDel="00000000" w:rsidR="00000000" w:rsidRPr="00000000">
        <w:rPr>
          <w:rtl w:val="0"/>
        </w:rPr>
      </w:r>
    </w:p>
    <w:p w:rsidR="00000000" w:rsidDel="00000000" w:rsidP="00000000" w:rsidRDefault="00000000" w:rsidRPr="00000000" w14:paraId="0000130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0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0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30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Transaction agreed for sale of 100% of Hygh’s German assets for a total purchase price of €120M, structured with fixed and variable payments over 3 years.</w:t>
      </w:r>
    </w:p>
    <w:p w:rsidR="00000000" w:rsidDel="00000000" w:rsidP="00000000" w:rsidRDefault="00000000" w:rsidRPr="00000000" w14:paraId="0000131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FY25: €30M guaranteed plus €10M variable contingent on achieving business plan EBITDA.</w:t>
      </w:r>
    </w:p>
    <w:p w:rsidR="00000000" w:rsidDel="00000000" w:rsidP="00000000" w:rsidRDefault="00000000" w:rsidRPr="00000000" w14:paraId="0000131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FY26: €30M variable contingent on EBITDA.</w:t>
      </w:r>
    </w:p>
    <w:p w:rsidR="00000000" w:rsidDel="00000000" w:rsidP="00000000" w:rsidRDefault="00000000" w:rsidRPr="00000000" w14:paraId="0000131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FY27: €50M variable contingent on EBITDA.</w:t>
      </w:r>
    </w:p>
    <w:p w:rsidR="00000000" w:rsidDel="00000000" w:rsidP="00000000" w:rsidRDefault="00000000" w:rsidRPr="00000000" w14:paraId="0000131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Accrete buyout of screen ownership: €5.25–5.5M upfront (potential additional €0.5M if tax efficiency realized by shifting equity earnout share to capex facility buyout).</w:t>
      </w:r>
    </w:p>
    <w:p w:rsidR="00000000" w:rsidDel="00000000" w:rsidP="00000000" w:rsidRDefault="00000000" w:rsidRPr="00000000" w14:paraId="0000131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Additional 5% of total variable payment (€4.5M) with tiered structure: first €1M from initial €2M of variable receipts, remainder pro rata thereafter.</w:t>
      </w:r>
    </w:p>
    <w:p w:rsidR="00000000" w:rsidDel="00000000" w:rsidP="00000000" w:rsidRDefault="00000000" w:rsidRPr="00000000" w14:paraId="0000131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Accrete’s equity consideration to include liquidation preference and share of variable payments equivalent to 6.75% of total purchase price (including preference).</w:t>
      </w:r>
    </w:p>
    <w:p w:rsidR="00000000" w:rsidDel="00000000" w:rsidP="00000000" w:rsidRDefault="00000000" w:rsidRPr="00000000" w14:paraId="0000131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Current conservative MOIC estimate for Accrete based on modeling; precise figure pending final equity waterfall calculation.</w:t>
      </w:r>
      <w:r w:rsidDel="00000000" w:rsidR="00000000" w:rsidRPr="00000000">
        <w:rPr>
          <w:rtl w:val="0"/>
        </w:rPr>
      </w:r>
    </w:p>
    <w:p w:rsidR="00000000" w:rsidDel="00000000" w:rsidP="00000000" w:rsidRDefault="00000000" w:rsidRPr="00000000" w14:paraId="0000131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1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1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We expect it will take several more months for counterparties to finalize and for investors to see cash proceeds. </w:t>
      </w:r>
    </w:p>
    <w:p w:rsidR="00000000" w:rsidDel="00000000" w:rsidP="00000000" w:rsidRDefault="00000000" w:rsidRPr="00000000" w14:paraId="0000131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Significant monetization event and crucially, an exit, with €120M headline value, though majority of consideration is performance-based and spread over three years.</w:t>
      </w:r>
    </w:p>
    <w:p w:rsidR="00000000" w:rsidDel="00000000" w:rsidP="00000000" w:rsidRDefault="00000000" w:rsidRPr="00000000" w14:paraId="0000131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Accrete’s returns benefit from both asset buyout payments and ongoing equity-linked earnout, but timing and total realization are contingent on EBITDA delivery and waterfall order.</w:t>
      </w:r>
    </w:p>
    <w:p w:rsidR="00000000" w:rsidDel="00000000" w:rsidP="00000000" w:rsidRDefault="00000000" w:rsidRPr="00000000" w14:paraId="0000131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Structuring around capex facility buyout could enhance upfront proceeds and marginally reduce earnout risk.</w:t>
      </w:r>
    </w:p>
    <w:p w:rsidR="00000000" w:rsidDel="00000000" w:rsidP="00000000" w:rsidRDefault="00000000" w:rsidRPr="00000000" w14:paraId="0000131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Tax obligations (16.1% Gewerbesteuer, 15.25% Körperschaftsteuer) and other senior claims in waterfall (token buyout, shareholder loans, deal costs) will affect net equity distributions.</w:t>
      </w:r>
    </w:p>
    <w:p w:rsidR="00000000" w:rsidDel="00000000" w:rsidP="00000000" w:rsidRDefault="00000000" w:rsidRPr="00000000" w14:paraId="0000131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1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2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Final outcomes depend on detailed structuring decisions still under negotiation, particularly equity waterfall ordering and tax treatment.</w:t>
      </w:r>
      <w:r w:rsidDel="00000000" w:rsidR="00000000" w:rsidRPr="00000000">
        <w:rPr>
          <w:rtl w:val="0"/>
        </w:rPr>
      </w:r>
    </w:p>
    <w:p w:rsidR="00000000" w:rsidDel="00000000" w:rsidP="00000000" w:rsidRDefault="00000000" w:rsidRPr="00000000" w14:paraId="00001321">
      <w:pPr>
        <w:pStyle w:val="Heading1"/>
        <w:rPr>
          <w:sz w:val="22"/>
          <w:szCs w:val="22"/>
        </w:rPr>
      </w:pPr>
      <w:bookmarkStart w:colFirst="0" w:colLast="0" w:name="_uh39wdn5dgwd" w:id="219"/>
      <w:bookmarkEnd w:id="219"/>
      <w:r w:rsidDel="00000000" w:rsidR="00000000" w:rsidRPr="00000000">
        <w:rPr>
          <w:rtl w:val="0"/>
        </w:rPr>
      </w:r>
    </w:p>
    <w:p w:rsidR="00000000" w:rsidDel="00000000" w:rsidP="00000000" w:rsidRDefault="00000000" w:rsidRPr="00000000" w14:paraId="00001322">
      <w:pPr>
        <w:pStyle w:val="Heading1"/>
        <w:rPr>
          <w:sz w:val="22"/>
          <w:szCs w:val="22"/>
          <w:u w:val="single"/>
        </w:rPr>
      </w:pPr>
      <w:bookmarkStart w:colFirst="0" w:colLast="0" w:name="_mtqcfjkuc09m" w:id="220"/>
      <w:bookmarkEnd w:id="220"/>
      <w:r w:rsidDel="00000000" w:rsidR="00000000" w:rsidRPr="00000000">
        <w:rPr>
          <w:sz w:val="22"/>
          <w:szCs w:val="22"/>
          <w:rtl w:val="0"/>
        </w:rPr>
        <w:t xml:space="preserve">Palmer Square Opportunistic Credit Fund Update [As Expected]</w:t>
      </w:r>
      <w:r w:rsidDel="00000000" w:rsidR="00000000" w:rsidRPr="00000000">
        <w:rPr>
          <w:rtl w:val="0"/>
        </w:rPr>
      </w:r>
    </w:p>
    <w:p w:rsidR="00000000" w:rsidDel="00000000" w:rsidP="00000000" w:rsidRDefault="00000000" w:rsidRPr="00000000" w14:paraId="0000132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24">
      <w:pPr>
        <w:rPr>
          <w:sz w:val="22"/>
          <w:szCs w:val="22"/>
        </w:rPr>
      </w:pPr>
      <w:r w:rsidDel="00000000" w:rsidR="00000000" w:rsidRPr="00000000">
        <w:rPr>
          <w:rtl w:val="0"/>
        </w:rPr>
      </w:r>
    </w:p>
    <w:p w:rsidR="00000000" w:rsidDel="00000000" w:rsidP="00000000" w:rsidRDefault="00000000" w:rsidRPr="00000000" w14:paraId="0000132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2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2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2025 net return was 1.85%. </w:t>
      </w:r>
    </w:p>
    <w:p w:rsidR="00000000" w:rsidDel="00000000" w:rsidP="00000000" w:rsidRDefault="00000000" w:rsidRPr="00000000" w14:paraId="0000132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debt exposure ended Q2 at 52%, with AAAs reduced to 19.5% (from 22% in Q1) and mezzanine exposure slightly increased.</w:t>
      </w:r>
      <w:r w:rsidDel="00000000" w:rsidR="00000000" w:rsidRPr="00000000">
        <w:rPr>
          <w:rtl w:val="0"/>
        </w:rPr>
      </w:r>
    </w:p>
    <w:p w:rsidR="00000000" w:rsidDel="00000000" w:rsidP="00000000" w:rsidRDefault="00000000" w:rsidRPr="00000000" w14:paraId="000013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2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2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Positive Q2 results were driven by a broad-based rally in credit spreads and strong coupon income, especially from CLO exposures.</w:t>
      </w:r>
    </w:p>
    <w:p w:rsidR="00000000" w:rsidDel="00000000" w:rsidP="00000000" w:rsidRDefault="00000000" w:rsidRPr="00000000" w14:paraId="0000132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equity performance remains stable with expected continued contribution from refinancing and resetting 2022–2023 deals at tighter liability spreads; 1H 2025 saw 9 reset/refi transactions totaling $4.3B plus 9 new issues totaling $3.5B.</w:t>
      </w:r>
    </w:p>
    <w:p w:rsidR="00000000" w:rsidDel="00000000" w:rsidP="00000000" w:rsidRDefault="00000000" w:rsidRPr="00000000" w14:paraId="0000132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Defaults in CLO portfolios remain low at 0.46% vs. overall loan market default rate of 3.79%, with expectation for defaults to trend down toward the 2–3% long-term average.</w:t>
      </w:r>
    </w:p>
    <w:p w:rsidR="00000000" w:rsidDel="00000000" w:rsidP="00000000" w:rsidRDefault="00000000" w:rsidRPr="00000000" w14:paraId="0000133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BB tranches still present strong relative value, trading with a 358bps spread pickup over HY—historically cheap versus HY 62% of the time since 2012.</w:t>
      </w:r>
    </w:p>
    <w:p w:rsidR="00000000" w:rsidDel="00000000" w:rsidP="00000000" w:rsidRDefault="00000000" w:rsidRPr="00000000" w14:paraId="0000133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debt across ratings offers attractive total return potential if spreads revert to historical averages/tights, with BBs showing potential 1-year upside of 11.53%–14.60% and Bs 23.58%–29.30%.</w:t>
      </w:r>
    </w:p>
    <w:p w:rsidR="00000000" w:rsidDel="00000000" w:rsidP="00000000" w:rsidRDefault="00000000" w:rsidRPr="00000000" w14:paraId="0000133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3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3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Fiscal policy remains expansionary under the “One Big Beautiful Bill,” locking in 5–6% deficit spending for at least 3 years, contributing to supply/demand headwinds for long-end treasuries.</w:t>
      </w:r>
    </w:p>
    <w:p w:rsidR="00000000" w:rsidDel="00000000" w:rsidP="00000000" w:rsidRDefault="00000000" w:rsidRPr="00000000" w14:paraId="0000133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Palmer Square favors floating-rate income as a core allocation to mitigate rate volatility while capturing a spread premium over traditional corporate credit.</w:t>
      </w:r>
    </w:p>
    <w:p w:rsidR="00000000" w:rsidDel="00000000" w:rsidP="00000000" w:rsidRDefault="00000000" w:rsidRPr="00000000" w14:paraId="0000133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Credit market spreads have retraced to tight levels post-“Liberation Day,” prompting a more patient, selective approach to adding exposure.</w:t>
      </w:r>
    </w:p>
    <w:p w:rsidR="00000000" w:rsidDel="00000000" w:rsidP="00000000" w:rsidRDefault="00000000" w:rsidRPr="00000000" w14:paraId="0000133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CLO issuance remains strong with the U.S. market surpassing $1T and global market $1.4T; 2025 YTD issuance is $96.8B (–4% YoY) with $159B in refi/resets.</w:t>
      </w:r>
      <w:r w:rsidDel="00000000" w:rsidR="00000000" w:rsidRPr="00000000">
        <w:rPr>
          <w:rtl w:val="0"/>
        </w:rPr>
      </w:r>
    </w:p>
    <w:p w:rsidR="00000000" w:rsidDel="00000000" w:rsidP="00000000" w:rsidRDefault="00000000" w:rsidRPr="00000000" w14:paraId="00001338">
      <w:pPr>
        <w:rPr>
          <w:sz w:val="22"/>
          <w:szCs w:val="22"/>
        </w:rPr>
      </w:pPr>
      <w:r w:rsidDel="00000000" w:rsidR="00000000" w:rsidRPr="00000000">
        <w:rPr>
          <w:rtl w:val="0"/>
        </w:rPr>
      </w:r>
    </w:p>
    <w:p w:rsidR="00000000" w:rsidDel="00000000" w:rsidP="00000000" w:rsidRDefault="00000000" w:rsidRPr="00000000" w14:paraId="00001339">
      <w:pPr>
        <w:pStyle w:val="Heading1"/>
        <w:rPr>
          <w:sz w:val="22"/>
          <w:szCs w:val="22"/>
          <w:u w:val="single"/>
        </w:rPr>
      </w:pPr>
      <w:bookmarkStart w:colFirst="0" w:colLast="0" w:name="_prgaq5mlla55" w:id="221"/>
      <w:bookmarkEnd w:id="221"/>
      <w:r w:rsidDel="00000000" w:rsidR="00000000" w:rsidRPr="00000000">
        <w:rPr>
          <w:sz w:val="22"/>
          <w:szCs w:val="22"/>
          <w:rtl w:val="0"/>
        </w:rPr>
        <w:t xml:space="preserve">Palmer Square Strategic Debt Fund Update [As Expected]</w:t>
      </w:r>
      <w:r w:rsidDel="00000000" w:rsidR="00000000" w:rsidRPr="00000000">
        <w:rPr>
          <w:rtl w:val="0"/>
        </w:rPr>
      </w:r>
    </w:p>
    <w:p w:rsidR="00000000" w:rsidDel="00000000" w:rsidP="00000000" w:rsidRDefault="00000000" w:rsidRPr="00000000" w14:paraId="0000133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3B">
      <w:pPr>
        <w:rPr>
          <w:sz w:val="22"/>
          <w:szCs w:val="22"/>
        </w:rPr>
      </w:pPr>
      <w:r w:rsidDel="00000000" w:rsidR="00000000" w:rsidRPr="00000000">
        <w:rPr>
          <w:rtl w:val="0"/>
        </w:rPr>
      </w:r>
    </w:p>
    <w:p w:rsidR="00000000" w:rsidDel="00000000" w:rsidP="00000000" w:rsidRDefault="00000000" w:rsidRPr="00000000" w14:paraId="0000133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3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3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3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4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2025 net return was 1.14%; inception-to-date net return since 04/24/2020 was 11.49%.</w:t>
      </w:r>
    </w:p>
    <w:p w:rsidR="00000000" w:rsidDel="00000000" w:rsidP="00000000" w:rsidRDefault="00000000" w:rsidRPr="00000000" w14:paraId="0000134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Annual net returns: 2024 – 9.66%, 2023 – 18.59%, 2022 – -2.89%, 2021 – 5.49%, 2020 partial year – 29.77%.</w:t>
      </w:r>
    </w:p>
    <w:p w:rsidR="00000000" w:rsidDel="00000000" w:rsidP="00000000" w:rsidRDefault="00000000" w:rsidRPr="00000000" w14:paraId="0000134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One-year net return: 5.88%; three-year annualized net return: 11.28%.</w:t>
      </w:r>
    </w:p>
    <w:p w:rsidR="00000000" w:rsidDel="00000000" w:rsidP="00000000" w:rsidRDefault="00000000" w:rsidRPr="00000000" w14:paraId="0000134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maintained significant exposure to BBB (62.3% of NAV) and BB (25.0%) CLO debt at quarter-end; smaller exposures to CLO A (0.6%) and CLO B (1.1%).</w:t>
      </w:r>
    </w:p>
    <w:p w:rsidR="00000000" w:rsidDel="00000000" w:rsidP="00000000" w:rsidRDefault="00000000" w:rsidRPr="00000000" w14:paraId="0000134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CLO BB spreads remain historically wide versus high yield, with a 358bps spread pick-up vs HY, still above the long-term median of 308bps.</w:t>
      </w:r>
      <w:r w:rsidDel="00000000" w:rsidR="00000000" w:rsidRPr="00000000">
        <w:rPr>
          <w:rtl w:val="0"/>
        </w:rPr>
      </w:r>
    </w:p>
    <w:p w:rsidR="00000000" w:rsidDel="00000000" w:rsidP="00000000" w:rsidRDefault="00000000" w:rsidRPr="00000000" w14:paraId="0000134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4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4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continues to see attractive relative value in CLO mezzanine debt, especially BBB and BB tranches, given spreads remain wide vs other corporate credit sectors.</w:t>
      </w:r>
    </w:p>
    <w:p w:rsidR="00000000" w:rsidDel="00000000" w:rsidP="00000000" w:rsidRDefault="00000000" w:rsidRPr="00000000" w14:paraId="0000134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Shorter-duration positions benefitted from redemptions at par due to higher loan prices; proceeds were reinvested into newer issue CLOs with more conservative portfolios.</w:t>
      </w:r>
    </w:p>
    <w:p w:rsidR="00000000" w:rsidDel="00000000" w:rsidP="00000000" w:rsidRDefault="00000000" w:rsidRPr="00000000" w14:paraId="0000134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BBs are still trading cheaply relative to history, suggesting room for spread tightening and potential price appreciation.</w:t>
      </w:r>
    </w:p>
    <w:p w:rsidR="00000000" w:rsidDel="00000000" w:rsidP="00000000" w:rsidRDefault="00000000" w:rsidRPr="00000000" w14:paraId="0000134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debt, particularly lower-rated tranches, offers compelling yield pickups even after accounting for historical default rates.</w:t>
      </w:r>
    </w:p>
    <w:p w:rsidR="00000000" w:rsidDel="00000000" w:rsidP="00000000" w:rsidRDefault="00000000" w:rsidRPr="00000000" w14:paraId="0000134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positioning aims to capture high current yield with potential for capital gains while keeping interest rate and spread duration relatively low.</w:t>
      </w:r>
    </w:p>
    <w:p w:rsidR="00000000" w:rsidDel="00000000" w:rsidP="00000000" w:rsidRDefault="00000000" w:rsidRPr="00000000" w14:paraId="0000134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4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4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CLO market saw record issuance in 2024 ($201B new issues; $306B refi/resets); YTD 2025 issuance remains strong at $96.8B new (-4% YoY) and $159B refi/resets.</w:t>
      </w:r>
    </w:p>
    <w:p w:rsidR="00000000" w:rsidDel="00000000" w:rsidP="00000000" w:rsidRDefault="00000000" w:rsidRPr="00000000" w14:paraId="0000134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Macro backdrop includes tariff policy uncertainty, projected U.S. GDP growth slowing to 1.5% for 2025, and a $2.9T AI capex boom expected from 2025–2028 with broad sectoral impacts.</w:t>
      </w:r>
    </w:p>
    <w:p w:rsidR="00000000" w:rsidDel="00000000" w:rsidP="00000000" w:rsidRDefault="00000000" w:rsidRPr="00000000" w14:paraId="0000135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Fiscal policy is expansionary with persistent 5–6% deficits, creating potential headwinds for long-dated Treasuries and more yield volatility.</w:t>
      </w:r>
    </w:p>
    <w:p w:rsidR="00000000" w:rsidDel="00000000" w:rsidP="00000000" w:rsidRDefault="00000000" w:rsidRPr="00000000" w14:paraId="0000135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Floating rate credit is favored as a core allocation given rate volatility and yield advantages over traditional corporate credit.</w:t>
      </w:r>
    </w:p>
    <w:p w:rsidR="00000000" w:rsidDel="00000000" w:rsidP="00000000" w:rsidRDefault="00000000" w:rsidRPr="00000000" w14:paraId="0000135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Loan defaults in CLO portfolios remain low at 0.46% versus 3.79% for the broader loan market; distressed loan exposure also lower than market averages.</w:t>
      </w:r>
    </w:p>
    <w:p w:rsidR="00000000" w:rsidDel="00000000" w:rsidP="00000000" w:rsidRDefault="00000000" w:rsidRPr="00000000" w14:paraId="0000135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CCC-rated loan exposure in CLO portfolios is modest (4.5%) and trending down, while near-term loan maturity risks are low.</w:t>
      </w:r>
    </w:p>
    <w:p w:rsidR="00000000" w:rsidDel="00000000" w:rsidP="00000000" w:rsidRDefault="00000000" w:rsidRPr="00000000" w14:paraId="0000135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Underlying loan fundamentals remain solid with low leverage, stable interest coverage, and limited refinancing risk through 2026.</w:t>
      </w:r>
      <w:r w:rsidDel="00000000" w:rsidR="00000000" w:rsidRPr="00000000">
        <w:rPr>
          <w:rtl w:val="0"/>
        </w:rPr>
      </w:r>
    </w:p>
    <w:p w:rsidR="00000000" w:rsidDel="00000000" w:rsidP="00000000" w:rsidRDefault="00000000" w:rsidRPr="00000000" w14:paraId="00001355">
      <w:pPr>
        <w:pStyle w:val="Heading1"/>
        <w:rPr>
          <w:sz w:val="22"/>
          <w:szCs w:val="22"/>
        </w:rPr>
      </w:pPr>
      <w:bookmarkStart w:colFirst="0" w:colLast="0" w:name="_yb7nz947coga" w:id="222"/>
      <w:bookmarkEnd w:id="222"/>
      <w:r w:rsidDel="00000000" w:rsidR="00000000" w:rsidRPr="00000000">
        <w:rPr>
          <w:rtl w:val="0"/>
        </w:rPr>
      </w:r>
    </w:p>
    <w:p w:rsidR="00000000" w:rsidDel="00000000" w:rsidP="00000000" w:rsidRDefault="00000000" w:rsidRPr="00000000" w14:paraId="00001356">
      <w:pPr>
        <w:pStyle w:val="Heading1"/>
        <w:rPr>
          <w:sz w:val="22"/>
          <w:szCs w:val="22"/>
          <w:u w:val="single"/>
        </w:rPr>
      </w:pPr>
      <w:bookmarkStart w:colFirst="0" w:colLast="0" w:name="_9z43uudfbl26" w:id="223"/>
      <w:bookmarkEnd w:id="223"/>
      <w:r w:rsidDel="00000000" w:rsidR="00000000" w:rsidRPr="00000000">
        <w:rPr>
          <w:sz w:val="22"/>
          <w:szCs w:val="22"/>
          <w:rtl w:val="0"/>
        </w:rPr>
        <w:t xml:space="preserve">Oxio (Ascension II SPV)</w:t>
      </w:r>
      <w:r w:rsidDel="00000000" w:rsidR="00000000" w:rsidRPr="00000000">
        <w:rPr>
          <w:sz w:val="22"/>
          <w:szCs w:val="22"/>
          <w:rtl w:val="0"/>
        </w:rPr>
        <w:t xml:space="preserve"> Update [Underperforming]</w:t>
      </w:r>
      <w:r w:rsidDel="00000000" w:rsidR="00000000" w:rsidRPr="00000000">
        <w:rPr>
          <w:rtl w:val="0"/>
        </w:rPr>
      </w:r>
    </w:p>
    <w:p w:rsidR="00000000" w:rsidDel="00000000" w:rsidP="00000000" w:rsidRDefault="00000000" w:rsidRPr="00000000" w14:paraId="0000135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58">
      <w:pPr>
        <w:rPr>
          <w:sz w:val="22"/>
          <w:szCs w:val="22"/>
        </w:rPr>
      </w:pPr>
      <w:r w:rsidDel="00000000" w:rsidR="00000000" w:rsidRPr="00000000">
        <w:rPr>
          <w:rtl w:val="0"/>
        </w:rPr>
      </w:r>
    </w:p>
    <w:p w:rsidR="00000000" w:rsidDel="00000000" w:rsidP="00000000" w:rsidRDefault="00000000" w:rsidRPr="00000000" w14:paraId="0000135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5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5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5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35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Ascension II investment: $1.0M, current value $0.92M, Net IRR: -2.1%</w:t>
      </w:r>
    </w:p>
    <w:p w:rsidR="00000000" w:rsidDel="00000000" w:rsidP="00000000" w:rsidRDefault="00000000" w:rsidRPr="00000000" w14:paraId="0000135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evidence of valuation uplift since initial 2021 investment despite multiple funding rounds; current marks are below cost.</w:t>
      </w:r>
      <w:r w:rsidDel="00000000" w:rsidR="00000000" w:rsidRPr="00000000">
        <w:rPr>
          <w:rtl w:val="0"/>
        </w:rPr>
      </w:r>
    </w:p>
    <w:p w:rsidR="00000000" w:rsidDel="00000000" w:rsidP="00000000" w:rsidRDefault="00000000" w:rsidRPr="00000000" w14:paraId="000013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6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6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Despite operational milestones and strategic hires, the investment remains flat after ~4 years, suggesting execution progress has not yet translated into measurable financial gains or market revaluation</w:t>
      </w:r>
    </w:p>
    <w:p w:rsidR="00000000" w:rsidDel="00000000" w:rsidP="00000000" w:rsidRDefault="00000000" w:rsidRPr="00000000" w14:paraId="0000136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Company is exploring acquisition interest, which could offer an exit but may also reflect challenges in reaching scale independently. </w:t>
      </w:r>
    </w:p>
    <w:p w:rsidR="00000000" w:rsidDel="00000000" w:rsidP="00000000" w:rsidRDefault="00000000" w:rsidRPr="00000000" w14:paraId="0000136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Revenue performance over recent years is not disclosed, making it unclear whether the business has achieved material top-line growth to match its expanded network footprint and partnerships</w:t>
      </w:r>
    </w:p>
    <w:p w:rsidR="00000000" w:rsidDel="00000000" w:rsidP="00000000" w:rsidRDefault="00000000" w:rsidRPr="00000000" w14:paraId="0000136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Recent Series B extension closed at undisclosed valuation; no indication that these raises improved portfolio marks</w:t>
      </w:r>
    </w:p>
    <w:p w:rsidR="00000000" w:rsidDel="00000000" w:rsidP="00000000" w:rsidRDefault="00000000" w:rsidRPr="00000000" w14:paraId="0000136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Management is “testing the water” for acquisition interest, which could indicate either confidence in strategic positioning or recognition of limited independent growth runway</w:t>
      </w:r>
    </w:p>
    <w:p w:rsidR="00000000" w:rsidDel="00000000" w:rsidP="00000000" w:rsidRDefault="00000000" w:rsidRPr="00000000" w14:paraId="0000136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Leadership additions from AT&amp;T and Verizon may strengthen market credibility, but tangible financial impacts remain to be proven</w:t>
      </w:r>
    </w:p>
    <w:p w:rsidR="00000000" w:rsidDel="00000000" w:rsidP="00000000" w:rsidRDefault="00000000" w:rsidRPr="00000000" w14:paraId="0000136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6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6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company continues to position itself as a telecom-as-a-service exchange targeting emerging markets and select developed markets, with announced goals of surpassing $100M annualized revenue and $1B enterprise value in 2H 2025; without revenue history or growth data, achievability remains uncertain</w:t>
      </w:r>
    </w:p>
    <w:p w:rsidR="00000000" w:rsidDel="00000000" w:rsidP="00000000" w:rsidRDefault="00000000" w:rsidRPr="00000000" w14:paraId="0000136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Partnerships in the US, Brazil, Mexico, UK, and Asia-Pacific are targeted but not yet confirmed as closed, leaving near-term growth catalysts unproven. Industry demand for flexible mobile connectivity and Open RAN integration remains strong, but competitive pressure from both telecom incumbents and newer connectivity platforms could compress margins and slow adoption. </w:t>
      </w:r>
      <w:r w:rsidDel="00000000" w:rsidR="00000000" w:rsidRPr="00000000">
        <w:rPr>
          <w:rtl w:val="0"/>
        </w:rPr>
      </w:r>
    </w:p>
    <w:p w:rsidR="00000000" w:rsidDel="00000000" w:rsidP="00000000" w:rsidRDefault="00000000" w:rsidRPr="00000000" w14:paraId="0000136B">
      <w:pPr>
        <w:pStyle w:val="Heading1"/>
        <w:rPr>
          <w:sz w:val="22"/>
          <w:szCs w:val="22"/>
        </w:rPr>
      </w:pPr>
      <w:bookmarkStart w:colFirst="0" w:colLast="0" w:name="_o84shv5rqfol" w:id="224"/>
      <w:bookmarkEnd w:id="224"/>
      <w:r w:rsidDel="00000000" w:rsidR="00000000" w:rsidRPr="00000000">
        <w:rPr>
          <w:rtl w:val="0"/>
        </w:rPr>
      </w:r>
    </w:p>
    <w:p w:rsidR="00000000" w:rsidDel="00000000" w:rsidP="00000000" w:rsidRDefault="00000000" w:rsidRPr="00000000" w14:paraId="0000136C">
      <w:pPr>
        <w:pStyle w:val="Heading1"/>
        <w:rPr>
          <w:sz w:val="22"/>
          <w:szCs w:val="22"/>
          <w:u w:val="single"/>
        </w:rPr>
      </w:pPr>
      <w:bookmarkStart w:colFirst="0" w:colLast="0" w:name="_9liglo5sytb" w:id="225"/>
      <w:bookmarkEnd w:id="225"/>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136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6E">
      <w:pPr>
        <w:rPr>
          <w:sz w:val="22"/>
          <w:szCs w:val="22"/>
        </w:rPr>
      </w:pPr>
      <w:r w:rsidDel="00000000" w:rsidR="00000000" w:rsidRPr="00000000">
        <w:rPr>
          <w:rtl w:val="0"/>
        </w:rPr>
      </w:r>
    </w:p>
    <w:p w:rsidR="00000000" w:rsidDel="00000000" w:rsidP="00000000" w:rsidRDefault="00000000" w:rsidRPr="00000000" w14:paraId="0000136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70">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37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project-level performance metrics (Net IRR, Net MOIC, Net DPI) are provided in this update.</w:t>
      </w:r>
    </w:p>
    <w:p w:rsidR="00000000" w:rsidDel="00000000" w:rsidP="00000000" w:rsidRDefault="00000000" w:rsidRPr="00000000" w14:paraId="0000137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Project is now in full-scale construction following the March 2025 construction loan closing, with over 850 auger cast piles installed and perimeter sheet pile installation complete.</w:t>
      </w:r>
    </w:p>
    <w:p w:rsidR="00000000" w:rsidDel="00000000" w:rsidP="00000000" w:rsidRDefault="00000000" w:rsidRPr="00000000" w14:paraId="0000137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Pile cap pours have begun, with vertical pours scheduled to start in Q4 2025.</w:t>
      </w:r>
      <w:r w:rsidDel="00000000" w:rsidR="00000000" w:rsidRPr="00000000">
        <w:rPr>
          <w:rtl w:val="0"/>
        </w:rPr>
      </w:r>
    </w:p>
    <w:p w:rsidR="00000000" w:rsidDel="00000000" w:rsidP="00000000" w:rsidRDefault="00000000" w:rsidRPr="00000000" w14:paraId="000013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7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7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project is achieving major construction milestones on schedule, signaling strong execution capability.</w:t>
      </w:r>
    </w:p>
    <w:p w:rsidR="00000000" w:rsidDel="00000000" w:rsidP="00000000" w:rsidRDefault="00000000" w:rsidRPr="00000000" w14:paraId="0000137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Market positioning benefits from multiple tailwinds: heightened South Florida luxury real estate demand, bolstered by broader political and economic events, and neighborhood enhancements such as the Currie Park waterfront redevelopment.</w:t>
      </w:r>
    </w:p>
    <w:p w:rsidR="00000000" w:rsidDel="00000000" w:rsidP="00000000" w:rsidRDefault="00000000" w:rsidRPr="00000000" w14:paraId="0000137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Recent sales momentum shows strong buyer confidence: $17M+ in new contracts in the past month, outside typical seasonal sales cycles, indicates robust demand tied directly to visible construction progress.</w:t>
      </w:r>
    </w:p>
    <w:p w:rsidR="00000000" w:rsidDel="00000000" w:rsidP="00000000" w:rsidRDefault="00000000" w:rsidRPr="00000000" w14:paraId="000013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7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7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South Florida luxury market is seeing increased activity, especially in West Palm Beach, supported by high-end brokers and out-of-market buyer interest.</w:t>
      </w:r>
    </w:p>
    <w:p w:rsidR="00000000" w:rsidDel="00000000" w:rsidP="00000000" w:rsidRDefault="00000000" w:rsidRPr="00000000" w14:paraId="0000137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Currie Park redevelopment nearby will feature boating facilities, sports amenities, and community events, further boosting the area’s appeal.</w:t>
      </w:r>
    </w:p>
    <w:p w:rsidR="00000000" w:rsidDel="00000000" w:rsidP="00000000" w:rsidRDefault="00000000" w:rsidRPr="00000000" w14:paraId="0000137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Active construction appears to be a significant psychological trigger for buyers, accelerating sales and strengthening market presence ahead of vertical build stages.</w:t>
      </w:r>
      <w:r w:rsidDel="00000000" w:rsidR="00000000" w:rsidRPr="00000000">
        <w:rPr>
          <w:rtl w:val="0"/>
        </w:rPr>
      </w:r>
    </w:p>
    <w:p w:rsidR="00000000" w:rsidDel="00000000" w:rsidP="00000000" w:rsidRDefault="00000000" w:rsidRPr="00000000" w14:paraId="00001380">
      <w:pPr>
        <w:pStyle w:val="Heading1"/>
        <w:rPr>
          <w:sz w:val="22"/>
          <w:szCs w:val="22"/>
        </w:rPr>
      </w:pPr>
      <w:bookmarkStart w:colFirst="0" w:colLast="0" w:name="_u08vva22r729" w:id="226"/>
      <w:bookmarkEnd w:id="226"/>
      <w:r w:rsidDel="00000000" w:rsidR="00000000" w:rsidRPr="00000000">
        <w:rPr>
          <w:rtl w:val="0"/>
        </w:rPr>
      </w:r>
    </w:p>
    <w:p w:rsidR="00000000" w:rsidDel="00000000" w:rsidP="00000000" w:rsidRDefault="00000000" w:rsidRPr="00000000" w14:paraId="00001381">
      <w:pPr>
        <w:pStyle w:val="Heading1"/>
        <w:rPr>
          <w:sz w:val="22"/>
          <w:szCs w:val="22"/>
          <w:u w:val="single"/>
        </w:rPr>
      </w:pPr>
      <w:bookmarkStart w:colFirst="0" w:colLast="0" w:name="_37rdfsw29ffg" w:id="227"/>
      <w:bookmarkEnd w:id="227"/>
      <w:r w:rsidDel="00000000" w:rsidR="00000000" w:rsidRPr="00000000">
        <w:rPr>
          <w:sz w:val="22"/>
          <w:szCs w:val="22"/>
          <w:rtl w:val="0"/>
        </w:rPr>
        <w:t xml:space="preserve">Nanome Update [Underperforming]</w:t>
      </w:r>
      <w:r w:rsidDel="00000000" w:rsidR="00000000" w:rsidRPr="00000000">
        <w:rPr>
          <w:rtl w:val="0"/>
        </w:rPr>
      </w:r>
    </w:p>
    <w:p w:rsidR="00000000" w:rsidDel="00000000" w:rsidP="00000000" w:rsidRDefault="00000000" w:rsidRPr="00000000" w14:paraId="0000138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83">
      <w:pPr>
        <w:rPr>
          <w:sz w:val="22"/>
          <w:szCs w:val="22"/>
        </w:rPr>
      </w:pPr>
      <w:r w:rsidDel="00000000" w:rsidR="00000000" w:rsidRPr="00000000">
        <w:rPr>
          <w:rtl w:val="0"/>
        </w:rPr>
      </w:r>
    </w:p>
    <w:p w:rsidR="00000000" w:rsidDel="00000000" w:rsidP="00000000" w:rsidRDefault="00000000" w:rsidRPr="00000000" w14:paraId="0000138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8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8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8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38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Revenue growth: Q2 2025 revenue was $336,861, up ~31% from Q2 2024’s $256,721, with ~50% YoY growth if major expansions are factored in. However, this is still down from the 2022 peak at $3.53M of annual revenue. </w:t>
      </w:r>
    </w:p>
    <w:p w:rsidR="00000000" w:rsidDel="00000000" w:rsidP="00000000" w:rsidRDefault="00000000" w:rsidRPr="00000000" w14:paraId="0000138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Key wins: $100K/year Dompe contract (two years prepaid), strong renewals from Vertex and Ideaya, and major expansions from Alumis and Biocryst.</w:t>
      </w:r>
    </w:p>
    <w:p w:rsidR="00000000" w:rsidDel="00000000" w:rsidP="00000000" w:rsidRDefault="00000000" w:rsidRPr="00000000" w14:paraId="0000138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Cost reduction: Quarterly expenses cut by over 60% (down to ~$355K from ~$930K).</w:t>
      </w:r>
    </w:p>
    <w:p w:rsidR="00000000" w:rsidDel="00000000" w:rsidP="00000000" w:rsidRDefault="00000000" w:rsidRPr="00000000" w14:paraId="0000138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Cash-positive Q3: Driven by a $404K renewal from Eli Lilly in July. Annualized OPEX down from ~$6.37M (2022) to ~$1.4M (2025), enabling breakeven/cash-positive quarters.</w:t>
      </w:r>
      <w:r w:rsidDel="00000000" w:rsidR="00000000" w:rsidRPr="00000000">
        <w:rPr>
          <w:rtl w:val="0"/>
        </w:rPr>
      </w:r>
    </w:p>
    <w:p w:rsidR="00000000" w:rsidDel="00000000" w:rsidP="00000000" w:rsidRDefault="00000000" w:rsidRPr="00000000" w14:paraId="0000138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8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8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company has materially de-risked its burn profile and shown it can land meaningful renewals, but absolute revenue scale has not yet surpassed the 2022 peak implied in your memo. The upside case now rests on whether leaner operations plus the Nanome V2 product momentum can reignite top-line growth without re-inflating the burn.</w:t>
      </w:r>
    </w:p>
    <w:p w:rsidR="00000000" w:rsidDel="00000000" w:rsidP="00000000" w:rsidRDefault="00000000" w:rsidRPr="00000000" w14:paraId="0000138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Company on track for year-end breakeven without new capital injection; already cash-positive in Q3 2025.</w:t>
      </w:r>
    </w:p>
    <w:p w:rsidR="00000000" w:rsidDel="00000000" w:rsidP="00000000" w:rsidRDefault="00000000" w:rsidRPr="00000000" w14:paraId="0000139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Launch of Nanome V2 with native 3D tools (notably measurement features), yielding strong adoption and positive feedback.</w:t>
      </w:r>
    </w:p>
    <w:p w:rsidR="00000000" w:rsidDel="00000000" w:rsidP="00000000" w:rsidRDefault="00000000" w:rsidRPr="00000000" w14:paraId="0000139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Subsequent V2.1 and V2.2 updates added ligand evaluation, protein alignment, protein-protein interaction tools, and significant UI/UX upgrades.</w:t>
      </w:r>
    </w:p>
    <w:p w:rsidR="00000000" w:rsidDel="00000000" w:rsidP="00000000" w:rsidRDefault="00000000" w:rsidRPr="00000000" w14:paraId="0000139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V2.3 launch (targeted Sept. 15, 2025) will introduce a web-embedded viewer, ligand designer tools, and enhanced 3D selection/sequencing interfaces.</w:t>
      </w:r>
    </w:p>
    <w:p w:rsidR="00000000" w:rsidDel="00000000" w:rsidP="00000000" w:rsidRDefault="00000000" w:rsidRPr="00000000" w14:paraId="000013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9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9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Near-term priorities: acquire additional V2 customers, re-engage strategic pharma accounts (Novartis, Genentech, Bayer, J&amp;J), deepen relationships.</w:t>
      </w:r>
    </w:p>
    <w:p w:rsidR="00000000" w:rsidDel="00000000" w:rsidP="00000000" w:rsidRDefault="00000000" w:rsidRPr="00000000" w14:paraId="0000139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Fundraising: planning to reopen Series A round shortly; actively seeking investor introductions.</w:t>
      </w:r>
      <w:r w:rsidDel="00000000" w:rsidR="00000000" w:rsidRPr="00000000">
        <w:rPr>
          <w:rtl w:val="0"/>
        </w:rPr>
      </w:r>
    </w:p>
    <w:p w:rsidR="00000000" w:rsidDel="00000000" w:rsidP="00000000" w:rsidRDefault="00000000" w:rsidRPr="00000000" w14:paraId="00001397">
      <w:pPr>
        <w:rPr>
          <w:sz w:val="22"/>
          <w:szCs w:val="22"/>
        </w:rPr>
      </w:pPr>
      <w:r w:rsidDel="00000000" w:rsidR="00000000" w:rsidRPr="00000000">
        <w:rPr>
          <w:rtl w:val="0"/>
        </w:rPr>
      </w:r>
    </w:p>
    <w:p w:rsidR="00000000" w:rsidDel="00000000" w:rsidP="00000000" w:rsidRDefault="00000000" w:rsidRPr="00000000" w14:paraId="00001398">
      <w:pPr>
        <w:pStyle w:val="Heading1"/>
        <w:rPr>
          <w:sz w:val="22"/>
          <w:szCs w:val="22"/>
        </w:rPr>
      </w:pPr>
      <w:bookmarkStart w:colFirst="0" w:colLast="0" w:name="_5swb2rev6r1w" w:id="228"/>
      <w:bookmarkEnd w:id="228"/>
      <w:r w:rsidDel="00000000" w:rsidR="00000000" w:rsidRPr="00000000">
        <w:rPr>
          <w:rtl w:val="0"/>
        </w:rPr>
      </w:r>
    </w:p>
    <w:p w:rsidR="00000000" w:rsidDel="00000000" w:rsidP="00000000" w:rsidRDefault="00000000" w:rsidRPr="00000000" w14:paraId="00001399">
      <w:pPr>
        <w:pStyle w:val="Heading1"/>
        <w:rPr>
          <w:sz w:val="22"/>
          <w:szCs w:val="22"/>
          <w:u w:val="single"/>
        </w:rPr>
      </w:pPr>
      <w:bookmarkStart w:colFirst="0" w:colLast="0" w:name="_l5zmctecrvev" w:id="229"/>
      <w:bookmarkEnd w:id="229"/>
      <w:r w:rsidDel="00000000" w:rsidR="00000000" w:rsidRPr="00000000">
        <w:rPr>
          <w:sz w:val="22"/>
          <w:szCs w:val="22"/>
          <w:rtl w:val="0"/>
        </w:rPr>
        <w:t xml:space="preserve">Mavik Real Estate Special Opportunities VS2 Update [As Expected]</w:t>
      </w:r>
      <w:r w:rsidDel="00000000" w:rsidR="00000000" w:rsidRPr="00000000">
        <w:rPr>
          <w:rtl w:val="0"/>
        </w:rPr>
      </w:r>
    </w:p>
    <w:p w:rsidR="00000000" w:rsidDel="00000000" w:rsidP="00000000" w:rsidRDefault="00000000" w:rsidRPr="00000000" w14:paraId="0000139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9B">
      <w:pPr>
        <w:rPr>
          <w:sz w:val="22"/>
          <w:szCs w:val="22"/>
        </w:rPr>
      </w:pPr>
      <w:r w:rsidDel="00000000" w:rsidR="00000000" w:rsidRPr="00000000">
        <w:rPr>
          <w:rtl w:val="0"/>
        </w:rPr>
      </w:r>
    </w:p>
    <w:p w:rsidR="00000000" w:rsidDel="00000000" w:rsidP="00000000" w:rsidRDefault="00000000" w:rsidRPr="00000000" w14:paraId="0000139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9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9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9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A0">
      <w:pPr>
        <w:numPr>
          <w:ilvl w:val="0"/>
          <w:numId w:val="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VS2 has closed 10 investments totaling $380M in equity deployed, with $404M of commitments closed toward a $515M target size and a final close target of Q4 2025.</w:t>
      </w:r>
    </w:p>
    <w:p w:rsidR="00000000" w:rsidDel="00000000" w:rsidP="00000000" w:rsidRDefault="00000000" w:rsidRPr="00000000" w14:paraId="000013A1">
      <w:pPr>
        <w:numPr>
          <w:ilvl w:val="0"/>
          <w:numId w:val="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projected gross IRR across closed deals is 23.8%, with an average projected gross MOIC of 1.6x and average total yield of 17.2%.</w:t>
      </w:r>
    </w:p>
    <w:p w:rsidR="00000000" w:rsidDel="00000000" w:rsidP="00000000" w:rsidRDefault="00000000" w:rsidRPr="00000000" w14:paraId="000013A2">
      <w:pPr>
        <w:numPr>
          <w:ilvl w:val="0"/>
          <w:numId w:val="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Largest single deal by equity size is Project Steel ($420M) with an 18.6% projected gross IRR; smallest is Project Haven ($17M) with a 17.1% projected gross IRR.</w:t>
      </w:r>
    </w:p>
    <w:p w:rsidR="00000000" w:rsidDel="00000000" w:rsidP="00000000" w:rsidRDefault="00000000" w:rsidRPr="00000000" w14:paraId="000013A3">
      <w:pPr>
        <w:numPr>
          <w:ilvl w:val="0"/>
          <w:numId w:val="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Security mix is diversified: 36% First Mortgage, 31% Credit Facility, 23% Preferred Equity, 7% Mezzanine, and 2% Equity.</w:t>
      </w:r>
    </w:p>
    <w:p w:rsidR="00000000" w:rsidDel="00000000" w:rsidP="00000000" w:rsidRDefault="00000000" w:rsidRPr="00000000" w14:paraId="000013A4">
      <w:pPr>
        <w:numPr>
          <w:ilvl w:val="0"/>
          <w:numId w:val="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Property type concentration led by Multifamily at 32%, followed by Mixed-use (19%), Industrial (13%), Retail (6%), and Hotel (6%).</w:t>
      </w:r>
      <w:r w:rsidDel="00000000" w:rsidR="00000000" w:rsidRPr="00000000">
        <w:rPr>
          <w:rtl w:val="0"/>
        </w:rPr>
      </w:r>
    </w:p>
    <w:p w:rsidR="00000000" w:rsidDel="00000000" w:rsidP="00000000" w:rsidRDefault="00000000" w:rsidRPr="00000000" w14:paraId="000013A5">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3A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A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demonstrates a balanced mix of senior and junior capital positions, with the largest exposure in First Mortgage and Credit Facility investments, potentially moderating risk.</w:t>
      </w:r>
    </w:p>
    <w:p w:rsidR="00000000" w:rsidDel="00000000" w:rsidP="00000000" w:rsidRDefault="00000000" w:rsidRPr="00000000" w14:paraId="000013A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Multifamily sector is the dominant property exposure, aligning with generally defensive real estate fundamentals, while diversification is maintained across retail, industrial, hotel, and mixed-use assets.</w:t>
      </w:r>
    </w:p>
    <w:p w:rsidR="00000000" w:rsidDel="00000000" w:rsidP="00000000" w:rsidRDefault="00000000" w:rsidRPr="00000000" w14:paraId="000013A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Projected gross IRRs are consistently above mid-teens across all deals, with the top performer, Project Building, at 32.1% IRR and 1.6x MOIC, and the lowest performer, Project Haven, still delivering a solid 17.1% IRR.</w:t>
      </w:r>
    </w:p>
    <w:p w:rsidR="00000000" w:rsidDel="00000000" w:rsidP="00000000" w:rsidRDefault="00000000" w:rsidRPr="00000000" w14:paraId="000013A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Aggregate projected yield profile of 17.2% reflects both income and appreciation components, which may be attractive for income-focused and total-return investors.</w:t>
      </w:r>
    </w:p>
    <w:p w:rsidR="00000000" w:rsidDel="00000000" w:rsidP="00000000" w:rsidRDefault="00000000" w:rsidRPr="00000000" w14:paraId="000013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A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A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3AE">
      <w:pPr>
        <w:rPr>
          <w:sz w:val="22"/>
          <w:szCs w:val="22"/>
        </w:rPr>
      </w:pPr>
      <w:r w:rsidDel="00000000" w:rsidR="00000000" w:rsidRPr="00000000">
        <w:rPr>
          <w:rtl w:val="0"/>
        </w:rPr>
      </w:r>
    </w:p>
    <w:p w:rsidR="00000000" w:rsidDel="00000000" w:rsidP="00000000" w:rsidRDefault="00000000" w:rsidRPr="00000000" w14:paraId="000013AF">
      <w:pPr>
        <w:pStyle w:val="Heading1"/>
        <w:rPr>
          <w:sz w:val="22"/>
          <w:szCs w:val="22"/>
        </w:rPr>
      </w:pPr>
      <w:bookmarkStart w:colFirst="0" w:colLast="0" w:name="_lsiboobywp13" w:id="230"/>
      <w:bookmarkEnd w:id="230"/>
      <w:r w:rsidDel="00000000" w:rsidR="00000000" w:rsidRPr="00000000">
        <w:rPr>
          <w:rtl w:val="0"/>
        </w:rPr>
      </w:r>
    </w:p>
    <w:p w:rsidR="00000000" w:rsidDel="00000000" w:rsidP="00000000" w:rsidRDefault="00000000" w:rsidRPr="00000000" w14:paraId="000013B0">
      <w:pPr>
        <w:pStyle w:val="Heading1"/>
        <w:rPr>
          <w:sz w:val="22"/>
          <w:szCs w:val="22"/>
          <w:u w:val="single"/>
        </w:rPr>
      </w:pPr>
      <w:bookmarkStart w:colFirst="0" w:colLast="0" w:name="_xmnastqcu4cd" w:id="231"/>
      <w:bookmarkEnd w:id="231"/>
      <w:r w:rsidDel="00000000" w:rsidR="00000000" w:rsidRPr="00000000">
        <w:rPr>
          <w:sz w:val="22"/>
          <w:szCs w:val="22"/>
          <w:rtl w:val="0"/>
        </w:rPr>
        <w:t xml:space="preserve">LEONID Credit Income Fund Update [As Expected]</w:t>
      </w:r>
      <w:r w:rsidDel="00000000" w:rsidR="00000000" w:rsidRPr="00000000">
        <w:rPr>
          <w:rtl w:val="0"/>
        </w:rPr>
      </w:r>
    </w:p>
    <w:p w:rsidR="00000000" w:rsidDel="00000000" w:rsidP="00000000" w:rsidRDefault="00000000" w:rsidRPr="00000000" w14:paraId="000013B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B2">
      <w:pPr>
        <w:rPr>
          <w:sz w:val="22"/>
          <w:szCs w:val="22"/>
        </w:rPr>
      </w:pPr>
      <w:r w:rsidDel="00000000" w:rsidR="00000000" w:rsidRPr="00000000">
        <w:rPr>
          <w:rtl w:val="0"/>
        </w:rPr>
      </w:r>
    </w:p>
    <w:p w:rsidR="00000000" w:rsidDel="00000000" w:rsidP="00000000" w:rsidRDefault="00000000" w:rsidRPr="00000000" w14:paraId="000013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B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B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B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Total current principal balance across portfolio companies: $200.12M</w:t>
      </w:r>
    </w:p>
    <w:p w:rsidR="00000000" w:rsidDel="00000000" w:rsidP="00000000" w:rsidRDefault="00000000" w:rsidRPr="00000000" w14:paraId="000013B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Weighted average spread: 10.4% + WSJ Prime (7.50%)</w:t>
      </w:r>
    </w:p>
    <w:p w:rsidR="00000000" w:rsidDel="00000000" w:rsidP="00000000" w:rsidRDefault="00000000" w:rsidRPr="00000000" w14:paraId="000013B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includes 40+ active positions with exposure across aerospace, defense tech, biotech, climate tech, and SaaS</w:t>
      </w:r>
    </w:p>
    <w:p w:rsidR="00000000" w:rsidDel="00000000" w:rsidP="00000000" w:rsidRDefault="00000000" w:rsidRPr="00000000" w14:paraId="000013B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All investments are senior secured with blanket liens, and most have cash control and warrant coverage; multiple have government payor contracts</w:t>
      </w:r>
    </w:p>
    <w:p w:rsidR="00000000" w:rsidDel="00000000" w:rsidP="00000000" w:rsidRDefault="00000000" w:rsidRPr="00000000" w14:paraId="000013B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Largest exposures include ABL Space Systems ($26.39M), OnPoint Technologies ($22.90M), Anivive Life Sciences ($20.97M), Everged ($19.25M), Aclima ($17.51M), and Elusys Inc. ($14.23M)</w:t>
      </w:r>
    </w:p>
    <w:p w:rsidR="00000000" w:rsidDel="00000000" w:rsidP="00000000" w:rsidRDefault="00000000" w:rsidRPr="00000000" w14:paraId="000013B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Performance metrics such as Net IRR, Net MOIC, and Net DPI are not provided in this snapshot</w:t>
      </w:r>
      <w:r w:rsidDel="00000000" w:rsidR="00000000" w:rsidRPr="00000000">
        <w:rPr>
          <w:rtl w:val="0"/>
        </w:rPr>
      </w:r>
    </w:p>
    <w:p w:rsidR="00000000" w:rsidDel="00000000" w:rsidP="00000000" w:rsidRDefault="00000000" w:rsidRPr="00000000" w14:paraId="000013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B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B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Strong credit protections: every position is senior secured, nearly all with blanket liens, many with cash control, warrant coverage, and government payors, which reduces default risk and enhances recovery prospects</w:t>
      </w:r>
    </w:p>
    <w:p w:rsidR="00000000" w:rsidDel="00000000" w:rsidP="00000000" w:rsidRDefault="00000000" w:rsidRPr="00000000" w14:paraId="000013C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is diversified by industry but retains a strong concentration in high-growth, government-aligned technology and life sciences sectors</w:t>
      </w:r>
    </w:p>
    <w:p w:rsidR="00000000" w:rsidDel="00000000" w:rsidP="00000000" w:rsidRDefault="00000000" w:rsidRPr="00000000" w14:paraId="000013C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Large individual positions in high-profile aerospace and biotech companies may drive outsized performance, but also represent concentration risk if one underperforms</w:t>
      </w:r>
    </w:p>
    <w:p w:rsidR="00000000" w:rsidDel="00000000" w:rsidP="00000000" w:rsidRDefault="00000000" w:rsidRPr="00000000" w14:paraId="000013C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Weighted average yield remains robust at over 10% above WSJ Prime, suggesting strong income generation capability despite market interest rate fluctuations</w:t>
      </w:r>
    </w:p>
    <w:p w:rsidR="00000000" w:rsidDel="00000000" w:rsidP="00000000" w:rsidRDefault="00000000" w:rsidRPr="00000000" w14:paraId="000013C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C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C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CFO departed in July and the team is seeking a replacement. </w:t>
      </w:r>
      <w:r w:rsidDel="00000000" w:rsidR="00000000" w:rsidRPr="00000000">
        <w:rPr>
          <w:rtl w:val="0"/>
        </w:rPr>
      </w:r>
    </w:p>
    <w:p w:rsidR="00000000" w:rsidDel="00000000" w:rsidP="00000000" w:rsidRDefault="00000000" w:rsidRPr="00000000" w14:paraId="000013C6">
      <w:pPr>
        <w:pStyle w:val="Heading1"/>
        <w:rPr>
          <w:sz w:val="22"/>
          <w:szCs w:val="22"/>
        </w:rPr>
      </w:pPr>
      <w:bookmarkStart w:colFirst="0" w:colLast="0" w:name="_8w6klhnssqc3" w:id="232"/>
      <w:bookmarkEnd w:id="232"/>
      <w:r w:rsidDel="00000000" w:rsidR="00000000" w:rsidRPr="00000000">
        <w:rPr>
          <w:rtl w:val="0"/>
        </w:rPr>
      </w:r>
    </w:p>
    <w:p w:rsidR="00000000" w:rsidDel="00000000" w:rsidP="00000000" w:rsidRDefault="00000000" w:rsidRPr="00000000" w14:paraId="000013C7">
      <w:pPr>
        <w:pStyle w:val="Heading1"/>
        <w:rPr>
          <w:sz w:val="22"/>
          <w:szCs w:val="22"/>
          <w:u w:val="single"/>
        </w:rPr>
      </w:pPr>
      <w:bookmarkStart w:colFirst="0" w:colLast="0" w:name="_ayt6eoay2ga5" w:id="233"/>
      <w:bookmarkEnd w:id="233"/>
      <w:r w:rsidDel="00000000" w:rsidR="00000000" w:rsidRPr="00000000">
        <w:rPr>
          <w:sz w:val="22"/>
          <w:szCs w:val="22"/>
          <w:rtl w:val="0"/>
        </w:rPr>
        <w:t xml:space="preserve">KKR European Update [Underperforming]</w:t>
      </w:r>
      <w:r w:rsidDel="00000000" w:rsidR="00000000" w:rsidRPr="00000000">
        <w:rPr>
          <w:rtl w:val="0"/>
        </w:rPr>
      </w:r>
    </w:p>
    <w:p w:rsidR="00000000" w:rsidDel="00000000" w:rsidP="00000000" w:rsidRDefault="00000000" w:rsidRPr="00000000" w14:paraId="000013C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C9">
      <w:pPr>
        <w:rPr>
          <w:sz w:val="22"/>
          <w:szCs w:val="22"/>
        </w:rPr>
      </w:pPr>
      <w:r w:rsidDel="00000000" w:rsidR="00000000" w:rsidRPr="00000000">
        <w:rPr>
          <w:rtl w:val="0"/>
        </w:rPr>
      </w:r>
    </w:p>
    <w:p w:rsidR="00000000" w:rsidDel="00000000" w:rsidP="00000000" w:rsidRDefault="00000000" w:rsidRPr="00000000" w14:paraId="000013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C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C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€5.6B, with €5.2B invested and €565.3M remaining commitments.</w:t>
      </w:r>
    </w:p>
    <w:p w:rsidR="00000000" w:rsidDel="00000000" w:rsidP="00000000" w:rsidRDefault="00000000" w:rsidRPr="00000000" w14:paraId="000013C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Cumulative distributions of €2.6B and remaining value of €5.8B, translating to a Gross MOIC of 1.6x and Net MOIC of 1.5x.</w:t>
      </w:r>
    </w:p>
    <w:p w:rsidR="00000000" w:rsidDel="00000000" w:rsidP="00000000" w:rsidRDefault="00000000" w:rsidRPr="00000000" w14:paraId="000013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12.0%, Net DPI 0.5x.</w:t>
      </w:r>
    </w:p>
    <w:p w:rsidR="00000000" w:rsidDel="00000000" w:rsidP="00000000" w:rsidRDefault="00000000" w:rsidRPr="00000000" w14:paraId="000013D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QTD and YTD value change both +2.3%.</w:t>
      </w:r>
    </w:p>
    <w:p w:rsidR="00000000" w:rsidDel="00000000" w:rsidP="00000000" w:rsidRDefault="00000000" w:rsidRPr="00000000" w14:paraId="000013D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diversification: TMT (31%), FIG (18%), Healthcare (19%), Services (17%), Consumer (12%), Industrials (3%).</w:t>
      </w:r>
    </w:p>
    <w:p w:rsidR="00000000" w:rsidDel="00000000" w:rsidP="00000000" w:rsidRDefault="00000000" w:rsidRPr="00000000" w14:paraId="000013D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Regional diversification: DACH (44%), Iberia (21%), Nordics (17%), France (11%), Other (5%), UK (2%).</w:t>
      </w:r>
      <w:r w:rsidDel="00000000" w:rsidR="00000000" w:rsidRPr="00000000">
        <w:rPr>
          <w:rtl w:val="0"/>
        </w:rPr>
      </w:r>
    </w:p>
    <w:p w:rsidR="00000000" w:rsidDel="00000000" w:rsidP="00000000" w:rsidRDefault="00000000" w:rsidRPr="00000000" w14:paraId="000013D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D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D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of 12% since inception (2019 vintage) lags PitchBook 2019 vintage private equity peers, where the pooled IRR is 16.81%, equal-weighted pooled IRR is 16.96%, median IRR is 16.20%, and top quartile threshold is 22.72%.</w:t>
      </w:r>
    </w:p>
    <w:p w:rsidR="00000000" w:rsidDel="00000000" w:rsidP="00000000" w:rsidRDefault="00000000" w:rsidRPr="00000000" w14:paraId="000013D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places the Fund in the 3rd quartile relative to vintage-year peers, underscoring a need for continued portfolio value creation to close the performance gap.</w:t>
      </w:r>
    </w:p>
    <w:p w:rsidR="00000000" w:rsidDel="00000000" w:rsidP="00000000" w:rsidRDefault="00000000" w:rsidRPr="00000000" w14:paraId="000013D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Positive quarterly valuation momentum driven by markups in multiple large holdings (Wella, K&amp;K GmbH, IVI-RMA) is encouraging but not yet sufficient to move relative positioning materially.</w:t>
      </w:r>
    </w:p>
    <w:p w:rsidR="00000000" w:rsidDel="00000000" w:rsidP="00000000" w:rsidRDefault="00000000" w:rsidRPr="00000000" w14:paraId="000013D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Persistent underperformance in Unzer (MOIC 0.0x, IRR -98.3%) remains a drag but is outweighed by strong performers like Citation Topco Limited (MOIC 2.6x, IRR 25.6%) and Söderberg &amp; Partners (MOIC 2.2x, IRR 24.6%).</w:t>
      </w:r>
    </w:p>
    <w:p w:rsidR="00000000" w:rsidDel="00000000" w:rsidP="00000000" w:rsidRDefault="00000000" w:rsidRPr="00000000" w14:paraId="000013D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utilization through €278M line of credit (€137M drawn) managed conservatively with 180-day maturity profile.</w:t>
      </w:r>
    </w:p>
    <w:p w:rsidR="00000000" w:rsidDel="00000000" w:rsidP="00000000" w:rsidRDefault="00000000" w:rsidRPr="00000000" w14:paraId="000013D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D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D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Continued focus on Europe-specific private equity opportunities, supported by 32 fully dedicated professionals.</w:t>
      </w:r>
    </w:p>
    <w:p w:rsidR="00000000" w:rsidDel="00000000" w:rsidP="00000000" w:rsidRDefault="00000000" w:rsidRPr="00000000" w14:paraId="000013D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Encouraging Q1 2025 market environment with portfolio company value uplifts in key consumer, healthcare, and services assets.</w:t>
      </w:r>
    </w:p>
    <w:p w:rsidR="00000000" w:rsidDel="00000000" w:rsidP="00000000" w:rsidRDefault="00000000" w:rsidRPr="00000000" w14:paraId="000013D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KKR maintains disciplined investment pacing, with no significant anticipated capital calls or distributions in the near term.</w:t>
      </w:r>
    </w:p>
    <w:p w:rsidR="00000000" w:rsidDel="00000000" w:rsidP="00000000" w:rsidRDefault="00000000" w:rsidRPr="00000000" w14:paraId="000013E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positioning leverages KKR’s pan-European network to drive operational improvement and strategic growth in portfolio companies.</w:t>
      </w:r>
      <w:r w:rsidDel="00000000" w:rsidR="00000000" w:rsidRPr="00000000">
        <w:rPr>
          <w:rtl w:val="0"/>
        </w:rPr>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pStyle w:val="Heading1"/>
        <w:rPr>
          <w:sz w:val="22"/>
          <w:szCs w:val="22"/>
          <w:u w:val="single"/>
        </w:rPr>
      </w:pPr>
      <w:bookmarkStart w:colFirst="0" w:colLast="0" w:name="_5eff9k5f5a3t" w:id="234"/>
      <w:bookmarkEnd w:id="234"/>
      <w:r w:rsidDel="00000000" w:rsidR="00000000" w:rsidRPr="00000000">
        <w:rPr>
          <w:sz w:val="22"/>
          <w:szCs w:val="22"/>
          <w:rtl w:val="0"/>
        </w:rPr>
        <w:t xml:space="preserve">Formentera Fund III Update [As Expected]</w:t>
      </w:r>
      <w:r w:rsidDel="00000000" w:rsidR="00000000" w:rsidRPr="00000000">
        <w:rPr>
          <w:rtl w:val="0"/>
        </w:rPr>
      </w:r>
    </w:p>
    <w:p w:rsidR="00000000" w:rsidDel="00000000" w:rsidP="00000000" w:rsidRDefault="00000000" w:rsidRPr="00000000" w14:paraId="000013E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E5">
      <w:pPr>
        <w:rPr>
          <w:sz w:val="22"/>
          <w:szCs w:val="22"/>
        </w:rPr>
      </w:pPr>
      <w:r w:rsidDel="00000000" w:rsidR="00000000" w:rsidRPr="00000000">
        <w:rPr>
          <w:rtl w:val="0"/>
        </w:rPr>
      </w:r>
    </w:p>
    <w:p w:rsidR="00000000" w:rsidDel="00000000" w:rsidP="00000000" w:rsidRDefault="00000000" w:rsidRPr="00000000" w14:paraId="000013E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3E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3E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E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3E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 has raised ~$627M in commitments to date, with line of sight to $900M+, and is on track to hit its target by August 2025; GP commitment exceeds $77M, showing strong alignment with LPs.</w:t>
      </w:r>
    </w:p>
    <w:p w:rsidR="00000000" w:rsidDel="00000000" w:rsidP="00000000" w:rsidRDefault="00000000" w:rsidRPr="00000000" w14:paraId="000013E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65%+ of capital is already deployed or earmarked, with a substantial pipeline of high-quality opportunities at attractive commodity price entry points.</w:t>
      </w:r>
    </w:p>
    <w:p w:rsidR="00000000" w:rsidDel="00000000" w:rsidP="00000000" w:rsidRDefault="00000000" w:rsidRPr="00000000" w14:paraId="000013E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includes four assets: FP South Texas, FP Drake, Westlake Resources, and FP Verde, spanning ~249,000 net acres and producing ~18.7 MBoe/d (62% oil, 32% gas, 6% NGL).</w:t>
      </w:r>
    </w:p>
    <w:p w:rsidR="00000000" w:rsidDel="00000000" w:rsidP="00000000" w:rsidRDefault="00000000" w:rsidRPr="00000000" w14:paraId="000013E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LP performance under the base type curve and current strip scenario projects a 10-year blowdown Net IRR of 30.9% and Net MOIC of 2.7x, with upside to 33.5% IRR and 5.6x MOIC in modeled high-price exit scenarios.</w:t>
      </w:r>
      <w:r w:rsidDel="00000000" w:rsidR="00000000" w:rsidRPr="00000000">
        <w:rPr>
          <w:rtl w:val="0"/>
        </w:rPr>
      </w:r>
    </w:p>
    <w:p w:rsidR="00000000" w:rsidDel="00000000" w:rsidP="00000000" w:rsidRDefault="00000000" w:rsidRPr="00000000" w14:paraId="000013E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E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3F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South Texas wells (Pearsall formation) are exceeding type curve expectations, delivering IP rates of 1,499 and 1,282 BOPD with high bottomhole pressures, competitive with the best Lower 48 liquids plays; future pads show comparable drilling characteristics, supporting scalability to 80,000–90,000 acres.</w:t>
      </w:r>
    </w:p>
    <w:p w:rsidR="00000000" w:rsidDel="00000000" w:rsidP="00000000" w:rsidRDefault="00000000" w:rsidRPr="00000000" w14:paraId="000013F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Drake provides a stable, low-decline dry gas production base (~73 MMcf/d) with 80% of production hedged for three years; significant upside via 134 undeveloped locations and strong gathering infrastructure.</w:t>
      </w:r>
    </w:p>
    <w:p w:rsidR="00000000" w:rsidDel="00000000" w:rsidP="00000000" w:rsidRDefault="00000000" w:rsidRPr="00000000" w14:paraId="000013F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Westlake Resources offers ~169,100 net acres in the Bakken with potential Tier I returns from longer laterals and modern completions, plus refrac opportunities; projected to generate $580M+ in unlevered FCF over 10 years.</w:t>
      </w:r>
    </w:p>
    <w:p w:rsidR="00000000" w:rsidDel="00000000" w:rsidP="00000000" w:rsidRDefault="00000000" w:rsidRPr="00000000" w14:paraId="000013F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Verde is a minority stake alongside a top-tier PE sponsor in a differentiated Permian operator led by ex-ConocoPhillips/Concho executives, targeting an acquire-and-exploit model.</w:t>
      </w:r>
    </w:p>
    <w:p w:rsidR="00000000" w:rsidDel="00000000" w:rsidP="00000000" w:rsidRDefault="00000000" w:rsidRPr="00000000" w14:paraId="000013F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management includes low leverage across most assets, high hedge coverage (especially on gas), and operational control in key developments.</w:t>
      </w:r>
    </w:p>
    <w:p w:rsidR="00000000" w:rsidDel="00000000" w:rsidP="00000000" w:rsidRDefault="00000000" w:rsidRPr="00000000" w14:paraId="000013F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F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3F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PDP market remains robust with a substantial pipeline of potential acquisitions across basins, including multiple Permian, Eagle Ford, Bakken, and Rockies deals in 2025 ranging from $50M to $1B in size.</w:t>
      </w:r>
    </w:p>
    <w:p w:rsidR="00000000" w:rsidDel="00000000" w:rsidP="00000000" w:rsidRDefault="00000000" w:rsidRPr="00000000" w14:paraId="000013F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III’s positioning of low leverage, strong hedge book, and significant dry powder creates opportunistic buying power in the current low-price environment.</w:t>
      </w:r>
    </w:p>
    <w:p w:rsidR="00000000" w:rsidDel="00000000" w:rsidP="00000000" w:rsidRDefault="00000000" w:rsidRPr="00000000" w14:paraId="000013F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tailwinds for gas (LNG demand, data centers, electrification) support FP Drake’s long-term value; oil price resilience benefits Bakken and Pearsall positions.</w:t>
      </w:r>
    </w:p>
    <w:p w:rsidR="00000000" w:rsidDel="00000000" w:rsidP="00000000" w:rsidRDefault="00000000" w:rsidRPr="00000000" w14:paraId="000013F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Advancements in drilling/completion techniques (e.g., 3–4 mile laterals, higher proppant loading) are improving economics and EURs across the portfolio.</w:t>
      </w:r>
    </w:p>
    <w:p w:rsidR="00000000" w:rsidDel="00000000" w:rsidP="00000000" w:rsidRDefault="00000000" w:rsidRPr="00000000" w14:paraId="000013FB">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pStyle w:val="Heading1"/>
        <w:rPr>
          <w:sz w:val="22"/>
          <w:szCs w:val="22"/>
          <w:u w:val="single"/>
        </w:rPr>
      </w:pPr>
      <w:bookmarkStart w:colFirst="0" w:colLast="0" w:name="_xiniuty3kdk1" w:id="235"/>
      <w:bookmarkEnd w:id="235"/>
      <w:r w:rsidDel="00000000" w:rsidR="00000000" w:rsidRPr="00000000">
        <w:rPr>
          <w:sz w:val="22"/>
          <w:szCs w:val="22"/>
          <w:rtl w:val="0"/>
        </w:rPr>
        <w:t xml:space="preserve">FigureAI Update [As Expected]</w:t>
      </w:r>
      <w:r w:rsidDel="00000000" w:rsidR="00000000" w:rsidRPr="00000000">
        <w:rPr>
          <w:rtl w:val="0"/>
        </w:rPr>
      </w:r>
    </w:p>
    <w:p w:rsidR="00000000" w:rsidDel="00000000" w:rsidP="00000000" w:rsidRDefault="00000000" w:rsidRPr="00000000" w14:paraId="000013F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3FF">
      <w:pPr>
        <w:rPr>
          <w:sz w:val="22"/>
          <w:szCs w:val="22"/>
        </w:rPr>
      </w:pPr>
      <w:r w:rsidDel="00000000" w:rsidR="00000000" w:rsidRPr="00000000">
        <w:rPr>
          <w:rtl w:val="0"/>
        </w:rPr>
      </w:r>
    </w:p>
    <w:p w:rsidR="00000000" w:rsidDel="00000000" w:rsidP="00000000" w:rsidRDefault="00000000" w:rsidRPr="00000000" w14:paraId="0000140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0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0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0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40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Invested: $108,136,899</w:t>
      </w:r>
    </w:p>
    <w:p w:rsidR="00000000" w:rsidDel="00000000" w:rsidP="00000000" w:rsidRDefault="00000000" w:rsidRPr="00000000" w14:paraId="0000140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Current Value: $106,197,320</w:t>
      </w:r>
    </w:p>
    <w:p w:rsidR="00000000" w:rsidDel="00000000" w:rsidP="00000000" w:rsidRDefault="00000000" w:rsidRPr="00000000" w14:paraId="0000140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TVPI: 0.98x</w:t>
      </w:r>
    </w:p>
    <w:p w:rsidR="00000000" w:rsidDel="00000000" w:rsidP="00000000" w:rsidRDefault="00000000" w:rsidRPr="00000000" w14:paraId="0000140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0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0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Series B brought in top-tier strategic and financial investors (Microsoft, OpenAI, Intel, LG, NVIDIA, Jeff Bezos), reinforcing technical credibility and commercial reach.</w:t>
      </w:r>
    </w:p>
    <w:p w:rsidR="00000000" w:rsidDel="00000000" w:rsidP="00000000" w:rsidRDefault="00000000" w:rsidRPr="00000000" w14:paraId="0000140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BMW pilot converted into full-time deployment in January 2025, with expansion through the year.</w:t>
      </w:r>
    </w:p>
    <w:p w:rsidR="00000000" w:rsidDel="00000000" w:rsidP="00000000" w:rsidRDefault="00000000" w:rsidRPr="00000000" w14:paraId="0000140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Secured a second major customer with ~500,000 employees and initial demand for 80,000 robots over four years—an early signal of scalable enterprise adoption.</w:t>
      </w:r>
    </w:p>
    <w:p w:rsidR="00000000" w:rsidDel="00000000" w:rsidP="00000000" w:rsidRDefault="00000000" w:rsidRPr="00000000" w14:paraId="0000140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Two humanoid robot iterations completed in one year; delivered the first fully integrated end-to-end use case in the market, opening commercial pathways unavailable to competitors.</w:t>
      </w:r>
    </w:p>
    <w:p w:rsidR="00000000" w:rsidDel="00000000" w:rsidP="00000000" w:rsidRDefault="00000000" w:rsidRPr="00000000" w14:paraId="0000140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Developing proprietary Vision Language Action (VLA) model for multimodal human-robot interaction, enhancing operational versatility.</w:t>
      </w:r>
    </w:p>
    <w:p w:rsidR="00000000" w:rsidDel="00000000" w:rsidP="00000000" w:rsidRDefault="00000000" w:rsidRPr="00000000" w14:paraId="000014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0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1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company launched a $1.5B Series C in February 2025, led by Parkway, but the update explicitly says they “look forward to updating you on this progress in Q2 2025.” The document does not provide a valuation for the Series C round, so there’s no disclosed comparison to the Series B’s $2.6B+ valuation.</w:t>
      </w:r>
    </w:p>
    <w:p w:rsidR="00000000" w:rsidDel="00000000" w:rsidP="00000000" w:rsidRDefault="00000000" w:rsidRPr="00000000" w14:paraId="0000141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Figure AI’s humanoid robot (60kg, 5’6”, 20kg lift) targets labor-intensive, undesirable, or unsafe work environments, with potential to automate substantial portions of the physical labor market—one of the largest TAMs globally.</w:t>
      </w:r>
    </w:p>
    <w:p w:rsidR="00000000" w:rsidDel="00000000" w:rsidP="00000000" w:rsidRDefault="00000000" w:rsidRPr="00000000" w14:paraId="0000141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Strategic alignment with global technology leaders (Microsoft, OpenAI) and manufacturing partners (BMW) provides strong commercialization channels.</w:t>
      </w:r>
    </w:p>
    <w:p w:rsidR="00000000" w:rsidDel="00000000" w:rsidP="00000000" w:rsidRDefault="00000000" w:rsidRPr="00000000" w14:paraId="0000141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Oversubscribed $675M Series B closed Q1 2025, positioning the company for accelerated hiring, R&amp;D, and manufacturing capacity.</w:t>
      </w:r>
    </w:p>
    <w:p w:rsidR="00000000" w:rsidDel="00000000" w:rsidP="00000000" w:rsidRDefault="00000000" w:rsidRPr="00000000" w14:paraId="0000141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February 2025 launch of $1.5B Series C, led by Parkway, intended to fund mass production and broaden customer deployments.</w:t>
      </w:r>
      <w:r w:rsidDel="00000000" w:rsidR="00000000" w:rsidRPr="00000000">
        <w:rPr>
          <w:rtl w:val="0"/>
        </w:rPr>
      </w:r>
    </w:p>
    <w:p w:rsidR="00000000" w:rsidDel="00000000" w:rsidP="00000000" w:rsidRDefault="00000000" w:rsidRPr="00000000" w14:paraId="00001415">
      <w:pPr>
        <w:pStyle w:val="Heading1"/>
        <w:rPr>
          <w:sz w:val="22"/>
          <w:szCs w:val="22"/>
        </w:rPr>
      </w:pPr>
      <w:bookmarkStart w:colFirst="0" w:colLast="0" w:name="_2hx7mkwcpaxr" w:id="236"/>
      <w:bookmarkEnd w:id="236"/>
      <w:r w:rsidDel="00000000" w:rsidR="00000000" w:rsidRPr="00000000">
        <w:rPr>
          <w:rtl w:val="0"/>
        </w:rPr>
      </w:r>
    </w:p>
    <w:p w:rsidR="00000000" w:rsidDel="00000000" w:rsidP="00000000" w:rsidRDefault="00000000" w:rsidRPr="00000000" w14:paraId="00001416">
      <w:pPr>
        <w:pStyle w:val="Heading1"/>
        <w:rPr>
          <w:sz w:val="22"/>
          <w:szCs w:val="22"/>
          <w:u w:val="single"/>
        </w:rPr>
      </w:pPr>
      <w:bookmarkStart w:colFirst="0" w:colLast="0" w:name="_wtpoeng3nl07" w:id="237"/>
      <w:bookmarkEnd w:id="237"/>
      <w:r w:rsidDel="00000000" w:rsidR="00000000" w:rsidRPr="00000000">
        <w:rPr>
          <w:sz w:val="22"/>
          <w:szCs w:val="22"/>
          <w:rtl w:val="0"/>
        </w:rPr>
        <w:t xml:space="preserve">Everside Capital Fund IV Update [As Expected]</w:t>
      </w:r>
      <w:r w:rsidDel="00000000" w:rsidR="00000000" w:rsidRPr="00000000">
        <w:rPr>
          <w:rtl w:val="0"/>
        </w:rPr>
      </w:r>
    </w:p>
    <w:p w:rsidR="00000000" w:rsidDel="00000000" w:rsidP="00000000" w:rsidRDefault="00000000" w:rsidRPr="00000000" w14:paraId="0000141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18">
      <w:pPr>
        <w:rPr>
          <w:sz w:val="22"/>
          <w:szCs w:val="22"/>
        </w:rPr>
      </w:pPr>
      <w:r w:rsidDel="00000000" w:rsidR="00000000" w:rsidRPr="00000000">
        <w:rPr>
          <w:rtl w:val="0"/>
        </w:rPr>
      </w:r>
    </w:p>
    <w:p w:rsidR="00000000" w:rsidDel="00000000" w:rsidP="00000000" w:rsidRDefault="00000000" w:rsidRPr="00000000" w14:paraId="0000141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1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1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1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1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From inception in June 2023 through March 31, 2025, Fund IV delivered a +11% Net IRR, 1.1x Net MOIC / TVPI, and 0.02x Net DPI, with 44% of LP commitments called as of quarter-end and 48% called after a May 2025 call.</w:t>
      </w:r>
    </w:p>
    <w:p w:rsidR="00000000" w:rsidDel="00000000" w:rsidP="00000000" w:rsidRDefault="00000000" w:rsidRPr="00000000" w14:paraId="0000141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Performance driven primarily by Secondaries and Directs, as most Primary investments remain early in their J-curves (~0.9x net MOIC).</w:t>
      </w:r>
    </w:p>
    <w:p w:rsidR="00000000" w:rsidDel="00000000" w:rsidP="00000000" w:rsidRDefault="00000000" w:rsidRPr="00000000" w14:paraId="0000141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composition: 49% Primaries ($259M), 30% Secondaries ($155M), 21% Directs ($118M) based on invested capital. Consistent with the strategy as outlined when we invested. </w:t>
      </w:r>
    </w:p>
    <w:p w:rsidR="00000000" w:rsidDel="00000000" w:rsidP="00000000" w:rsidRDefault="00000000" w:rsidRPr="00000000" w14:paraId="0000142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Weighted average coupon on Directs is 13.6%, with all current on interest payments. Secondaries also producing strong yield-driven cash flow.</w:t>
      </w:r>
    </w:p>
    <w:p w:rsidR="00000000" w:rsidDel="00000000" w:rsidP="00000000" w:rsidRDefault="00000000" w:rsidRPr="00000000" w14:paraId="0000142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Security mix: 73% debt, 27% equity; average leverage at close 3.8x Debt/EBITDA, and average entry valuation 7.6x EV/EBITDA vs. broader LMM averages of ~9.1x.</w:t>
      </w:r>
    </w:p>
    <w:p w:rsidR="00000000" w:rsidDel="00000000" w:rsidP="00000000" w:rsidRDefault="00000000" w:rsidRPr="00000000" w14:paraId="0000142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deployment stands at 89% invested; Fund expects to be fully allocated across Primaries and Secondaries by summer 2025.</w:t>
      </w:r>
      <w:r w:rsidDel="00000000" w:rsidR="00000000" w:rsidRPr="00000000">
        <w:rPr>
          <w:rtl w:val="0"/>
        </w:rPr>
      </w:r>
    </w:p>
    <w:p w:rsidR="00000000" w:rsidDel="00000000" w:rsidP="00000000" w:rsidRDefault="00000000" w:rsidRPr="00000000" w14:paraId="0000142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2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2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IV is outperforming the blended U.S. levered loans/high yield benchmark (9%) despite headwinds from early-stage Primary investments.</w:t>
      </w:r>
    </w:p>
    <w:p w:rsidR="00000000" w:rsidDel="00000000" w:rsidP="00000000" w:rsidRDefault="00000000" w:rsidRPr="00000000" w14:paraId="0000142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Strong discipline on entry multiples (~7.5x–8.5x EBITDA) and moderate leverage (~4x) preserves flexibility amid high LBO debt yields (~9.5%).</w:t>
      </w:r>
    </w:p>
    <w:p w:rsidR="00000000" w:rsidDel="00000000" w:rsidP="00000000" w:rsidRDefault="00000000" w:rsidRPr="00000000" w14:paraId="0000142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Revenue growth of +7.5% YoY and EBITDA growth of +3.7% YoY across portfolio companies; healthy by credit standards and an improvement over Q4’24.</w:t>
      </w:r>
    </w:p>
    <w:p w:rsidR="00000000" w:rsidDel="00000000" w:rsidP="00000000" w:rsidRDefault="00000000" w:rsidRPr="00000000" w14:paraId="0000142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Secondary market remains attractive due to constrained PE exit environment; many transactions sourced directly without intermediaries, particularly from banks seeking liquidity.</w:t>
      </w:r>
    </w:p>
    <w:p w:rsidR="00000000" w:rsidDel="00000000" w:rsidP="00000000" w:rsidRDefault="00000000" w:rsidRPr="00000000" w14:paraId="0000142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Early liquidity events include three takeouts in Q2, and a car wash platform entering a sale process after an unsolicited bid.</w:t>
      </w:r>
    </w:p>
    <w:p w:rsidR="00000000" w:rsidDel="00000000" w:rsidP="00000000" w:rsidRDefault="00000000" w:rsidRPr="00000000" w14:paraId="0000142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2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2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seeing a shift from “pause to pragmatism” similar to post-COVID thaw; actionable deal flow increasing in U.S.-focused, service, manufacturing, and domestic-facing sectors (75–80% of portfolio).</w:t>
      </w:r>
    </w:p>
    <w:p w:rsidR="00000000" w:rsidDel="00000000" w:rsidP="00000000" w:rsidRDefault="00000000" w:rsidRPr="00000000" w14:paraId="0000142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Political backdrop: navigating implications of Trump presidency; tariffs being monitored but portfolio has minimal direct exposure—most companies are domestic producers serving domestic customers.</w:t>
      </w:r>
    </w:p>
    <w:p w:rsidR="00000000" w:rsidDel="00000000" w:rsidP="00000000" w:rsidRDefault="00000000" w:rsidRPr="00000000" w14:paraId="0000142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Consumer indicators: savings back to pre-pandemic norms, rising credit delinquencies; no direct exposure, but cautious on potential knock-on effects.</w:t>
      </w:r>
    </w:p>
    <w:p w:rsidR="00000000" w:rsidDel="00000000" w:rsidP="00000000" w:rsidRDefault="00000000" w:rsidRPr="00000000" w14:paraId="0000142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Q1’25 investment activity: three new Primary commitments totaling $60M to SBICs in Florida, Connecticut, and Texas, each with attractive negotiated terms; no Secondaries closed in quarter, but active pipeline with a $10M senior loan portfolio deal expected in Q2.</w:t>
      </w:r>
    </w:p>
    <w:p w:rsidR="00000000" w:rsidDel="00000000" w:rsidP="00000000" w:rsidRDefault="00000000" w:rsidRPr="00000000" w14:paraId="0000143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Directs pipeline rebounding post partial tariff rollback, with $10M invested in a smoked salmon manufacturer post-quarter-end.</w:t>
      </w:r>
      <w:r w:rsidDel="00000000" w:rsidR="00000000" w:rsidRPr="00000000">
        <w:rPr>
          <w:rtl w:val="0"/>
        </w:rPr>
      </w:r>
    </w:p>
    <w:p w:rsidR="00000000" w:rsidDel="00000000" w:rsidP="00000000" w:rsidRDefault="00000000" w:rsidRPr="00000000" w14:paraId="00001431">
      <w:pPr>
        <w:pStyle w:val="Heading1"/>
        <w:rPr>
          <w:sz w:val="22"/>
          <w:szCs w:val="22"/>
        </w:rPr>
      </w:pPr>
      <w:bookmarkStart w:colFirst="0" w:colLast="0" w:name="_yqize0lwwfb9" w:id="238"/>
      <w:bookmarkEnd w:id="238"/>
      <w:r w:rsidDel="00000000" w:rsidR="00000000" w:rsidRPr="00000000">
        <w:rPr>
          <w:rtl w:val="0"/>
        </w:rPr>
      </w:r>
    </w:p>
    <w:p w:rsidR="00000000" w:rsidDel="00000000" w:rsidP="00000000" w:rsidRDefault="00000000" w:rsidRPr="00000000" w14:paraId="00001432">
      <w:pPr>
        <w:pStyle w:val="Heading1"/>
        <w:rPr>
          <w:sz w:val="22"/>
          <w:szCs w:val="22"/>
          <w:u w:val="single"/>
        </w:rPr>
      </w:pPr>
      <w:bookmarkStart w:colFirst="0" w:colLast="0" w:name="_r1ipsv7o8ddd" w:id="239"/>
      <w:bookmarkEnd w:id="239"/>
      <w:r w:rsidDel="00000000" w:rsidR="00000000" w:rsidRPr="00000000">
        <w:rPr>
          <w:sz w:val="22"/>
          <w:szCs w:val="22"/>
          <w:rtl w:val="0"/>
        </w:rPr>
        <w:t xml:space="preserve">ETA Fund I Update [As Expected]</w:t>
      </w:r>
      <w:r w:rsidDel="00000000" w:rsidR="00000000" w:rsidRPr="00000000">
        <w:rPr>
          <w:rtl w:val="0"/>
        </w:rPr>
      </w:r>
    </w:p>
    <w:p w:rsidR="00000000" w:rsidDel="00000000" w:rsidP="00000000" w:rsidRDefault="00000000" w:rsidRPr="00000000" w14:paraId="0000143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34">
      <w:pPr>
        <w:rPr>
          <w:sz w:val="22"/>
          <w:szCs w:val="22"/>
        </w:rPr>
      </w:pPr>
      <w:r w:rsidDel="00000000" w:rsidR="00000000" w:rsidRPr="00000000">
        <w:rPr>
          <w:rtl w:val="0"/>
        </w:rPr>
      </w:r>
    </w:p>
    <w:p w:rsidR="00000000" w:rsidDel="00000000" w:rsidP="00000000" w:rsidRDefault="00000000" w:rsidRPr="00000000" w14:paraId="000014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3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3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Net IRR, Net MOIC, and Net DPI were not provided in this update.</w:t>
      </w:r>
    </w:p>
    <w:p w:rsidR="00000000" w:rsidDel="00000000" w:rsidP="00000000" w:rsidRDefault="00000000" w:rsidRPr="00000000" w14:paraId="000014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Canadian Industrial Pumps: Sales flat vs. prior quarter despite high quoting activity; remains in covenant breach, with next quarter expected to provide a more comprehensive path forward.</w:t>
      </w:r>
    </w:p>
    <w:p w:rsidR="00000000" w:rsidDel="00000000" w:rsidP="00000000" w:rsidRDefault="00000000" w:rsidRPr="00000000" w14:paraId="000014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Broadpeak Partners: ARR up 23% YoY, net retention ~110%; slightly under aggressive budget targets but exceeded budgeted EBITDA via cost control.</w:t>
      </w:r>
    </w:p>
    <w:p w:rsidR="00000000" w:rsidDel="00000000" w:rsidP="00000000" w:rsidRDefault="00000000" w:rsidRPr="00000000" w14:paraId="000014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Big Box Storage: Revenues and EBITDA tracking to budget, roughly flat YoY; market growth muted due to sluggish home purchases; focusing on profitability improvements through cost efficiencies and pricing adjustments.</w:t>
      </w:r>
    </w:p>
    <w:p w:rsidR="00000000" w:rsidDel="00000000" w:rsidP="00000000" w:rsidRDefault="00000000" w:rsidRPr="00000000" w14:paraId="0000143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Foster Heating &amp; Cooling: Record service/maintenance quarter (~40% above historical high), but weak commercial construction and very soft residential installs; industry headwinds persist.</w:t>
      </w:r>
    </w:p>
    <w:p w:rsidR="00000000" w:rsidDel="00000000" w:rsidP="00000000" w:rsidRDefault="00000000" w:rsidRPr="00000000" w14:paraId="0000143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Westisle Heating &amp; Cooling: Revenue up ~24% YoY, driven by residential retrofits and service; strong commercial retrofit pipeline but Q3 slowdown expected due to soft residential demand; increased marketing spend to sustain leads</w:t>
      </w:r>
    </w:p>
    <w:p w:rsidR="00000000" w:rsidDel="00000000" w:rsidP="00000000" w:rsidRDefault="00000000" w:rsidRPr="00000000" w14:paraId="0000143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Life Support Systems: Revenues up 37% YoY, EBITDA margin 18%; growth driven by existing customers; became certified Vizient supplier; hired first outside sales rep.</w:t>
      </w:r>
    </w:p>
    <w:p w:rsidR="00000000" w:rsidDel="00000000" w:rsidP="00000000" w:rsidRDefault="00000000" w:rsidRPr="00000000" w14:paraId="0000144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Oakmont Education: FY 2025 revenue +8% YoY (+19% ex-non-recurring), EBITDA +25% YoY; strong graduation results including Iowa’s first charter high school class; metrics tracking base case acquisition model.</w:t>
      </w:r>
    </w:p>
    <w:p w:rsidR="00000000" w:rsidDel="00000000" w:rsidP="00000000" w:rsidRDefault="00000000" w:rsidRPr="00000000" w14:paraId="0000144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Forever Ageless: Revenues down ~5% YoY due to provider losses; rising costs pressuring margins; implementing price increases and new CRM to enhance client engagement.</w:t>
      </w:r>
      <w:r w:rsidDel="00000000" w:rsidR="00000000" w:rsidRPr="00000000">
        <w:rPr>
          <w:rtl w:val="0"/>
        </w:rPr>
      </w:r>
    </w:p>
    <w:p w:rsidR="00000000" w:rsidDel="00000000" w:rsidP="00000000" w:rsidRDefault="00000000" w:rsidRPr="00000000" w14:paraId="000014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4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4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performance is mixed, with some companies (Broadpeak, LSS, Oakmont) outperforming expectations while others (CIP, FA, parts of Foster) facing operational and market-driven challenges.</w:t>
      </w:r>
    </w:p>
    <w:p w:rsidR="00000000" w:rsidDel="00000000" w:rsidP="00000000" w:rsidRDefault="00000000" w:rsidRPr="00000000" w14:paraId="0000144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service and maintenance growth in HVAC platforms, but broader residential weakness and economic headwinds could dampen near-term momentum.</w:t>
      </w:r>
    </w:p>
    <w:p w:rsidR="00000000" w:rsidDel="00000000" w:rsidP="00000000" w:rsidRDefault="00000000" w:rsidRPr="00000000" w14:paraId="0000144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businesses are focusing on cost efficiency, marketing optimization, and pricing strategies to preserve profitability in stagnant or declining markets.</w:t>
      </w:r>
    </w:p>
    <w:p w:rsidR="00000000" w:rsidDel="00000000" w:rsidP="00000000" w:rsidRDefault="00000000" w:rsidRPr="00000000" w14:paraId="0000144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growth initiatives are being implemented, such as Oakmont’s school expansions, LSS’s national health system access via Vizient, and FA’s CRM-driven marketing push.</w:t>
      </w:r>
    </w:p>
    <w:p w:rsidR="00000000" w:rsidDel="00000000" w:rsidP="00000000" w:rsidRDefault="00000000" w:rsidRPr="00000000" w14:paraId="0000144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fund-level performance metrics reported this quarter; updated valuations for investments held 18+ months will be provided starting next quarter.</w:t>
      </w:r>
    </w:p>
    <w:p w:rsidR="00000000" w:rsidDel="00000000" w:rsidP="00000000" w:rsidRDefault="00000000" w:rsidRPr="00000000" w14:paraId="000014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4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4B">
      <w:pPr>
        <w:numPr>
          <w:ilvl w:val="0"/>
          <w:numId w:val="3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Macroeconomic uncertainty around “Liberation Day” and recent federal tax and spending legislation appears to be subsiding, offering a potentially more stable operating environment.</w:t>
      </w:r>
    </w:p>
    <w:p w:rsidR="00000000" w:rsidDel="00000000" w:rsidP="00000000" w:rsidRDefault="00000000" w:rsidRPr="00000000" w14:paraId="0000144C">
      <w:pPr>
        <w:numPr>
          <w:ilvl w:val="0"/>
          <w:numId w:val="3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Housing market lethargy and reduced government rebates are contributing to weaker residential demand in certain sectors (HVAC, storage).</w:t>
      </w:r>
    </w:p>
    <w:p w:rsidR="00000000" w:rsidDel="00000000" w:rsidP="00000000" w:rsidRDefault="00000000" w:rsidRPr="00000000" w14:paraId="0000144D">
      <w:pPr>
        <w:numPr>
          <w:ilvl w:val="0"/>
          <w:numId w:val="3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Consumer cost sensitivity and competitive pressures are impacting pricing power in some portfolio companies, prompting operational efficiency drives and targeted marketing.</w:t>
      </w:r>
    </w:p>
    <w:p w:rsidR="00000000" w:rsidDel="00000000" w:rsidP="00000000" w:rsidRDefault="00000000" w:rsidRPr="00000000" w14:paraId="0000144E">
      <w:pPr>
        <w:numPr>
          <w:ilvl w:val="0"/>
          <w:numId w:val="3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moving toward greater transparency with planned quarterly disclosure of estimated valuations for longer-held investments, in response to investor requests.</w:t>
      </w:r>
      <w:r w:rsidDel="00000000" w:rsidR="00000000" w:rsidRPr="00000000">
        <w:rPr>
          <w:rtl w:val="0"/>
        </w:rPr>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pStyle w:val="Title"/>
        <w:rPr>
          <w:sz w:val="22"/>
          <w:szCs w:val="22"/>
        </w:rPr>
      </w:pPr>
      <w:bookmarkStart w:colFirst="0" w:colLast="0" w:name="_ruhvzh9b7jxn" w:id="240"/>
      <w:bookmarkEnd w:id="240"/>
      <w:r w:rsidDel="00000000" w:rsidR="00000000" w:rsidRPr="00000000">
        <w:rPr>
          <w:sz w:val="22"/>
          <w:szCs w:val="22"/>
          <w:rtl w:val="0"/>
        </w:rPr>
        <w:t xml:space="preserve">JUNE 2025</w:t>
      </w:r>
    </w:p>
    <w:p w:rsidR="00000000" w:rsidDel="00000000" w:rsidP="00000000" w:rsidRDefault="00000000" w:rsidRPr="00000000" w14:paraId="00001451">
      <w:pPr>
        <w:rPr/>
      </w:pPr>
      <w:r w:rsidDel="00000000" w:rsidR="00000000" w:rsidRPr="00000000">
        <w:rPr>
          <w:rtl w:val="0"/>
        </w:rPr>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pStyle w:val="Heading1"/>
        <w:rPr>
          <w:sz w:val="22"/>
          <w:szCs w:val="22"/>
          <w:u w:val="single"/>
        </w:rPr>
      </w:pPr>
      <w:bookmarkStart w:colFirst="0" w:colLast="0" w:name="_ay7x5jcdxn8l" w:id="241"/>
      <w:bookmarkEnd w:id="241"/>
      <w:r w:rsidDel="00000000" w:rsidR="00000000" w:rsidRPr="00000000">
        <w:rPr>
          <w:sz w:val="22"/>
          <w:szCs w:val="22"/>
          <w:rtl w:val="0"/>
        </w:rPr>
        <w:t xml:space="preserve">Wolf Hill</w:t>
      </w:r>
      <w:r w:rsidDel="00000000" w:rsidR="00000000" w:rsidRPr="00000000">
        <w:rPr>
          <w:sz w:val="22"/>
          <w:szCs w:val="22"/>
          <w:rtl w:val="0"/>
        </w:rPr>
        <w:t xml:space="preserve"> [Underperforming ]</w:t>
      </w:r>
      <w:r w:rsidDel="00000000" w:rsidR="00000000" w:rsidRPr="00000000">
        <w:rPr>
          <w:rtl w:val="0"/>
        </w:rPr>
      </w:r>
    </w:p>
    <w:p w:rsidR="00000000" w:rsidDel="00000000" w:rsidP="00000000" w:rsidRDefault="00000000" w:rsidRPr="00000000" w14:paraId="0000145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55">
      <w:pPr>
        <w:rPr>
          <w:sz w:val="22"/>
          <w:szCs w:val="22"/>
        </w:rPr>
      </w:pPr>
      <w:r w:rsidDel="00000000" w:rsidR="00000000" w:rsidRPr="00000000">
        <w:rPr>
          <w:rtl w:val="0"/>
        </w:rPr>
      </w:r>
    </w:p>
    <w:p w:rsidR="00000000" w:rsidDel="00000000" w:rsidP="00000000" w:rsidRDefault="00000000" w:rsidRPr="00000000" w14:paraId="0000145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5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5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5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 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45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Annualized net return since inception: 22 % with 21 % annual volatility</w:t>
      </w:r>
    </w:p>
    <w:p w:rsidR="00000000" w:rsidDel="00000000" w:rsidP="00000000" w:rsidRDefault="00000000" w:rsidRPr="00000000" w14:paraId="0000145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In-the-door (ITD) cumulative return to 31 May 2025: 402.6 %, versus 49.5 % for the Russell 2000 and 166.3 % for the S&amp;P 500</w:t>
      </w:r>
    </w:p>
    <w:p w:rsidR="00000000" w:rsidDel="00000000" w:rsidP="00000000" w:rsidRDefault="00000000" w:rsidRPr="00000000" w14:paraId="0000145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2025 YTD (Jan–May) net return: –7.4 %, modestly trailing the Russell 2000 (–6.9 %) and the S&amp;P 500 (+1.1 %)</w:t>
      </w:r>
    </w:p>
    <w:p w:rsidR="00000000" w:rsidDel="00000000" w:rsidP="00000000" w:rsidRDefault="00000000" w:rsidRPr="00000000" w14:paraId="0000145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Monthly performance YTD: Jan –0.4 %, Feb –9.9 %, Mar +3.9 %, Apr –3.5 %, May +3.0 %</w:t>
      </w:r>
    </w:p>
    <w:p w:rsidR="00000000" w:rsidDel="00000000" w:rsidP="00000000" w:rsidRDefault="00000000" w:rsidRPr="00000000" w14:paraId="0000145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exposure profile (historical averages): ~165 % gross, ~20 % net; 15–20 long positions and 20–25 shorts; top-10 longs represent ~70 % of capital</w:t>
      </w:r>
    </w:p>
    <w:p w:rsidR="00000000" w:rsidDel="00000000" w:rsidP="00000000" w:rsidRDefault="00000000" w:rsidRPr="00000000" w14:paraId="0000145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Position limits: maximum single name 15 % at cost; overall net industry exposure capped at 25 %</w:t>
      </w:r>
      <w:r w:rsidDel="00000000" w:rsidR="00000000" w:rsidRPr="00000000">
        <w:rPr>
          <w:rtl w:val="0"/>
        </w:rPr>
      </w:r>
    </w:p>
    <w:p w:rsidR="00000000" w:rsidDel="00000000" w:rsidP="00000000" w:rsidRDefault="00000000" w:rsidRPr="00000000" w14:paraId="0000146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6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6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Short-term softness, long-term outperformance: The strategy is down mid-single digits YTD but still compounding at &gt;20 % annually since 2017, materially ahead of small-cap benchmarks.</w:t>
      </w:r>
    </w:p>
    <w:p w:rsidR="00000000" w:rsidDel="00000000" w:rsidP="00000000" w:rsidRDefault="00000000" w:rsidRPr="00000000" w14:paraId="0000146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Controlled risk budget: Low net exposure (~20 %) and disciplined single-position caps restrict drawdown magnitude while allowing high-conviction sizing.</w:t>
      </w:r>
    </w:p>
    <w:p w:rsidR="00000000" w:rsidDel="00000000" w:rsidP="00000000" w:rsidRDefault="00000000" w:rsidRPr="00000000" w14:paraId="0000146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Concentration drives alpha: A focused book—top-10 longs at 70 % of capital—has historically produced a 61 % batting average and ~2× slugging ratio, evidencing effective stock selection.</w:t>
      </w:r>
    </w:p>
    <w:p w:rsidR="00000000" w:rsidDel="00000000" w:rsidP="00000000" w:rsidRDefault="00000000" w:rsidRPr="00000000" w14:paraId="0000146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Process-led portfolio management: Weekly proprietary ranking system rescales positions on liquidity, conviction, asymmetry and event path, supporting dynamic risk control.</w:t>
      </w:r>
    </w:p>
    <w:p w:rsidR="00000000" w:rsidDel="00000000" w:rsidP="00000000" w:rsidRDefault="00000000" w:rsidRPr="00000000" w14:paraId="0000146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Alignment: Founder/CIO Gary Lehrman has the majority of his liquid net worth invested alongside LPs, reinforcing incentive alignment.</w:t>
      </w:r>
    </w:p>
    <w:p w:rsidR="00000000" w:rsidDel="00000000" w:rsidP="00000000" w:rsidRDefault="00000000" w:rsidRPr="00000000" w14:paraId="0000146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6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6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attributes 2025 drawdown to persistent SMID-cap factor headwinds; current net exposure remains modest, indicating caution until macro and liquidity conditions improve.</w:t>
      </w:r>
    </w:p>
    <w:p w:rsidR="00000000" w:rsidDel="00000000" w:rsidP="00000000" w:rsidRDefault="00000000" w:rsidRPr="00000000" w14:paraId="0000146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is skewed to idiosyncratic catalysts (turnarounds, public-market LBOs) rather than market beta, positioning the fund to rebound as dispersion widens and event flow normalises.</w:t>
      </w:r>
    </w:p>
    <w:p w:rsidR="00000000" w:rsidDel="00000000" w:rsidP="00000000" w:rsidRDefault="00000000" w:rsidRPr="00000000" w14:paraId="0000146B">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pStyle w:val="Heading1"/>
        <w:rPr>
          <w:sz w:val="22"/>
          <w:szCs w:val="22"/>
          <w:u w:val="single"/>
        </w:rPr>
      </w:pPr>
      <w:bookmarkStart w:colFirst="0" w:colLast="0" w:name="_zfwsxsh39rj7" w:id="242"/>
      <w:bookmarkEnd w:id="242"/>
      <w:r w:rsidDel="00000000" w:rsidR="00000000" w:rsidRPr="00000000">
        <w:rPr>
          <w:sz w:val="22"/>
          <w:szCs w:val="22"/>
          <w:rtl w:val="0"/>
        </w:rPr>
        <w:t xml:space="preserve">VitaCup Update [As Expected]</w:t>
      </w:r>
      <w:r w:rsidDel="00000000" w:rsidR="00000000" w:rsidRPr="00000000">
        <w:rPr>
          <w:rtl w:val="0"/>
        </w:rPr>
      </w:r>
    </w:p>
    <w:p w:rsidR="00000000" w:rsidDel="00000000" w:rsidP="00000000" w:rsidRDefault="00000000" w:rsidRPr="00000000" w14:paraId="0000146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6F">
      <w:pPr>
        <w:rPr>
          <w:sz w:val="22"/>
          <w:szCs w:val="22"/>
        </w:rPr>
      </w:pPr>
      <w:r w:rsidDel="00000000" w:rsidR="00000000" w:rsidRPr="00000000">
        <w:rPr>
          <w:rtl w:val="0"/>
        </w:rPr>
      </w:r>
    </w:p>
    <w:p w:rsidR="00000000" w:rsidDel="00000000" w:rsidP="00000000" w:rsidRDefault="00000000" w:rsidRPr="00000000" w14:paraId="0000147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7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7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7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47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Event Announced: Intelligent Blends (“IB”) will acquire VitaCup via a merger targeted to close 1 July 2025; IB will assume $7.5 m of VitaCup debt.</w:t>
      </w:r>
    </w:p>
    <w:p w:rsidR="00000000" w:rsidDel="00000000" w:rsidP="00000000" w:rsidRDefault="00000000" w:rsidRPr="00000000" w14:paraId="0000147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Up-front Consideration: VitaCup shareholders to receive a minimum cash payment of $13 m at IB’s ultimate exit (not at signing).</w:t>
      </w:r>
    </w:p>
    <w:p w:rsidR="00000000" w:rsidDel="00000000" w:rsidP="00000000" w:rsidRDefault="00000000" w:rsidRPr="00000000" w14:paraId="0000147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Contingent Upside: illustrative payout table implies total proceeds of c.$40.5 m if IB later sells for $250 m EV; earn-out tiers pay $130 k per $1 m EV between $100-150 m and $140 k per $1 m EV above $150 m.</w:t>
      </w:r>
    </w:p>
    <w:p w:rsidR="00000000" w:rsidDel="00000000" w:rsidP="00000000" w:rsidRDefault="00000000" w:rsidRPr="00000000" w14:paraId="0000147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Timing of Cash Realisation: Board expects IB to pursue its own sale by end-2026; if not sold within three years post-close, VitaCup holders receive a 13 % payout annually until exit.</w:t>
      </w:r>
    </w:p>
    <w:p w:rsidR="00000000" w:rsidDel="00000000" w:rsidP="00000000" w:rsidRDefault="00000000" w:rsidRPr="00000000" w14:paraId="0000147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Baseline: VitaCup reached profitability over the past 12 months and is now cash-flow positive, supporting a valuation constructed entirely from future upside.</w:t>
      </w:r>
      <w:r w:rsidDel="00000000" w:rsidR="00000000" w:rsidRPr="00000000">
        <w:rPr>
          <w:rtl w:val="0"/>
        </w:rPr>
      </w:r>
    </w:p>
    <w:p w:rsidR="00000000" w:rsidDel="00000000" w:rsidP="00000000" w:rsidRDefault="00000000" w:rsidRPr="00000000" w14:paraId="000014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7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Partial, Deferred Liquidity: Deal crystallises a floor value ($13 m) but the majority of economics remain contingent on IB’s secondary exit — effectively a rollover with upside rather than a full cash sale.</w:t>
      </w:r>
    </w:p>
    <w:p w:rsidR="00000000" w:rsidDel="00000000" w:rsidP="00000000" w:rsidRDefault="00000000" w:rsidRPr="00000000" w14:paraId="0000147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Fit &amp; Scale Benefits: Combining VitaCup’s functional coffee brand with IB’s manufacturing / fulfilment platform should lower COGS and accelerate distribution, enhancing eventual exit multiples.</w:t>
      </w:r>
    </w:p>
    <w:p w:rsidR="00000000" w:rsidDel="00000000" w:rsidP="00000000" w:rsidRDefault="00000000" w:rsidRPr="00000000" w14:paraId="0000147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Alignment &amp; Governance: Existing waterfall, prefs and management incentive plan remain in force; CEO Brandon Fishman will stay on to oversee integration, retaining key leadership continuity.</w:t>
      </w:r>
    </w:p>
    <w:p w:rsidR="00000000" w:rsidDel="00000000" w:rsidP="00000000" w:rsidRDefault="00000000" w:rsidRPr="00000000" w14:paraId="0000147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Factors: (i) Reliance on IB executing a subsequent sale in the next 18–30 months, (ii) exposure to CPG valuation multiples and Amazon channel negotiations referenced as incremental EBITDA drivers, (iii) no public press release limits market visibility on terms.</w:t>
      </w:r>
    </w:p>
    <w:p w:rsidR="00000000" w:rsidDel="00000000" w:rsidP="00000000" w:rsidRDefault="00000000" w:rsidRPr="00000000" w14:paraId="000014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8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8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Functional beverage category continues to attract strategic interest; IB projects &gt;$100 m revenue / $12–15 m EBITDA in 2026, reflecting ongoing consumer shift toward ‘better-for-you’ coffee formats.</w:t>
      </w:r>
    </w:p>
    <w:p w:rsidR="00000000" w:rsidDel="00000000" w:rsidP="00000000" w:rsidRDefault="00000000" w:rsidRPr="00000000" w14:paraId="0000148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Green-coffee inflation remains a headwind, but vertical integration through IB is expected to mitigate margin pressure and improve cash conversion.</w:t>
      </w:r>
      <w:r w:rsidDel="00000000" w:rsidR="00000000" w:rsidRPr="00000000">
        <w:rPr>
          <w:rtl w:val="0"/>
        </w:rPr>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pStyle w:val="Heading1"/>
        <w:rPr>
          <w:sz w:val="22"/>
          <w:szCs w:val="22"/>
          <w:u w:val="single"/>
        </w:rPr>
      </w:pPr>
      <w:bookmarkStart w:colFirst="0" w:colLast="0" w:name="_lebu67ptppvh" w:id="243"/>
      <w:bookmarkEnd w:id="243"/>
      <w:r w:rsidDel="00000000" w:rsidR="00000000" w:rsidRPr="00000000">
        <w:rPr>
          <w:sz w:val="22"/>
          <w:szCs w:val="22"/>
          <w:rtl w:val="0"/>
        </w:rPr>
        <w:t xml:space="preserve">Tullis Growth Fund II [  Underperforming ]</w:t>
      </w:r>
      <w:r w:rsidDel="00000000" w:rsidR="00000000" w:rsidRPr="00000000">
        <w:rPr>
          <w:rtl w:val="0"/>
        </w:rPr>
      </w:r>
    </w:p>
    <w:p w:rsidR="00000000" w:rsidDel="00000000" w:rsidP="00000000" w:rsidRDefault="00000000" w:rsidRPr="00000000" w14:paraId="0000148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86">
      <w:pPr>
        <w:rPr>
          <w:sz w:val="22"/>
          <w:szCs w:val="22"/>
        </w:rPr>
      </w:pPr>
      <w:r w:rsidDel="00000000" w:rsidR="00000000" w:rsidRPr="00000000">
        <w:rPr>
          <w:rtl w:val="0"/>
        </w:rPr>
      </w:r>
    </w:p>
    <w:p w:rsidR="00000000" w:rsidDel="00000000" w:rsidP="00000000" w:rsidRDefault="00000000" w:rsidRPr="00000000" w14:paraId="0000148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8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8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8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8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(committed capital incl. GP): $18.9 mm</w:t>
      </w:r>
    </w:p>
    <w:p w:rsidR="00000000" w:rsidDel="00000000" w:rsidP="00000000" w:rsidRDefault="00000000" w:rsidRPr="00000000" w14:paraId="0000148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$17.7 mm (93.8 % of commitments)</w:t>
      </w:r>
    </w:p>
    <w:p w:rsidR="00000000" w:rsidDel="00000000" w:rsidP="00000000" w:rsidRDefault="00000000" w:rsidRPr="00000000" w14:paraId="0000148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invested in portfolio companies: $11.0 mm (58 % of commitments)</w:t>
      </w:r>
    </w:p>
    <w:p w:rsidR="00000000" w:rsidDel="00000000" w:rsidP="00000000" w:rsidRDefault="00000000" w:rsidRPr="00000000" w14:paraId="0000148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GAAP fair value (NAV) at 3/31/25: $12.7 mm</w:t>
      </w:r>
    </w:p>
    <w:p w:rsidR="00000000" w:rsidDel="00000000" w:rsidP="00000000" w:rsidRDefault="00000000" w:rsidRPr="00000000" w14:paraId="0000148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1.2 ×; Net IRR: 3.4 % (cumulative, net of fees)</w:t>
      </w:r>
    </w:p>
    <w:p w:rsidR="00000000" w:rsidDel="00000000" w:rsidP="00000000" w:rsidRDefault="00000000" w:rsidRPr="00000000" w14:paraId="0000149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none to date (DVPI = 0 ×).</w:t>
      </w:r>
    </w:p>
    <w:p w:rsidR="00000000" w:rsidDel="00000000" w:rsidP="00000000" w:rsidRDefault="00000000" w:rsidRPr="00000000" w14:paraId="0000149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concentration: 6 companies across MedTech 31 %, Diagnostic Services 8 %, Ophtha/Optom 27 %, Drugs/Devices 33 % of NAV.</w:t>
      </w:r>
      <w:r w:rsidDel="00000000" w:rsidR="00000000" w:rsidRPr="00000000">
        <w:rPr>
          <w:rtl w:val="0"/>
        </w:rPr>
      </w:r>
    </w:p>
    <w:p w:rsidR="00000000" w:rsidDel="00000000" w:rsidP="00000000" w:rsidRDefault="00000000" w:rsidRPr="00000000" w14:paraId="000014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9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9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Moderate early uplift, but still immature. Net MOIC of 1.2 × is driven primarily by Neurolens (2.1 ×, 15 % IRR) while Exagen (0.4 ×) and electroCore (0.9 ×) offset gains. </w:t>
      </w:r>
    </w:p>
    <w:p w:rsidR="00000000" w:rsidDel="00000000" w:rsidP="00000000" w:rsidRDefault="00000000" w:rsidRPr="00000000" w14:paraId="0000149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Limited liquidity so far—no realizations and only ~3 % net IRR; value remains 100 % unrealized.</w:t>
      </w:r>
    </w:p>
    <w:p w:rsidR="00000000" w:rsidDel="00000000" w:rsidP="00000000" w:rsidRDefault="00000000" w:rsidRPr="00000000" w14:paraId="0000149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largely deployed. With 94 % of commitments already called and 58 % invested, remaining dry-powder is modest; follow-ons will have to be selective.</w:t>
      </w:r>
    </w:p>
    <w:p w:rsidR="00000000" w:rsidDel="00000000" w:rsidP="00000000" w:rsidRDefault="00000000" w:rsidRPr="00000000" w14:paraId="0000149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GP involvement. Tullis principals hold board roles at four portfolio companies, underscoring hands-on oversight.</w:t>
      </w:r>
    </w:p>
    <w:p w:rsidR="00000000" w:rsidDel="00000000" w:rsidP="00000000" w:rsidRDefault="00000000" w:rsidRPr="00000000" w14:paraId="0000149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visibility improving. Mid-case waterfall projects ~$30 mm of gross proceeds (≈1.6 × MOIC on GAAP) by 2026-27, led by Neurolens and potential public-market exits for electroCore and TriSalus.</w:t>
      </w:r>
    </w:p>
    <w:p w:rsidR="00000000" w:rsidDel="00000000" w:rsidP="00000000" w:rsidRDefault="00000000" w:rsidRPr="00000000" w14:paraId="0000149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9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9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views the 2025 vintage as an attractive entry point for commercial-stage healthcare tech given compressed valuations and secular growth in U.S. healthcare spend.</w:t>
      </w: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pStyle w:val="Heading1"/>
        <w:rPr>
          <w:sz w:val="22"/>
          <w:szCs w:val="22"/>
          <w:u w:val="single"/>
        </w:rPr>
      </w:pPr>
      <w:bookmarkStart w:colFirst="0" w:colLast="0" w:name="_hv2vt7yi2odf" w:id="244"/>
      <w:bookmarkEnd w:id="244"/>
      <w:r w:rsidDel="00000000" w:rsidR="00000000" w:rsidRPr="00000000">
        <w:rPr>
          <w:sz w:val="20"/>
          <w:szCs w:val="20"/>
          <w:rtl w:val="0"/>
        </w:rPr>
        <w:t xml:space="preserve">TPEG - Houston Prime (Mezz Debt - Industrial)</w:t>
      </w:r>
      <w:r w:rsidDel="00000000" w:rsidR="00000000" w:rsidRPr="00000000">
        <w:rPr>
          <w:sz w:val="22"/>
          <w:szCs w:val="22"/>
          <w:rtl w:val="0"/>
        </w:rPr>
        <w:t xml:space="preserve"> [As Expected]</w:t>
      </w:r>
      <w:r w:rsidDel="00000000" w:rsidR="00000000" w:rsidRPr="00000000">
        <w:rPr>
          <w:rtl w:val="0"/>
        </w:rPr>
      </w:r>
    </w:p>
    <w:p w:rsidR="00000000" w:rsidDel="00000000" w:rsidP="00000000" w:rsidRDefault="00000000" w:rsidRPr="00000000" w14:paraId="000014A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A1">
      <w:pPr>
        <w:rPr>
          <w:sz w:val="22"/>
          <w:szCs w:val="22"/>
        </w:rPr>
      </w:pPr>
      <w:r w:rsidDel="00000000" w:rsidR="00000000" w:rsidRPr="00000000">
        <w:rPr>
          <w:rtl w:val="0"/>
        </w:rPr>
      </w:r>
    </w:p>
    <w:p w:rsidR="00000000" w:rsidDel="00000000" w:rsidP="00000000" w:rsidRDefault="00000000" w:rsidRPr="00000000" w14:paraId="000014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A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A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Asset Value (equity) $334.8 MM; total asset value $1.76 B across 26 Sunbelt multifamily properties (9,909 units)</w:t>
      </w:r>
    </w:p>
    <w:p w:rsidR="00000000" w:rsidDel="00000000" w:rsidP="00000000" w:rsidRDefault="00000000" w:rsidRPr="00000000" w14:paraId="000014A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Unit/share price marked to $9.07 (Class I/X/F) after a –13.6 % Q1 drawdown and –9.3 % inception-to-date return</w:t>
      </w:r>
    </w:p>
    <w:p w:rsidR="00000000" w:rsidDel="00000000" w:rsidP="00000000" w:rsidRDefault="00000000" w:rsidRPr="00000000" w14:paraId="000014A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occupancy 90.2 % (up 4 ppt from inception)</w:t>
      </w:r>
    </w:p>
    <w:p w:rsidR="00000000" w:rsidDel="00000000" w:rsidP="00000000" w:rsidRDefault="00000000" w:rsidRPr="00000000" w14:paraId="000014A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Q1-25 revenue $38.8 MM, NOI $19.5 MM (2.1 % above inception, $260 K ahead of budget)</w:t>
      </w:r>
    </w:p>
    <w:p w:rsidR="00000000" w:rsidDel="00000000" w:rsidP="00000000" w:rsidRDefault="00000000" w:rsidRPr="00000000" w14:paraId="000014A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Debt profile: 25 % of floating-rate bridge loans ($369 MM) refinanced into Fannie facility at ~5.25 %, saving est. $7.5 MM annually; fund-level DSCR improved to 1.02 × vs 0.76 × at launch</w:t>
      </w:r>
    </w:p>
    <w:p w:rsidR="00000000" w:rsidDel="00000000" w:rsidP="00000000" w:rsidRDefault="00000000" w:rsidRPr="00000000" w14:paraId="000014A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burn persists: vehicle still consumes ≈$2 MM/month for lender escrows, rate caps and deferred cap-ex</w:t>
      </w:r>
    </w:p>
    <w:p w:rsidR="00000000" w:rsidDel="00000000" w:rsidP="00000000" w:rsidRDefault="00000000" w:rsidRPr="00000000" w14:paraId="000014AC">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A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A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A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reset underway: The 13.6 % quarterly markdown reflects weaker rents, rising cap rates and shorter hold assumptions; net MOIC now 0.91 × (price $9.07 vs $10.00 par).</w:t>
      </w:r>
    </w:p>
    <w:p w:rsidR="00000000" w:rsidDel="00000000" w:rsidP="00000000" w:rsidRDefault="00000000" w:rsidRPr="00000000" w14:paraId="000014B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progress but not yet self-funding: Higher occupancy and expense discipline lifted NOI, yet negative net cash flow and minimal distributions continue.</w:t>
      </w:r>
    </w:p>
    <w:p w:rsidR="00000000" w:rsidDel="00000000" w:rsidP="00000000" w:rsidRDefault="00000000" w:rsidRPr="00000000" w14:paraId="000014B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Refinancing partly executed: Early $369 MM refinance validates the credit-facility strategy, but only 25 % of debt has moved; additional progress is constrained by soft cash flow and volatile rates.</w:t>
      </w:r>
    </w:p>
    <w:p w:rsidR="00000000" w:rsidDel="00000000" w:rsidP="00000000" w:rsidRDefault="00000000" w:rsidRPr="00000000" w14:paraId="000014B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gap emerging: Management estimates ~$200 MM of new equity would be required to refinance the balance and reach a 1.2–1.3 × DSCR portfolio-wide; discussions for potentially dilutive capital or selective asset sales are under way.</w:t>
      </w:r>
    </w:p>
    <w:p w:rsidR="00000000" w:rsidDel="00000000" w:rsidP="00000000" w:rsidRDefault="00000000" w:rsidRPr="00000000" w14:paraId="000014B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Sponsor support &amp; cost actions: S2 Capital has advanced $24 MM in sponsor loans to bridge liquidity and secured Texas tax abatements expected to save $3-4 MM per year.</w:t>
      </w:r>
    </w:p>
    <w:p w:rsidR="00000000" w:rsidDel="00000000" w:rsidP="00000000" w:rsidRDefault="00000000" w:rsidRPr="00000000" w14:paraId="000014B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Near-term outlook: Until rents stabilize and further debt is refinanced, expect continued NAV pressure and limited liquidity.</w:t>
      </w:r>
    </w:p>
    <w:p w:rsidR="00000000" w:rsidDel="00000000" w:rsidP="00000000" w:rsidRDefault="00000000" w:rsidRPr="00000000" w14:paraId="000014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B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B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Demand–supply imbalance: Record new-unit deliveries (+328 k units, +84 % vs prior two-year period) are driving a 6 % peak-to-trough rent decline—the deepest in 20 years.</w:t>
      </w:r>
    </w:p>
    <w:p w:rsidR="00000000" w:rsidDel="00000000" w:rsidP="00000000" w:rsidRDefault="00000000" w:rsidRPr="00000000" w14:paraId="000014B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Signs of moderation: New-start volume has fallen 80 % from 2022 highs, while the cost-to-own vs rent premium has ballooned to ≈80 %, supporting a medium-term rebound in rental demand.</w:t>
      </w:r>
    </w:p>
    <w:p w:rsidR="00000000" w:rsidDel="00000000" w:rsidP="00000000" w:rsidRDefault="00000000" w:rsidRPr="00000000" w14:paraId="000014B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headwinds: Workforce-housing cap rates have widened to 6.0–6.25 % from low-5 % levels a year ago, pressuring asset values and share price.</w:t>
      </w:r>
      <w:r w:rsidDel="00000000" w:rsidR="00000000" w:rsidRPr="00000000">
        <w:rPr>
          <w:rtl w:val="0"/>
        </w:rPr>
      </w:r>
    </w:p>
    <w:p w:rsidR="00000000" w:rsidDel="00000000" w:rsidP="00000000" w:rsidRDefault="00000000" w:rsidRPr="00000000" w14:paraId="000014BA">
      <w:pPr>
        <w:rPr>
          <w:sz w:val="22"/>
          <w:szCs w:val="22"/>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pStyle w:val="Heading1"/>
        <w:rPr>
          <w:sz w:val="22"/>
          <w:szCs w:val="22"/>
        </w:rPr>
      </w:pPr>
      <w:bookmarkStart w:colFirst="0" w:colLast="0" w:name="_kntz98ugldfv" w:id="245"/>
      <w:bookmarkEnd w:id="245"/>
      <w:r w:rsidDel="00000000" w:rsidR="00000000" w:rsidRPr="00000000">
        <w:rPr>
          <w:rtl w:val="0"/>
        </w:rPr>
      </w:r>
    </w:p>
    <w:p w:rsidR="00000000" w:rsidDel="00000000" w:rsidP="00000000" w:rsidRDefault="00000000" w:rsidRPr="00000000" w14:paraId="000014BD">
      <w:pPr>
        <w:pStyle w:val="Heading1"/>
        <w:rPr>
          <w:sz w:val="22"/>
          <w:szCs w:val="22"/>
          <w:u w:val="single"/>
        </w:rPr>
      </w:pPr>
      <w:bookmarkStart w:colFirst="0" w:colLast="0" w:name="_6qzqyccisll0" w:id="246"/>
      <w:bookmarkEnd w:id="246"/>
      <w:r w:rsidDel="00000000" w:rsidR="00000000" w:rsidRPr="00000000">
        <w:rPr>
          <w:sz w:val="22"/>
          <w:szCs w:val="22"/>
          <w:rtl w:val="0"/>
        </w:rPr>
        <w:t xml:space="preserve">Tiger Global Update [ Underperforming]</w:t>
      </w:r>
      <w:r w:rsidDel="00000000" w:rsidR="00000000" w:rsidRPr="00000000">
        <w:rPr>
          <w:rtl w:val="0"/>
        </w:rPr>
      </w:r>
    </w:p>
    <w:p w:rsidR="00000000" w:rsidDel="00000000" w:rsidP="00000000" w:rsidRDefault="00000000" w:rsidRPr="00000000" w14:paraId="000014B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BF">
      <w:pPr>
        <w:rPr>
          <w:sz w:val="22"/>
          <w:szCs w:val="22"/>
        </w:rPr>
      </w:pPr>
      <w:r w:rsidDel="00000000" w:rsidR="00000000" w:rsidRPr="00000000">
        <w:rPr>
          <w:rtl w:val="0"/>
        </w:rPr>
      </w:r>
    </w:p>
    <w:p w:rsidR="00000000" w:rsidDel="00000000" w:rsidP="00000000" w:rsidRDefault="00000000" w:rsidRPr="00000000" w14:paraId="000014C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C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C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C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C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Committed capital: $12.7 bn; capital called $12.0 bn (≈95 %) as of 31 Mar 2025</w:t>
      </w:r>
    </w:p>
    <w:p w:rsidR="00000000" w:rsidDel="00000000" w:rsidP="00000000" w:rsidRDefault="00000000" w:rsidRPr="00000000" w14:paraId="000014C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performance since launch (Oct-21): MoM 0.8×, IRR –6 %; net to LPs MoM 0.7×, IRR –10 %</w:t>
      </w:r>
    </w:p>
    <w:p w:rsidR="00000000" w:rsidDel="00000000" w:rsidP="00000000" w:rsidRDefault="00000000" w:rsidRPr="00000000" w14:paraId="000014C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capital invested $11.9 bn; remaining fair value $9.3 bn; realized proceeds $0.62 bn → total value $9.9 bn (≈ 0.84× on cost)</w:t>
      </w:r>
    </w:p>
    <w:p w:rsidR="00000000" w:rsidDel="00000000" w:rsidP="00000000" w:rsidRDefault="00000000" w:rsidRPr="00000000" w14:paraId="000014C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realized deals: $0.47 bn returned on $0.88 bn cost (0.53×), highlighting sizable write-downs in exited positions</w:t>
      </w:r>
    </w:p>
    <w:p w:rsidR="00000000" w:rsidDel="00000000" w:rsidP="00000000" w:rsidRDefault="00000000" w:rsidRPr="00000000" w14:paraId="000014C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concentration: top private positions include OpenAI (FV $1.05 bn on $205 m cost, 5.1×) and ByteDance (FV $329 m on $305 m cost)</w:t>
      </w:r>
      <w:r w:rsidDel="00000000" w:rsidR="00000000" w:rsidRPr="00000000">
        <w:rPr>
          <w:rtl w:val="0"/>
        </w:rPr>
      </w:r>
    </w:p>
    <w:p w:rsidR="00000000" w:rsidDel="00000000" w:rsidP="00000000" w:rsidRDefault="00000000" w:rsidRPr="00000000" w14:paraId="000014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C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C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Material under-performance: Net MoM below 1.0× and double-digit negative IRR reflect broad markdowns in late-stage venture and growth equities.</w:t>
      </w:r>
    </w:p>
    <w:p w:rsidR="00000000" w:rsidDel="00000000" w:rsidP="00000000" w:rsidRDefault="00000000" w:rsidRPr="00000000" w14:paraId="000014C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Winners cannot offset breadth of losses: A small number of marked-up outliers (e.g., OpenAI) are outweighed by numerous impaired or written-off investments, including complete write-downs of FTX and FTX US.</w:t>
      </w:r>
    </w:p>
    <w:p w:rsidR="00000000" w:rsidDel="00000000" w:rsidP="00000000" w:rsidRDefault="00000000" w:rsidRPr="00000000" w14:paraId="000014C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very limited: Realized distributions equal roughly 5 % of paid-in capital, leaving LPs largely exposed to unrealized NAV with uncertain exit timing.</w:t>
      </w:r>
    </w:p>
    <w:p w:rsidR="00000000" w:rsidDel="00000000" w:rsidP="00000000" w:rsidRDefault="00000000" w:rsidRPr="00000000" w14:paraId="000014C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Vintage still young but heavily deployed: ~95 % of commitments are invested after only 3½ years, reducing dry-powder flexibility in a challenged valuation environment.</w:t>
      </w:r>
    </w:p>
    <w:p w:rsidR="00000000" w:rsidDel="00000000" w:rsidP="00000000" w:rsidRDefault="00000000" w:rsidRPr="00000000" w14:paraId="000014C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skewed to continued valuation pressure: Concentration in high-growth, tech-centric names and crossover stakes leaves the fund sensitive to private-market down-rounds or prolonged exit windows.</w:t>
      </w:r>
    </w:p>
    <w:p w:rsidR="00000000" w:rsidDel="00000000" w:rsidP="00000000" w:rsidRDefault="00000000" w:rsidRPr="00000000" w14:paraId="000014D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D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D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pStyle w:val="Heading1"/>
        <w:rPr>
          <w:sz w:val="22"/>
          <w:szCs w:val="22"/>
          <w:u w:val="single"/>
        </w:rPr>
      </w:pPr>
      <w:bookmarkStart w:colFirst="0" w:colLast="0" w:name="_jq8f4p3djsth" w:id="247"/>
      <w:bookmarkEnd w:id="247"/>
      <w:r w:rsidDel="00000000" w:rsidR="00000000" w:rsidRPr="00000000">
        <w:rPr>
          <w:sz w:val="22"/>
          <w:szCs w:val="22"/>
          <w:rtl w:val="0"/>
        </w:rPr>
        <w:t xml:space="preserve">Thoma Bravo Update [ As Expected]</w:t>
      </w:r>
      <w:r w:rsidDel="00000000" w:rsidR="00000000" w:rsidRPr="00000000">
        <w:rPr>
          <w:rtl w:val="0"/>
        </w:rPr>
      </w:r>
    </w:p>
    <w:p w:rsidR="00000000" w:rsidDel="00000000" w:rsidP="00000000" w:rsidRDefault="00000000" w:rsidRPr="00000000" w14:paraId="000014D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D7">
      <w:pPr>
        <w:rPr>
          <w:sz w:val="22"/>
          <w:szCs w:val="22"/>
        </w:rPr>
      </w:pPr>
      <w:r w:rsidDel="00000000" w:rsidR="00000000" w:rsidRPr="00000000">
        <w:rPr>
          <w:rtl w:val="0"/>
        </w:rPr>
      </w:r>
    </w:p>
    <w:p w:rsidR="00000000" w:rsidDel="00000000" w:rsidP="00000000" w:rsidRDefault="00000000" w:rsidRPr="00000000" w14:paraId="000014D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D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D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D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4D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committed capital: $479.9 mm; funded commitments (net of recallables) $382.0 mm / 79.6 %</w:t>
      </w:r>
    </w:p>
    <w:p w:rsidR="00000000" w:rsidDel="00000000" w:rsidP="00000000" w:rsidRDefault="00000000" w:rsidRPr="00000000" w14:paraId="000014D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paid-in capital: $413.0 mm</w:t>
      </w:r>
    </w:p>
    <w:p w:rsidR="00000000" w:rsidDel="00000000" w:rsidP="00000000" w:rsidRDefault="00000000" w:rsidRPr="00000000" w14:paraId="000014D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Cumulative distributions: $16.1 mm (3.9 % of paid-in)</w:t>
      </w:r>
    </w:p>
    <w:p w:rsidR="00000000" w:rsidDel="00000000" w:rsidP="00000000" w:rsidRDefault="00000000" w:rsidRPr="00000000" w14:paraId="000014D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31 Mar 2025 NAV: $527.8 mm</w:t>
      </w:r>
    </w:p>
    <w:p w:rsidR="00000000" w:rsidDel="00000000" w:rsidP="00000000" w:rsidRDefault="00000000" w:rsidRPr="00000000" w14:paraId="000014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1.31 ×; Net IRR: 13.0 %</w:t>
      </w:r>
    </w:p>
    <w:p w:rsidR="00000000" w:rsidDel="00000000" w:rsidP="00000000" w:rsidRDefault="00000000" w:rsidRPr="00000000" w14:paraId="000014E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portfolio age: 2.3 yrs</w:t>
      </w:r>
    </w:p>
    <w:p w:rsidR="00000000" w:rsidDel="00000000" w:rsidP="00000000" w:rsidRDefault="00000000" w:rsidRPr="00000000" w14:paraId="000014E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Latest activity (8 Apr 25): 9th capital call $7.3 mm (1.5 % of commitments) and 2nd distribution $16.0 mm (3.9 % of contributed)</w:t>
      </w:r>
    </w:p>
    <w:p w:rsidR="00000000" w:rsidDel="00000000" w:rsidP="00000000" w:rsidRDefault="00000000" w:rsidRPr="00000000" w14:paraId="000014E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Underlying Thoma Bravo XV fund: $8.8 bn size, 80 % funded, gross MOIC 1.36 × across 7 investments</w:t>
      </w:r>
      <w:r w:rsidDel="00000000" w:rsidR="00000000" w:rsidRPr="00000000">
        <w:rPr>
          <w:rtl w:val="0"/>
        </w:rPr>
      </w:r>
    </w:p>
    <w:p w:rsidR="00000000" w:rsidDel="00000000" w:rsidP="00000000" w:rsidRDefault="00000000" w:rsidRPr="00000000" w14:paraId="000014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E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4E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Deployment advanced: ~80 % of commitments drawn; modest follow-on calls expected as platform add-ons continue.</w:t>
      </w:r>
    </w:p>
    <w:p w:rsidR="00000000" w:rsidDel="00000000" w:rsidP="00000000" w:rsidRDefault="00000000" w:rsidRPr="00000000" w14:paraId="000014E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unrealized performance: 1.31 × MOIC and 13 % IRR out-perform typical mid-stage buyout benchmarks; MOIC has climbed steadily from 1.09 × at YE 2024 to 1.31 ×.</w:t>
      </w:r>
    </w:p>
    <w:p w:rsidR="00000000" w:rsidDel="00000000" w:rsidP="00000000" w:rsidRDefault="00000000" w:rsidRPr="00000000" w14:paraId="000014E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Limited liquidity so far: Distributions equal just 3.9 % of paid-in, reflecting a 2.3-year average hold—returns remain largely unrealized.</w:t>
      </w:r>
    </w:p>
    <w:p w:rsidR="00000000" w:rsidDel="00000000" w:rsidP="00000000" w:rsidRDefault="00000000" w:rsidRPr="00000000" w14:paraId="000014E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Concentrated, thematic portfolio: Seven software / cyber assets comprise 100 % of value; top four (Coupa 17.9 %, SailPoint 17.8 %, Ping 17.3 %, Bottomline 16.6 %) drive ~70 % of exposure.</w:t>
      </w:r>
    </w:p>
    <w:p w:rsidR="00000000" w:rsidDel="00000000" w:rsidP="00000000" w:rsidRDefault="00000000" w:rsidRPr="00000000" w14:paraId="000014E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Geography &amp; sector: 90 % U.S., 10 % U.K.; 100 % Information Technology, underscoring focus on mission-critical, recurring-revenue software.</w:t>
      </w:r>
    </w:p>
    <w:p w:rsidR="00000000" w:rsidDel="00000000" w:rsidP="00000000" w:rsidRDefault="00000000" w:rsidRPr="00000000" w14:paraId="000014EB">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E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4E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Thoma Bravo’s buy-and-build approach targets fragmented software niches with high recurring revenue, leveraging operational playbooks to drive scale and multiple expansion.</w:t>
      </w:r>
    </w:p>
    <w:p w:rsidR="00000000" w:rsidDel="00000000" w:rsidP="00000000" w:rsidRDefault="00000000" w:rsidRPr="00000000" w14:paraId="000014E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End-market fundamentals in enterprise SaaS, cybersecurity and payments remain robust despite macro volatility, supporting continued mark-ups and eventual realization potential.</w:t>
      </w:r>
      <w:r w:rsidDel="00000000" w:rsidR="00000000" w:rsidRPr="00000000">
        <w:rPr>
          <w:rtl w:val="0"/>
        </w:rPr>
      </w:r>
    </w:p>
    <w:p w:rsidR="00000000" w:rsidDel="00000000" w:rsidP="00000000" w:rsidRDefault="00000000" w:rsidRPr="00000000" w14:paraId="000014F0">
      <w:pPr>
        <w:rPr>
          <w:sz w:val="22"/>
          <w:szCs w:val="22"/>
        </w:rPr>
      </w:pPr>
      <w:r w:rsidDel="00000000" w:rsidR="00000000" w:rsidRPr="00000000">
        <w:rPr>
          <w:rtl w:val="0"/>
        </w:rPr>
      </w:r>
    </w:p>
    <w:p w:rsidR="00000000" w:rsidDel="00000000" w:rsidP="00000000" w:rsidRDefault="00000000" w:rsidRPr="00000000" w14:paraId="000014F1">
      <w:pPr>
        <w:rPr>
          <w:sz w:val="22"/>
          <w:szCs w:val="22"/>
        </w:rPr>
      </w:pPr>
      <w:r w:rsidDel="00000000" w:rsidR="00000000" w:rsidRPr="00000000">
        <w:rPr>
          <w:rtl w:val="0"/>
        </w:rPr>
      </w:r>
    </w:p>
    <w:p w:rsidR="00000000" w:rsidDel="00000000" w:rsidP="00000000" w:rsidRDefault="00000000" w:rsidRPr="00000000" w14:paraId="000014F2">
      <w:pPr>
        <w:pStyle w:val="Heading1"/>
        <w:rPr>
          <w:sz w:val="22"/>
          <w:szCs w:val="22"/>
        </w:rPr>
      </w:pPr>
      <w:bookmarkStart w:colFirst="0" w:colLast="0" w:name="_dbpnu16d8fi7" w:id="248"/>
      <w:bookmarkEnd w:id="248"/>
      <w:r w:rsidDel="00000000" w:rsidR="00000000" w:rsidRPr="00000000">
        <w:rPr>
          <w:rtl w:val="0"/>
        </w:rPr>
      </w:r>
    </w:p>
    <w:p w:rsidR="00000000" w:rsidDel="00000000" w:rsidP="00000000" w:rsidRDefault="00000000" w:rsidRPr="00000000" w14:paraId="000014F3">
      <w:pPr>
        <w:pStyle w:val="Heading1"/>
        <w:rPr>
          <w:sz w:val="22"/>
          <w:szCs w:val="22"/>
          <w:u w:val="single"/>
        </w:rPr>
      </w:pPr>
      <w:bookmarkStart w:colFirst="0" w:colLast="0" w:name="_mz0wnikeu6rf" w:id="249"/>
      <w:bookmarkEnd w:id="249"/>
      <w:r w:rsidDel="00000000" w:rsidR="00000000" w:rsidRPr="00000000">
        <w:rPr>
          <w:sz w:val="22"/>
          <w:szCs w:val="22"/>
          <w:rtl w:val="0"/>
        </w:rPr>
        <w:t xml:space="preserve">Sundial Holdings Update [Outperforming]</w:t>
      </w:r>
      <w:r w:rsidDel="00000000" w:rsidR="00000000" w:rsidRPr="00000000">
        <w:rPr>
          <w:rtl w:val="0"/>
        </w:rPr>
      </w:r>
    </w:p>
    <w:p w:rsidR="00000000" w:rsidDel="00000000" w:rsidP="00000000" w:rsidRDefault="00000000" w:rsidRPr="00000000" w14:paraId="000014F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4F5">
      <w:pPr>
        <w:rPr>
          <w:sz w:val="22"/>
          <w:szCs w:val="22"/>
        </w:rPr>
      </w:pPr>
      <w:r w:rsidDel="00000000" w:rsidR="00000000" w:rsidRPr="00000000">
        <w:rPr>
          <w:rtl w:val="0"/>
        </w:rPr>
      </w:r>
    </w:p>
    <w:p w:rsidR="00000000" w:rsidDel="00000000" w:rsidP="00000000" w:rsidRDefault="00000000" w:rsidRPr="00000000" w14:paraId="000014F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4F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4F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4F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4F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results: revenue $1.77 M (+21.9 % YoY; +8.8 % vs budget), net income $0.79 M at 44.3 % margin, backlog $4.4 M, cash balance $1.13 M</w:t>
      </w:r>
    </w:p>
    <w:p w:rsidR="00000000" w:rsidDel="00000000" w:rsidP="00000000" w:rsidRDefault="00000000" w:rsidRPr="00000000" w14:paraId="000014F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YTD (Jan–Jun) revenue $3.3 M (+11.1 % YoY), net income $1.38 M (41.7 % margin) on an accrual basis</w:t>
      </w:r>
    </w:p>
    <w:p w:rsidR="00000000" w:rsidDel="00000000" w:rsidP="00000000" w:rsidRDefault="00000000" w:rsidRPr="00000000" w14:paraId="000014F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Liquidity: cash $1.13 M, A/R $1.14 M, A/P $70 K → working capital $2.29 M; current ratio 33.4×</w:t>
      </w:r>
    </w:p>
    <w:p w:rsidR="00000000" w:rsidDel="00000000" w:rsidP="00000000" w:rsidRDefault="00000000" w:rsidRPr="00000000" w14:paraId="000014F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Q2 distribution pool $632 K; LP share $506 K after retaining $500 K for working capital; quarterly cash-on-cash yield 4.49 % (17.9 % annualized)</w:t>
      </w:r>
    </w:p>
    <w:p w:rsidR="00000000" w:rsidDel="00000000" w:rsidP="00000000" w:rsidRDefault="00000000" w:rsidRPr="00000000" w14:paraId="000014F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Dividend momentum: payout grew 9.5 % QoQ; FY-25 dividend now forecast at 18–20 % vs 20 % target</w:t>
      </w:r>
    </w:p>
    <w:p w:rsidR="00000000" w:rsidDel="00000000" w:rsidP="00000000" w:rsidRDefault="00000000" w:rsidRPr="00000000" w14:paraId="000014F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Cash flow Q2: $420 K operating inflow, $72 K CAPEX, $534 K financing outflow → net cash change –$186 K (ending cash unchanged at $1.13 M)</w:t>
      </w:r>
    </w:p>
    <w:p w:rsidR="00000000" w:rsidDel="00000000" w:rsidP="00000000" w:rsidRDefault="00000000" w:rsidRPr="00000000" w14:paraId="0000150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Outlook: management projects Q3 revenue $2.0 M, net income $0.80 M and dividend yield 6–7 % (24–28 % annualized)</w:t>
      </w:r>
      <w:r w:rsidDel="00000000" w:rsidR="00000000" w:rsidRPr="00000000">
        <w:rPr>
          <w:rtl w:val="0"/>
        </w:rPr>
      </w:r>
    </w:p>
    <w:p w:rsidR="00000000" w:rsidDel="00000000" w:rsidP="00000000" w:rsidRDefault="00000000" w:rsidRPr="00000000" w14:paraId="000015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0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0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Outperforming plan: Q2 beat both budget and prior year, sustaining &gt;40 % net margins and funding regular quarterly dividends.</w:t>
      </w:r>
    </w:p>
    <w:p w:rsidR="00000000" w:rsidDel="00000000" w:rsidP="00000000" w:rsidRDefault="00000000" w:rsidRPr="00000000" w14:paraId="0000150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Robust balance sheet: zero leverage, sizable working-capital buffer, and current ratio &gt;30× provide resilience.</w:t>
      </w:r>
    </w:p>
    <w:p w:rsidR="00000000" w:rsidDel="00000000" w:rsidP="00000000" w:rsidRDefault="00000000" w:rsidRPr="00000000" w14:paraId="0000150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Operational leverage building: in-house SUE capability now live and expected to add ≈$250 K annual net profit with only $70 K of Q2 growth CAPEX.</w:t>
      </w:r>
    </w:p>
    <w:p w:rsidR="00000000" w:rsidDel="00000000" w:rsidP="00000000" w:rsidRDefault="00000000" w:rsidRPr="00000000" w14:paraId="0000150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Cost control amid transition: despite onboarding and insurance inflation, OPEX held at 55.7 % of sales.</w:t>
      </w:r>
    </w:p>
    <w:p w:rsidR="00000000" w:rsidDel="00000000" w:rsidP="00000000" w:rsidRDefault="00000000" w:rsidRPr="00000000" w14:paraId="0000150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Succession de-risking: &gt;70 % of president duties targeted to shift to next-gen leaders by September.</w:t>
      </w:r>
    </w:p>
    <w:p w:rsidR="00000000" w:rsidDel="00000000" w:rsidP="00000000" w:rsidRDefault="00000000" w:rsidRPr="00000000" w14:paraId="0000150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Dividend trajectory attractive though slightly below stretch goal; management remains confident given backlog and liquidity.</w:t>
      </w:r>
    </w:p>
    <w:p w:rsidR="00000000" w:rsidDel="00000000" w:rsidP="00000000" w:rsidRDefault="00000000" w:rsidRPr="00000000" w14:paraId="0000150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50B">
      <w:pPr>
        <w:numPr>
          <w:ilvl w:val="0"/>
          <w:numId w:val="2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Florida housing starts have softened, yet inbound demand for surveying remains steady; lower interest rates could re-ignite growth.</w:t>
      </w:r>
    </w:p>
    <w:p w:rsidR="00000000" w:rsidDel="00000000" w:rsidP="00000000" w:rsidRDefault="00000000" w:rsidRPr="00000000" w14:paraId="0000150C">
      <w:pPr>
        <w:numPr>
          <w:ilvl w:val="0"/>
          <w:numId w:val="2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Geographic diversification under way: active evaluation of a Tampa Bay acquisition alongside FEMA-related projects to broaden revenue mix.</w:t>
      </w:r>
    </w:p>
    <w:p w:rsidR="00000000" w:rsidDel="00000000" w:rsidP="00000000" w:rsidRDefault="00000000" w:rsidRPr="00000000" w14:paraId="0000150D">
      <w:pPr>
        <w:numPr>
          <w:ilvl w:val="0"/>
          <w:numId w:val="2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Absence of leverage and captive-contract model mitigate macro volatility, positioning Sundial to continue funding dividends even in a slower market.</w:t>
      </w:r>
      <w:r w:rsidDel="00000000" w:rsidR="00000000" w:rsidRPr="00000000">
        <w:rPr>
          <w:rtl w:val="0"/>
        </w:rPr>
      </w:r>
    </w:p>
    <w:p w:rsidR="00000000" w:rsidDel="00000000" w:rsidP="00000000" w:rsidRDefault="00000000" w:rsidRPr="00000000" w14:paraId="0000150E">
      <w:pPr>
        <w:pStyle w:val="Heading1"/>
        <w:rPr>
          <w:sz w:val="22"/>
          <w:szCs w:val="22"/>
        </w:rPr>
      </w:pPr>
      <w:bookmarkStart w:colFirst="0" w:colLast="0" w:name="_g0gs5yggub86" w:id="250"/>
      <w:bookmarkEnd w:id="250"/>
      <w:r w:rsidDel="00000000" w:rsidR="00000000" w:rsidRPr="00000000">
        <w:rPr>
          <w:rtl w:val="0"/>
        </w:rPr>
      </w:r>
    </w:p>
    <w:p w:rsidR="00000000" w:rsidDel="00000000" w:rsidP="00000000" w:rsidRDefault="00000000" w:rsidRPr="00000000" w14:paraId="0000150F">
      <w:pPr>
        <w:pStyle w:val="Heading1"/>
        <w:rPr>
          <w:sz w:val="22"/>
          <w:szCs w:val="22"/>
        </w:rPr>
      </w:pPr>
      <w:bookmarkStart w:colFirst="0" w:colLast="0" w:name="_zehfeclawb04" w:id="251"/>
      <w:bookmarkEnd w:id="251"/>
      <w:r w:rsidDel="00000000" w:rsidR="00000000" w:rsidRPr="00000000">
        <w:rPr>
          <w:rtl w:val="0"/>
        </w:rPr>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pStyle w:val="Heading1"/>
        <w:rPr>
          <w:sz w:val="22"/>
          <w:szCs w:val="22"/>
          <w:u w:val="single"/>
        </w:rPr>
      </w:pPr>
      <w:bookmarkStart w:colFirst="0" w:colLast="0" w:name="_sppfpjq60aff" w:id="252"/>
      <w:bookmarkEnd w:id="252"/>
      <w:r w:rsidDel="00000000" w:rsidR="00000000" w:rsidRPr="00000000">
        <w:rPr>
          <w:sz w:val="22"/>
          <w:szCs w:val="22"/>
          <w:rtl w:val="0"/>
        </w:rPr>
        <w:t xml:space="preserve">Star Mountain Update [As Expected]</w:t>
      </w:r>
      <w:r w:rsidDel="00000000" w:rsidR="00000000" w:rsidRPr="00000000">
        <w:rPr>
          <w:rtl w:val="0"/>
        </w:rPr>
      </w:r>
    </w:p>
    <w:p w:rsidR="00000000" w:rsidDel="00000000" w:rsidP="00000000" w:rsidRDefault="00000000" w:rsidRPr="00000000" w14:paraId="0000151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13">
      <w:pPr>
        <w:rPr>
          <w:sz w:val="22"/>
          <w:szCs w:val="22"/>
        </w:rPr>
      </w:pPr>
      <w:r w:rsidDel="00000000" w:rsidR="00000000" w:rsidRPr="00000000">
        <w:rPr>
          <w:rtl w:val="0"/>
        </w:rPr>
      </w:r>
    </w:p>
    <w:p w:rsidR="00000000" w:rsidDel="00000000" w:rsidP="00000000" w:rsidRDefault="00000000" w:rsidRPr="00000000" w14:paraId="0000151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15">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1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1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51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$291 mm (LP + GP + SBA leverage) with $311 mm of gross assets as of 3/31/25</w:t>
      </w:r>
    </w:p>
    <w:p w:rsidR="00000000" w:rsidDel="00000000" w:rsidP="00000000" w:rsidRDefault="00000000" w:rsidRPr="00000000" w14:paraId="0000151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LP capital committed / called: $113 mm committed; 85 % ($96 mm) called to date; peak net capital called 80 %</w:t>
      </w:r>
    </w:p>
    <w:p w:rsidR="00000000" w:rsidDel="00000000" w:rsidP="00000000" w:rsidRDefault="00000000" w:rsidRPr="00000000" w14:paraId="0000151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drawn ABL + capital-call facility = 0.57 x debt-to-total assets; SBA debentures carry a 4.96 % fixed cost</w:t>
      </w:r>
    </w:p>
    <w:p w:rsidR="00000000" w:rsidDel="00000000" w:rsidP="00000000" w:rsidRDefault="00000000" w:rsidRPr="00000000" w14:paraId="0000151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capital invested exceeds AUM (112 %, $328 mm) due to redeployment of principal from realizations</w:t>
      </w:r>
    </w:p>
    <w:p w:rsidR="00000000" w:rsidDel="00000000" w:rsidP="00000000" w:rsidRDefault="00000000" w:rsidRPr="00000000" w14:paraId="0000151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Q1-25 net performance: DVPI 0.16 x, RVPI 1.27 x, TVPI 1.44 x, net IRR 13.3 %</w:t>
      </w:r>
    </w:p>
    <w:p w:rsidR="00000000" w:rsidDel="00000000" w:rsidP="00000000" w:rsidRDefault="00000000" w:rsidRPr="00000000" w14:paraId="0000151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marked at $305 mm across 29 companies; fair value up 2.6 % QoQ</w:t>
      </w:r>
    </w:p>
    <w:p w:rsidR="00000000" w:rsidDel="00000000" w:rsidP="00000000" w:rsidRDefault="00000000" w:rsidRPr="00000000" w14:paraId="0000151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Yield profile: weighted-average yield-to-maturity 14.8 %; 100 % floating-rate loans</w:t>
      </w:r>
    </w:p>
    <w:p w:rsidR="00000000" w:rsidDel="00000000" w:rsidP="00000000" w:rsidRDefault="00000000" w:rsidRPr="00000000" w14:paraId="0000151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Credit quality: 2 loans (≈5 % of cost) on non-accrual; annualized non-accrual rate 0.7 %</w:t>
      </w:r>
    </w:p>
    <w:p w:rsidR="00000000" w:rsidDel="00000000" w:rsidP="00000000" w:rsidRDefault="00000000" w:rsidRPr="00000000" w14:paraId="0000152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distributions: cumulative DVPI only 0.16 x; quarterly cash payouts have averaged 5 % of contributed capital but were suspended in Q1-25 to preserve READ compliance</w:t>
      </w:r>
      <w:r w:rsidDel="00000000" w:rsidR="00000000" w:rsidRPr="00000000">
        <w:rPr>
          <w:rtl w:val="0"/>
        </w:rPr>
      </w:r>
    </w:p>
    <w:p w:rsidR="00000000" w:rsidDel="00000000" w:rsidP="00000000" w:rsidRDefault="00000000" w:rsidRPr="00000000" w14:paraId="0000152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2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2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Solid unrealized performance but light cash return: 1.44 x TVPI and 13 % net IRR compare favorably to the 6.8 % high-yield index over the same period; however, limited distributions (DVPI 0.16 x) mean value is mostly unrealized.</w:t>
      </w:r>
    </w:p>
    <w:p w:rsidR="00000000" w:rsidDel="00000000" w:rsidP="00000000" w:rsidRDefault="00000000" w:rsidRPr="00000000" w14:paraId="0000152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amplifies returns at low cost: 0.57 x fund-level leverage financed at ~5 % fixed enhances equity IRR while keeping debt well below SBA 2× cap.</w:t>
      </w:r>
    </w:p>
    <w:p w:rsidR="00000000" w:rsidDel="00000000" w:rsidP="00000000" w:rsidRDefault="00000000" w:rsidRPr="00000000" w14:paraId="0000152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momentum positive: Net write-ups of $7.6 mm in Q1 driven by Project Justice (+25 %) and two other names outweighed modest write-downs (Project Restore –10 %).</w:t>
      </w:r>
    </w:p>
    <w:p w:rsidR="00000000" w:rsidDel="00000000" w:rsidP="00000000" w:rsidRDefault="00000000" w:rsidRPr="00000000" w14:paraId="0000152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Defensive credit posture: 100 % of loans have maintenance covenants; average total debt / EBITDA 3.4 × and loan-to-value 41 % provide downside protection.</w:t>
      </w:r>
    </w:p>
    <w:p w:rsidR="00000000" w:rsidDel="00000000" w:rsidP="00000000" w:rsidRDefault="00000000" w:rsidRPr="00000000" w14:paraId="0000152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Low credit stress: Only 5 % of cost on non-accrual and READ remains positive, supporting eventual resumption of distributions once SBA thresholds allow.</w:t>
      </w:r>
    </w:p>
    <w:p w:rsidR="00000000" w:rsidDel="00000000" w:rsidP="00000000" w:rsidRDefault="00000000" w:rsidRPr="00000000" w14:paraId="0000152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Execution focus: Star Mountain’s dedicated Portfolio Optimization team and active board/observer rights (96 % coverage) signal hands-on value creation and risk management.</w:t>
      </w:r>
    </w:p>
    <w:p w:rsidR="00000000" w:rsidDel="00000000" w:rsidP="00000000" w:rsidRDefault="00000000" w:rsidRPr="00000000" w14:paraId="0000152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2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2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backdrop remains fragile: Star Mountain expects a “reasonable likelihood” of U.S. recession within 12 months amid tariff uncertainty and slowing GDP (1.6 % 2025E).</w:t>
      </w:r>
    </w:p>
    <w:p w:rsidR="00000000" w:rsidDel="00000000" w:rsidP="00000000" w:rsidRDefault="00000000" w:rsidRPr="00000000" w14:paraId="0000152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High-yield spreads have tightened, pushing investors down-market; Star Mountain argues the lower-middle-market (LMM) still offers valuation arbitrage and stronger covenants.</w:t>
      </w:r>
    </w:p>
    <w:p w:rsidR="00000000" w:rsidDel="00000000" w:rsidP="00000000" w:rsidRDefault="00000000" w:rsidRPr="00000000" w14:paraId="0000152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Rising rate tailwind: 100 % floating-rate loan book benefits from higher SOFR while SBA leverage is locked at fixed rates, protecting net interest margin.</w:t>
      </w:r>
    </w:p>
    <w:p w:rsidR="00000000" w:rsidDel="00000000" w:rsidP="00000000" w:rsidRDefault="00000000" w:rsidRPr="00000000" w14:paraId="0000152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visibility: several portfolio companies are being positioned for 2026-27 exits; timing could slip if macro volatility persists, but underlying EBITDA growth (e.g., Project Justice ~6× EBITDA growth since investment) underpins value realization plans</w:t>
      </w:r>
    </w:p>
    <w:p w:rsidR="00000000" w:rsidDel="00000000" w:rsidP="00000000" w:rsidRDefault="00000000" w:rsidRPr="00000000" w14:paraId="0000152F">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pStyle w:val="Heading1"/>
        <w:rPr>
          <w:sz w:val="22"/>
          <w:szCs w:val="22"/>
          <w:u w:val="single"/>
        </w:rPr>
      </w:pPr>
      <w:bookmarkStart w:colFirst="0" w:colLast="0" w:name="_rcwwsecof48b" w:id="253"/>
      <w:bookmarkEnd w:id="253"/>
      <w:r w:rsidDel="00000000" w:rsidR="00000000" w:rsidRPr="00000000">
        <w:rPr>
          <w:sz w:val="22"/>
          <w:szCs w:val="22"/>
          <w:rtl w:val="0"/>
        </w:rPr>
        <w:t xml:space="preserve">Silver Lake VII Update [As Expected]</w:t>
      </w:r>
      <w:r w:rsidDel="00000000" w:rsidR="00000000" w:rsidRPr="00000000">
        <w:rPr>
          <w:rtl w:val="0"/>
        </w:rPr>
      </w:r>
    </w:p>
    <w:p w:rsidR="00000000" w:rsidDel="00000000" w:rsidP="00000000" w:rsidRDefault="00000000" w:rsidRPr="00000000" w14:paraId="0000153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34">
      <w:pPr>
        <w:rPr>
          <w:sz w:val="22"/>
          <w:szCs w:val="22"/>
        </w:rPr>
      </w:pPr>
      <w:r w:rsidDel="00000000" w:rsidR="00000000" w:rsidRPr="00000000">
        <w:rPr>
          <w:rtl w:val="0"/>
        </w:rPr>
      </w:r>
    </w:p>
    <w:p w:rsidR="00000000" w:rsidDel="00000000" w:rsidP="00000000" w:rsidRDefault="00000000" w:rsidRPr="00000000" w14:paraId="000015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3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53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committed capital: $55.1 mm</w:t>
      </w:r>
    </w:p>
    <w:p w:rsidR="00000000" w:rsidDel="00000000" w:rsidP="00000000" w:rsidRDefault="00000000" w:rsidRPr="00000000" w14:paraId="000015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 paid-in: $19.1 mm (34.6%)</w:t>
      </w:r>
    </w:p>
    <w:p w:rsidR="00000000" w:rsidDel="00000000" w:rsidP="00000000" w:rsidRDefault="00000000" w:rsidRPr="00000000" w14:paraId="000015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to date: $19 k (0.1% of paid-in)</w:t>
      </w:r>
    </w:p>
    <w:p w:rsidR="00000000" w:rsidDel="00000000" w:rsidP="00000000" w:rsidRDefault="00000000" w:rsidRPr="00000000" w14:paraId="000015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3/31/25 NAV: $20.7 mm</w:t>
      </w:r>
    </w:p>
    <w:p w:rsidR="00000000" w:rsidDel="00000000" w:rsidP="00000000" w:rsidRDefault="00000000" w:rsidRPr="00000000" w14:paraId="0000153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1.09 x; Net IRR: N/M (immature fund)</w:t>
      </w:r>
    </w:p>
    <w:p w:rsidR="00000000" w:rsidDel="00000000" w:rsidP="00000000" w:rsidRDefault="00000000" w:rsidRPr="00000000" w14:paraId="0000153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portfolio age: 0.7 years</w:t>
      </w:r>
    </w:p>
    <w:p w:rsidR="00000000" w:rsidDel="00000000" w:rsidP="00000000" w:rsidRDefault="00000000" w:rsidRPr="00000000" w14:paraId="0000153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Underlying Silver Lake Partners VII: 1.17 x gross MOIC on 31.7% funded</w:t>
      </w:r>
      <w:r w:rsidDel="00000000" w:rsidR="00000000" w:rsidRPr="00000000">
        <w:rPr>
          <w:rtl w:val="0"/>
        </w:rPr>
      </w:r>
    </w:p>
    <w:p w:rsidR="00000000" w:rsidDel="00000000" w:rsidP="00000000" w:rsidRDefault="00000000" w:rsidRPr="00000000" w14:paraId="0000154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4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4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stage: Only one-third of commitments drawn, with the first distribution essentially de-minimis; results are almost entirely unrealized.</w:t>
      </w:r>
    </w:p>
    <w:p w:rsidR="00000000" w:rsidDel="00000000" w:rsidP="00000000" w:rsidRDefault="00000000" w:rsidRPr="00000000" w14:paraId="0000154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Positive early mark-ups: Net MOIC of 1.09 x reflects initial uplift, led by Vantage Data Centers (unrealized gross MOIC 1.30 x).</w:t>
      </w:r>
    </w:p>
    <w:p w:rsidR="00000000" w:rsidDel="00000000" w:rsidP="00000000" w:rsidRDefault="00000000" w:rsidRPr="00000000" w14:paraId="0000154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Concentrated exposure: Top seven positions account for 100 % of value; Qualtrics (38 %), SVP/MVP (23 %) and Vantage (17 %) dominate the book.</w:t>
      </w:r>
    </w:p>
    <w:p w:rsidR="00000000" w:rsidDel="00000000" w:rsidP="00000000" w:rsidRDefault="00000000" w:rsidRPr="00000000" w14:paraId="0000154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deal flow: Q1 2025 deployed capital into Endeavor (take-private), Khazna (UAE data centers) and PowLan (powered land) — all held at cost and expected to drive future growth.</w:t>
      </w:r>
    </w:p>
    <w:p w:rsidR="00000000" w:rsidDel="00000000" w:rsidP="00000000" w:rsidRDefault="00000000" w:rsidRPr="00000000" w14:paraId="0000154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tilt: 61 % of value in IT / digital infrastructure, underscoring the strategy’s focus on hyperscale data centers and enterprise software.</w:t>
      </w:r>
    </w:p>
    <w:p w:rsidR="00000000" w:rsidDel="00000000" w:rsidP="00000000" w:rsidRDefault="00000000" w:rsidRPr="00000000" w14:paraId="000015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4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4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secular demand for cloud and hyperscale capacity underpins recent investments in Vantage, Khazna and PowLan.</w:t>
      </w:r>
    </w:p>
    <w:p w:rsidR="00000000" w:rsidDel="00000000" w:rsidP="00000000" w:rsidRDefault="00000000" w:rsidRPr="00000000" w14:paraId="0000154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Endeavor take-private highlights continued PE appetite for scaled media/IP platforms despite broader market volatility.</w:t>
      </w:r>
    </w:p>
    <w:p w:rsidR="00000000" w:rsidDel="00000000" w:rsidP="00000000" w:rsidRDefault="00000000" w:rsidRPr="00000000" w14:paraId="0000154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&lt;1 year average holding period and 65 % unfunded commitments, returns will hinge on execution of ongoing build-outs and future deployment pace.</w:t>
      </w:r>
    </w:p>
    <w:p w:rsidR="00000000" w:rsidDel="00000000" w:rsidP="00000000" w:rsidRDefault="00000000" w:rsidRPr="00000000" w14:paraId="0000154C">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pStyle w:val="Heading1"/>
        <w:rPr>
          <w:sz w:val="22"/>
          <w:szCs w:val="22"/>
          <w:highlight w:val="yellow"/>
        </w:rPr>
      </w:pPr>
      <w:bookmarkStart w:colFirst="0" w:colLast="0" w:name="_6qvxs910m9ly" w:id="254"/>
      <w:bookmarkEnd w:id="254"/>
      <w:r w:rsidDel="00000000" w:rsidR="00000000" w:rsidRPr="00000000">
        <w:rPr>
          <w:sz w:val="22"/>
          <w:szCs w:val="22"/>
          <w:rtl w:val="0"/>
        </w:rPr>
        <w:t xml:space="preserve">10T DAE 2.0 Fund Q1 2025 Update [Underperforming]</w:t>
      </w:r>
      <w:r w:rsidDel="00000000" w:rsidR="00000000" w:rsidRPr="00000000">
        <w:rPr>
          <w:rtl w:val="0"/>
        </w:rPr>
      </w:r>
    </w:p>
    <w:p w:rsidR="00000000" w:rsidDel="00000000" w:rsidP="00000000" w:rsidRDefault="00000000" w:rsidRPr="00000000" w14:paraId="00001550">
      <w:pPr>
        <w:rPr>
          <w:sz w:val="22"/>
          <w:szCs w:val="22"/>
          <w:u w:val="single"/>
        </w:rPr>
      </w:pPr>
      <w:r w:rsidDel="00000000" w:rsidR="00000000" w:rsidRPr="00000000">
        <w:rPr>
          <w:rtl w:val="0"/>
        </w:rPr>
      </w:r>
    </w:p>
    <w:p w:rsidR="00000000" w:rsidDel="00000000" w:rsidP="00000000" w:rsidRDefault="00000000" w:rsidRPr="00000000" w14:paraId="00001551">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552">
      <w:pPr>
        <w:numPr>
          <w:ilvl w:val="0"/>
          <w:numId w:val="305"/>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553">
      <w:pPr>
        <w:rPr>
          <w:sz w:val="22"/>
          <w:szCs w:val="22"/>
        </w:rPr>
      </w:pPr>
      <w:r w:rsidDel="00000000" w:rsidR="00000000" w:rsidRPr="00000000">
        <w:rPr>
          <w:rtl w:val="0"/>
        </w:rPr>
      </w:r>
    </w:p>
    <w:p w:rsidR="00000000" w:rsidDel="00000000" w:rsidP="00000000" w:rsidRDefault="00000000" w:rsidRPr="00000000" w14:paraId="00001554">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555">
      <w:pPr>
        <w:numPr>
          <w:ilvl w:val="0"/>
          <w:numId w:val="370"/>
        </w:numPr>
        <w:ind w:left="720" w:hanging="360"/>
        <w:rPr>
          <w:sz w:val="22"/>
          <w:szCs w:val="22"/>
        </w:rPr>
      </w:pPr>
      <w:r w:rsidDel="00000000" w:rsidR="00000000" w:rsidRPr="00000000">
        <w:rPr>
          <w:sz w:val="22"/>
          <w:szCs w:val="22"/>
          <w:rtl w:val="0"/>
        </w:rPr>
        <w:t xml:space="preserve">Preliminary Q1 2025 performance: -0.7% for the quarter, primarily due to markdowns in Futureverse and Zenrock’s ROCK tokens; these were partially offset by gains from Candy (converted to Futureverse), a Deribit dividend, and FX gains in Animoca and Ledger.</w:t>
      </w:r>
    </w:p>
    <w:p w:rsidR="00000000" w:rsidDel="00000000" w:rsidP="00000000" w:rsidRDefault="00000000" w:rsidRPr="00000000" w14:paraId="00001556">
      <w:pPr>
        <w:numPr>
          <w:ilvl w:val="0"/>
          <w:numId w:val="370"/>
        </w:numPr>
        <w:ind w:left="720" w:hanging="360"/>
        <w:rPr>
          <w:sz w:val="22"/>
          <w:szCs w:val="22"/>
        </w:rPr>
      </w:pPr>
      <w:r w:rsidDel="00000000" w:rsidR="00000000" w:rsidRPr="00000000">
        <w:rPr>
          <w:sz w:val="22"/>
          <w:szCs w:val="22"/>
          <w:rtl w:val="0"/>
        </w:rPr>
        <w:t xml:space="preserve">Top Performing Positions (by gross MOIC):</w:t>
      </w:r>
    </w:p>
    <w:p w:rsidR="00000000" w:rsidDel="00000000" w:rsidP="00000000" w:rsidRDefault="00000000" w:rsidRPr="00000000" w14:paraId="00001557">
      <w:pPr>
        <w:numPr>
          <w:ilvl w:val="1"/>
          <w:numId w:val="370"/>
        </w:numPr>
        <w:ind w:left="1440" w:hanging="360"/>
        <w:rPr>
          <w:sz w:val="22"/>
          <w:szCs w:val="22"/>
        </w:rPr>
      </w:pPr>
      <w:r w:rsidDel="00000000" w:rsidR="00000000" w:rsidRPr="00000000">
        <w:rPr>
          <w:sz w:val="22"/>
          <w:szCs w:val="22"/>
          <w:rtl w:val="0"/>
        </w:rPr>
        <w:t xml:space="preserve">Deribit: 6.68x gross / 6.60x net – Marked at a $3.6B valuation following the announced Coinbase acquisition.</w:t>
      </w:r>
    </w:p>
    <w:p w:rsidR="00000000" w:rsidDel="00000000" w:rsidP="00000000" w:rsidRDefault="00000000" w:rsidRPr="00000000" w14:paraId="00001558">
      <w:pPr>
        <w:numPr>
          <w:ilvl w:val="1"/>
          <w:numId w:val="370"/>
        </w:numPr>
        <w:ind w:left="1440" w:hanging="360"/>
        <w:rPr>
          <w:sz w:val="22"/>
          <w:szCs w:val="22"/>
        </w:rPr>
      </w:pPr>
      <w:r w:rsidDel="00000000" w:rsidR="00000000" w:rsidRPr="00000000">
        <w:rPr>
          <w:sz w:val="22"/>
          <w:szCs w:val="22"/>
          <w:rtl w:val="0"/>
        </w:rPr>
        <w:t xml:space="preserve">New Era co. (Jan 2023 vintage): 2.23x gross / 2.15x net.</w:t>
      </w:r>
    </w:p>
    <w:p w:rsidR="00000000" w:rsidDel="00000000" w:rsidP="00000000" w:rsidRDefault="00000000" w:rsidRPr="00000000" w14:paraId="00001559">
      <w:pPr>
        <w:numPr>
          <w:ilvl w:val="1"/>
          <w:numId w:val="370"/>
        </w:numPr>
        <w:ind w:left="1440" w:hanging="360"/>
        <w:rPr>
          <w:sz w:val="22"/>
          <w:szCs w:val="22"/>
        </w:rPr>
      </w:pPr>
      <w:r w:rsidDel="00000000" w:rsidR="00000000" w:rsidRPr="00000000">
        <w:rPr>
          <w:sz w:val="22"/>
          <w:szCs w:val="22"/>
          <w:rtl w:val="0"/>
        </w:rPr>
        <w:t xml:space="preserve">Circle: 2.15x net MOIC – Recently filed to go public under ticker “CRCL”.</w:t>
      </w:r>
    </w:p>
    <w:p w:rsidR="00000000" w:rsidDel="00000000" w:rsidP="00000000" w:rsidRDefault="00000000" w:rsidRPr="00000000" w14:paraId="0000155A">
      <w:pPr>
        <w:numPr>
          <w:ilvl w:val="1"/>
          <w:numId w:val="370"/>
        </w:numPr>
        <w:ind w:left="1440" w:hanging="360"/>
        <w:rPr>
          <w:sz w:val="22"/>
          <w:szCs w:val="22"/>
        </w:rPr>
      </w:pPr>
      <w:r w:rsidDel="00000000" w:rsidR="00000000" w:rsidRPr="00000000">
        <w:rPr>
          <w:sz w:val="22"/>
          <w:szCs w:val="22"/>
          <w:rtl w:val="0"/>
        </w:rPr>
        <w:t xml:space="preserve">Ledn: 1.22x net MOIC – Recovered strongly with loan book up 222% YoY.</w:t>
      </w:r>
    </w:p>
    <w:p w:rsidR="00000000" w:rsidDel="00000000" w:rsidP="00000000" w:rsidRDefault="00000000" w:rsidRPr="00000000" w14:paraId="0000155B">
      <w:pPr>
        <w:numPr>
          <w:ilvl w:val="0"/>
          <w:numId w:val="370"/>
        </w:numPr>
        <w:ind w:left="720" w:hanging="360"/>
        <w:rPr>
          <w:sz w:val="22"/>
          <w:szCs w:val="22"/>
        </w:rPr>
      </w:pPr>
      <w:r w:rsidDel="00000000" w:rsidR="00000000" w:rsidRPr="00000000">
        <w:rPr>
          <w:sz w:val="22"/>
          <w:szCs w:val="22"/>
          <w:rtl w:val="0"/>
        </w:rPr>
        <w:t xml:space="preserve">Underperformers:</w:t>
      </w:r>
    </w:p>
    <w:p w:rsidR="00000000" w:rsidDel="00000000" w:rsidP="00000000" w:rsidRDefault="00000000" w:rsidRPr="00000000" w14:paraId="0000155C">
      <w:pPr>
        <w:numPr>
          <w:ilvl w:val="1"/>
          <w:numId w:val="370"/>
        </w:numPr>
        <w:ind w:left="1440" w:hanging="360"/>
        <w:rPr>
          <w:sz w:val="22"/>
          <w:szCs w:val="22"/>
        </w:rPr>
      </w:pPr>
      <w:r w:rsidDel="00000000" w:rsidR="00000000" w:rsidRPr="00000000">
        <w:rPr>
          <w:sz w:val="22"/>
          <w:szCs w:val="22"/>
          <w:rtl w:val="0"/>
        </w:rPr>
        <w:t xml:space="preserve">Zenrock (fka Qredo): 0.44x net MOIC.</w:t>
      </w:r>
    </w:p>
    <w:p w:rsidR="00000000" w:rsidDel="00000000" w:rsidP="00000000" w:rsidRDefault="00000000" w:rsidRPr="00000000" w14:paraId="0000155D">
      <w:pPr>
        <w:numPr>
          <w:ilvl w:val="1"/>
          <w:numId w:val="370"/>
        </w:numPr>
        <w:ind w:left="1440" w:hanging="360"/>
        <w:rPr>
          <w:sz w:val="22"/>
          <w:szCs w:val="22"/>
        </w:rPr>
      </w:pPr>
      <w:r w:rsidDel="00000000" w:rsidR="00000000" w:rsidRPr="00000000">
        <w:rPr>
          <w:sz w:val="22"/>
          <w:szCs w:val="22"/>
          <w:rtl w:val="0"/>
        </w:rPr>
        <w:t xml:space="preserve">Doodles: 0.58x.</w:t>
      </w:r>
    </w:p>
    <w:p w:rsidR="00000000" w:rsidDel="00000000" w:rsidP="00000000" w:rsidRDefault="00000000" w:rsidRPr="00000000" w14:paraId="0000155E">
      <w:pPr>
        <w:numPr>
          <w:ilvl w:val="1"/>
          <w:numId w:val="370"/>
        </w:numPr>
        <w:ind w:left="1440" w:hanging="360"/>
        <w:rPr>
          <w:sz w:val="22"/>
          <w:szCs w:val="22"/>
        </w:rPr>
      </w:pPr>
      <w:r w:rsidDel="00000000" w:rsidR="00000000" w:rsidRPr="00000000">
        <w:rPr>
          <w:sz w:val="22"/>
          <w:szCs w:val="22"/>
          <w:rtl w:val="0"/>
        </w:rPr>
        <w:t xml:space="preserve">Futureverse: 0.68x.</w:t>
      </w:r>
    </w:p>
    <w:p w:rsidR="00000000" w:rsidDel="00000000" w:rsidP="00000000" w:rsidRDefault="00000000" w:rsidRPr="00000000" w14:paraId="0000155F">
      <w:pPr>
        <w:rPr>
          <w:sz w:val="22"/>
          <w:szCs w:val="22"/>
        </w:rPr>
      </w:pPr>
      <w:r w:rsidDel="00000000" w:rsidR="00000000" w:rsidRPr="00000000">
        <w:rPr>
          <w:rtl w:val="0"/>
        </w:rPr>
      </w:r>
    </w:p>
    <w:p w:rsidR="00000000" w:rsidDel="00000000" w:rsidP="00000000" w:rsidRDefault="00000000" w:rsidRPr="00000000" w14:paraId="00001560">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61">
      <w:pPr>
        <w:numPr>
          <w:ilvl w:val="0"/>
          <w:numId w:val="453"/>
        </w:numPr>
        <w:ind w:left="720" w:hanging="360"/>
        <w:rPr>
          <w:sz w:val="22"/>
          <w:szCs w:val="22"/>
        </w:rPr>
      </w:pPr>
      <w:r w:rsidDel="00000000" w:rsidR="00000000" w:rsidRPr="00000000">
        <w:rPr>
          <w:sz w:val="22"/>
          <w:szCs w:val="22"/>
          <w:rtl w:val="0"/>
        </w:rPr>
        <w:t xml:space="preserve">Deribit is the first full exit across all 10T/1RT funds: Coinbase to acquire Deribit for $3.6B in cash and stock; Fund expects to hold 186,943 COIN shares post-close with 6-month lockup, distribution options (cash vs in-kind) to be communicated prior to lock-up expiration.</w:t>
      </w:r>
    </w:p>
    <w:p w:rsidR="00000000" w:rsidDel="00000000" w:rsidP="00000000" w:rsidRDefault="00000000" w:rsidRPr="00000000" w14:paraId="00001562">
      <w:pPr>
        <w:numPr>
          <w:ilvl w:val="0"/>
          <w:numId w:val="453"/>
        </w:numPr>
        <w:ind w:left="720" w:hanging="360"/>
        <w:rPr>
          <w:sz w:val="22"/>
          <w:szCs w:val="22"/>
        </w:rPr>
      </w:pPr>
      <w:r w:rsidDel="00000000" w:rsidR="00000000" w:rsidRPr="00000000">
        <w:rPr>
          <w:sz w:val="22"/>
          <w:szCs w:val="22"/>
          <w:rtl w:val="0"/>
        </w:rPr>
        <w:t xml:space="preserve">Top 3 positions (Deribit, Animoca, QuickNode) represent ~43% of fund NAV; underperformance or liquidity issues in one could materially impact results.</w:t>
      </w:r>
    </w:p>
    <w:p w:rsidR="00000000" w:rsidDel="00000000" w:rsidP="00000000" w:rsidRDefault="00000000" w:rsidRPr="00000000" w14:paraId="00001563">
      <w:pPr>
        <w:rPr>
          <w:sz w:val="22"/>
          <w:szCs w:val="22"/>
        </w:rPr>
      </w:pPr>
      <w:r w:rsidDel="00000000" w:rsidR="00000000" w:rsidRPr="00000000">
        <w:rPr>
          <w:rtl w:val="0"/>
        </w:rPr>
      </w:r>
    </w:p>
    <w:p w:rsidR="00000000" w:rsidDel="00000000" w:rsidP="00000000" w:rsidRDefault="00000000" w:rsidRPr="00000000" w14:paraId="00001564">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1565">
      <w:pPr>
        <w:numPr>
          <w:ilvl w:val="0"/>
          <w:numId w:val="251"/>
        </w:numPr>
        <w:ind w:left="720" w:hanging="360"/>
        <w:rPr>
          <w:sz w:val="22"/>
          <w:szCs w:val="22"/>
        </w:rPr>
      </w:pPr>
      <w:r w:rsidDel="00000000" w:rsidR="00000000" w:rsidRPr="00000000">
        <w:rPr>
          <w:sz w:val="22"/>
          <w:szCs w:val="22"/>
          <w:rtl w:val="0"/>
        </w:rPr>
        <w:t xml:space="preserve">New Partner Appointment: Michael Scott (ex-Farmstead Capital, JPMorgan) joins as Partner; deep background in distressed/special situations expected to bolster strategic execution.</w:t>
      </w:r>
    </w:p>
    <w:p w:rsidR="00000000" w:rsidDel="00000000" w:rsidP="00000000" w:rsidRDefault="00000000" w:rsidRPr="00000000" w14:paraId="00001566">
      <w:pPr>
        <w:numPr>
          <w:ilvl w:val="0"/>
          <w:numId w:val="251"/>
        </w:numPr>
        <w:ind w:left="720" w:hanging="360"/>
        <w:rPr>
          <w:sz w:val="22"/>
          <w:szCs w:val="22"/>
        </w:rPr>
      </w:pPr>
      <w:r w:rsidDel="00000000" w:rsidR="00000000" w:rsidRPr="00000000">
        <w:rPr>
          <w:sz w:val="22"/>
          <w:szCs w:val="22"/>
          <w:rtl w:val="0"/>
        </w:rPr>
        <w:t xml:space="preserve">Audits Completed: Fund received a clean audit opinion from KPMG; Q1 statements expected by May 30, 2025.</w:t>
      </w:r>
    </w:p>
    <w:p w:rsidR="00000000" w:rsidDel="00000000" w:rsidP="00000000" w:rsidRDefault="00000000" w:rsidRPr="00000000" w14:paraId="00001567">
      <w:pPr>
        <w:numPr>
          <w:ilvl w:val="0"/>
          <w:numId w:val="251"/>
        </w:numPr>
        <w:ind w:left="720" w:hanging="360"/>
        <w:rPr>
          <w:sz w:val="22"/>
          <w:szCs w:val="22"/>
        </w:rPr>
      </w:pPr>
      <w:r w:rsidDel="00000000" w:rsidR="00000000" w:rsidRPr="00000000">
        <w:rPr>
          <w:sz w:val="22"/>
          <w:szCs w:val="22"/>
          <w:rtl w:val="0"/>
        </w:rPr>
        <w:t xml:space="preserve">Although improving, pending legislation around DeFi, stablecoins, and securities treatment remains unresolved and could impact portfolio companies materially.</w:t>
      </w:r>
    </w:p>
    <w:p w:rsidR="00000000" w:rsidDel="00000000" w:rsidP="00000000" w:rsidRDefault="00000000" w:rsidRPr="00000000" w14:paraId="00001568">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69">
      <w:pPr>
        <w:pStyle w:val="Heading1"/>
        <w:rPr>
          <w:sz w:val="22"/>
          <w:szCs w:val="22"/>
          <w:highlight w:val="yellow"/>
        </w:rPr>
      </w:pPr>
      <w:bookmarkStart w:colFirst="0" w:colLast="0" w:name="_sqsipuxv68i" w:id="255"/>
      <w:bookmarkEnd w:id="255"/>
      <w:r w:rsidDel="00000000" w:rsidR="00000000" w:rsidRPr="00000000">
        <w:rPr>
          <w:sz w:val="22"/>
          <w:szCs w:val="22"/>
          <w:rtl w:val="0"/>
        </w:rPr>
        <w:t xml:space="preserve">Anduril SPV [Underperforming?  Not sure if this needs to be included]</w:t>
      </w:r>
      <w:r w:rsidDel="00000000" w:rsidR="00000000" w:rsidRPr="00000000">
        <w:rPr>
          <w:rtl w:val="0"/>
        </w:rPr>
      </w:r>
    </w:p>
    <w:p w:rsidR="00000000" w:rsidDel="00000000" w:rsidP="00000000" w:rsidRDefault="00000000" w:rsidRPr="00000000" w14:paraId="0000156A">
      <w:pPr>
        <w:rPr>
          <w:sz w:val="22"/>
          <w:szCs w:val="22"/>
          <w:u w:val="single"/>
        </w:rPr>
      </w:pPr>
      <w:r w:rsidDel="00000000" w:rsidR="00000000" w:rsidRPr="00000000">
        <w:rPr>
          <w:rtl w:val="0"/>
        </w:rPr>
      </w:r>
    </w:p>
    <w:p w:rsidR="00000000" w:rsidDel="00000000" w:rsidP="00000000" w:rsidRDefault="00000000" w:rsidRPr="00000000" w14:paraId="0000156B">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56C">
      <w:pPr>
        <w:numPr>
          <w:ilvl w:val="0"/>
          <w:numId w:val="305"/>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56D">
      <w:pPr>
        <w:rPr>
          <w:sz w:val="22"/>
          <w:szCs w:val="22"/>
        </w:rPr>
      </w:pPr>
      <w:r w:rsidDel="00000000" w:rsidR="00000000" w:rsidRPr="00000000">
        <w:rPr>
          <w:rtl w:val="0"/>
        </w:rPr>
      </w:r>
    </w:p>
    <w:p w:rsidR="00000000" w:rsidDel="00000000" w:rsidP="00000000" w:rsidRDefault="00000000" w:rsidRPr="00000000" w14:paraId="0000156E">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56F">
      <w:pPr>
        <w:numPr>
          <w:ilvl w:val="0"/>
          <w:numId w:val="370"/>
        </w:numPr>
        <w:ind w:left="720" w:hanging="360"/>
        <w:rPr>
          <w:sz w:val="22"/>
          <w:szCs w:val="22"/>
        </w:rPr>
      </w:pPr>
      <w:r w:rsidDel="00000000" w:rsidR="00000000" w:rsidRPr="00000000">
        <w:rPr>
          <w:sz w:val="22"/>
          <w:szCs w:val="22"/>
          <w:rtl w:val="0"/>
        </w:rPr>
        <w:t xml:space="preserve">Due to extended delays and subsequent lack of confidence in the GP closing on the funding round for this opportunity, LP capital is in the process of being returned.</w:t>
      </w:r>
    </w:p>
    <w:p w:rsidR="00000000" w:rsidDel="00000000" w:rsidP="00000000" w:rsidRDefault="00000000" w:rsidRPr="00000000" w14:paraId="00001570">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71">
      <w:pPr>
        <w:pStyle w:val="Heading1"/>
        <w:rPr>
          <w:sz w:val="22"/>
          <w:szCs w:val="22"/>
          <w:u w:val="single"/>
        </w:rPr>
      </w:pPr>
      <w:bookmarkStart w:colFirst="0" w:colLast="0" w:name="_3392ecrywh4h" w:id="256"/>
      <w:bookmarkEnd w:id="256"/>
      <w:r w:rsidDel="00000000" w:rsidR="00000000" w:rsidRPr="00000000">
        <w:rPr>
          <w:sz w:val="22"/>
          <w:szCs w:val="22"/>
          <w:rtl w:val="0"/>
        </w:rPr>
        <w:t xml:space="preserve">Angelo Gordon Direct Lending III [As Expected]</w:t>
      </w:r>
      <w:r w:rsidDel="00000000" w:rsidR="00000000" w:rsidRPr="00000000">
        <w:rPr>
          <w:rtl w:val="0"/>
        </w:rPr>
      </w:r>
    </w:p>
    <w:p w:rsidR="00000000" w:rsidDel="00000000" w:rsidP="00000000" w:rsidRDefault="00000000" w:rsidRPr="00000000" w14:paraId="0000157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73">
      <w:pPr>
        <w:rPr>
          <w:sz w:val="22"/>
          <w:szCs w:val="22"/>
        </w:rPr>
      </w:pPr>
      <w:r w:rsidDel="00000000" w:rsidR="00000000" w:rsidRPr="00000000">
        <w:rPr>
          <w:rtl w:val="0"/>
        </w:rPr>
      </w:r>
    </w:p>
    <w:p w:rsidR="00000000" w:rsidDel="00000000" w:rsidP="00000000" w:rsidRDefault="00000000" w:rsidRPr="00000000" w14:paraId="0000157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75">
      <w:pPr>
        <w:numPr>
          <w:ilvl w:val="0"/>
          <w:numId w:val="3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7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578">
      <w:pPr>
        <w:numPr>
          <w:ilvl w:val="0"/>
          <w:numId w:val="2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continues in its harvest phase, with 92% of capital drawn and 92.8% of paid-in capital distributed as of March 2025.</w:t>
      </w:r>
    </w:p>
    <w:p w:rsidR="00000000" w:rsidDel="00000000" w:rsidP="00000000" w:rsidRDefault="00000000" w:rsidRPr="00000000" w14:paraId="00001579">
      <w:pPr>
        <w:numPr>
          <w:ilvl w:val="0"/>
          <w:numId w:val="2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net time-weighted return of (0.02%), primarily driven by valuation pressures exceeding interest income (dynamic is expected to be temporary).</w:t>
      </w:r>
    </w:p>
    <w:p w:rsidR="00000000" w:rsidDel="00000000" w:rsidP="00000000" w:rsidRDefault="00000000" w:rsidRPr="00000000" w14:paraId="0000157A">
      <w:pPr>
        <w:numPr>
          <w:ilvl w:val="0"/>
          <w:numId w:val="2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“catch-up” distribution of 6.8% of average paid-in capital was made in March after temporarily pausing distributions during the continuation vehicle process.</w:t>
      </w:r>
    </w:p>
    <w:p w:rsidR="00000000" w:rsidDel="00000000" w:rsidP="00000000" w:rsidRDefault="00000000" w:rsidRPr="00000000" w14:paraId="0000157B">
      <w:pPr>
        <w:numPr>
          <w:ilvl w:val="0"/>
          <w:numId w:val="29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22 of 64 companies in the portfolio are on the watchlist, with four borrowers on non-accrual status; the fund expects the recovery rate for stressed borrowers to be in line with historical experience. </w:t>
      </w:r>
    </w:p>
    <w:p w:rsidR="00000000" w:rsidDel="00000000" w:rsidP="00000000" w:rsidRDefault="00000000" w:rsidRPr="00000000" w14:paraId="0000157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7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7E">
      <w:pPr>
        <w:numPr>
          <w:ilvl w:val="0"/>
          <w:numId w:val="39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should expect upcoming documentation and election forms related to a potential liquidity solution via continuation vehicle.</w:t>
      </w:r>
    </w:p>
    <w:p w:rsidR="00000000" w:rsidDel="00000000" w:rsidP="00000000" w:rsidRDefault="00000000" w:rsidRPr="00000000" w14:paraId="000015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8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81">
      <w:pPr>
        <w:numPr>
          <w:ilvl w:val="0"/>
          <w:numId w:val="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saw $45B in total sponsored middle market volume — up 30% YoY; direct lending made up ~80% of that volume, up from historical averages (~70%).</w:t>
      </w:r>
    </w:p>
    <w:p w:rsidR="00000000" w:rsidDel="00000000" w:rsidP="00000000" w:rsidRDefault="00000000" w:rsidRPr="00000000" w14:paraId="00001582">
      <w:pPr>
        <w:numPr>
          <w:ilvl w:val="0"/>
          <w:numId w:val="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was a record quarter for private credit fundraising, with $74B raised — up ~60% YoY; market now estimated at $1.4 trillion, equal to the size of the US syndicated leveraged loan market.</w:t>
      </w:r>
    </w:p>
    <w:p w:rsidR="00000000" w:rsidDel="00000000" w:rsidP="00000000" w:rsidRDefault="00000000" w:rsidRPr="00000000" w14:paraId="00001583">
      <w:pPr>
        <w:numPr>
          <w:ilvl w:val="0"/>
          <w:numId w:val="3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private credit default rate fell to 2.42% (lower middle market: 1.4%, core middle market: 4.3%, upper middle market: 1.7%).</w:t>
      </w:r>
    </w:p>
    <w:p w:rsidR="00000000" w:rsidDel="00000000" w:rsidP="00000000" w:rsidRDefault="00000000" w:rsidRPr="00000000" w14:paraId="000015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85">
      <w:pPr>
        <w:pStyle w:val="Heading1"/>
        <w:rPr>
          <w:sz w:val="22"/>
          <w:szCs w:val="22"/>
          <w:highlight w:val="green"/>
          <w:u w:val="single"/>
        </w:rPr>
      </w:pPr>
      <w:bookmarkStart w:colFirst="0" w:colLast="0" w:name="_x7husmqg4vrq" w:id="257"/>
      <w:bookmarkEnd w:id="257"/>
      <w:r w:rsidDel="00000000" w:rsidR="00000000" w:rsidRPr="00000000">
        <w:rPr>
          <w:sz w:val="22"/>
          <w:szCs w:val="22"/>
          <w:highlight w:val="green"/>
          <w:rtl w:val="0"/>
        </w:rPr>
        <w:t xml:space="preserve">CD&amp;R [Underperform?]</w:t>
      </w:r>
      <w:r w:rsidDel="00000000" w:rsidR="00000000" w:rsidRPr="00000000">
        <w:rPr>
          <w:rtl w:val="0"/>
        </w:rPr>
      </w:r>
    </w:p>
    <w:p w:rsidR="00000000" w:rsidDel="00000000" w:rsidP="00000000" w:rsidRDefault="00000000" w:rsidRPr="00000000" w14:paraId="0000158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87">
      <w:pPr>
        <w:rPr>
          <w:sz w:val="22"/>
          <w:szCs w:val="22"/>
        </w:rPr>
      </w:pPr>
      <w:r w:rsidDel="00000000" w:rsidR="00000000" w:rsidRPr="00000000">
        <w:rPr>
          <w:rtl w:val="0"/>
        </w:rPr>
      </w:r>
    </w:p>
    <w:p w:rsidR="00000000" w:rsidDel="00000000" w:rsidP="00000000" w:rsidRDefault="00000000" w:rsidRPr="00000000" w14:paraId="00001588">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589">
      <w:pPr>
        <w:numPr>
          <w:ilvl w:val="0"/>
          <w:numId w:val="613"/>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158A">
      <w:pPr>
        <w:numPr>
          <w:ilvl w:val="0"/>
          <w:numId w:val="140"/>
        </w:numPr>
        <w:ind w:left="720" w:hanging="360"/>
        <w:rPr>
          <w:sz w:val="22"/>
          <w:szCs w:val="22"/>
        </w:rPr>
      </w:pPr>
      <w:r w:rsidDel="00000000" w:rsidR="00000000" w:rsidRPr="00000000">
        <w:rPr>
          <w:sz w:val="22"/>
          <w:szCs w:val="22"/>
          <w:rtl w:val="0"/>
        </w:rPr>
        <w:t xml:space="preserve">The Fund circulated its Q1 Performance Update.</w:t>
      </w:r>
    </w:p>
    <w:p w:rsidR="00000000" w:rsidDel="00000000" w:rsidP="00000000" w:rsidRDefault="00000000" w:rsidRPr="00000000" w14:paraId="0000158B">
      <w:pPr>
        <w:rPr>
          <w:sz w:val="22"/>
          <w:szCs w:val="22"/>
        </w:rPr>
      </w:pPr>
      <w:r w:rsidDel="00000000" w:rsidR="00000000" w:rsidRPr="00000000">
        <w:rPr>
          <w:rtl w:val="0"/>
        </w:rPr>
      </w:r>
    </w:p>
    <w:p w:rsidR="00000000" w:rsidDel="00000000" w:rsidP="00000000" w:rsidRDefault="00000000" w:rsidRPr="00000000" w14:paraId="0000158C">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158D">
      <w:pPr>
        <w:numPr>
          <w:ilvl w:val="0"/>
          <w:numId w:val="354"/>
        </w:numPr>
        <w:ind w:left="720" w:hanging="360"/>
        <w:rPr>
          <w:sz w:val="22"/>
          <w:szCs w:val="22"/>
        </w:rPr>
      </w:pPr>
      <w:r w:rsidDel="00000000" w:rsidR="00000000" w:rsidRPr="00000000">
        <w:rPr>
          <w:sz w:val="22"/>
          <w:szCs w:val="22"/>
          <w:rtl w:val="0"/>
        </w:rPr>
        <w:t xml:space="preserve">Fund Size: $15.25B; Capital Called: 87.1%</w:t>
      </w:r>
    </w:p>
    <w:p w:rsidR="00000000" w:rsidDel="00000000" w:rsidP="00000000" w:rsidRDefault="00000000" w:rsidRPr="00000000" w14:paraId="0000158E">
      <w:pPr>
        <w:numPr>
          <w:ilvl w:val="0"/>
          <w:numId w:val="354"/>
        </w:numPr>
        <w:ind w:left="720" w:hanging="360"/>
        <w:rPr>
          <w:sz w:val="22"/>
          <w:szCs w:val="22"/>
        </w:rPr>
      </w:pPr>
      <w:r w:rsidDel="00000000" w:rsidR="00000000" w:rsidRPr="00000000">
        <w:rPr>
          <w:sz w:val="22"/>
          <w:szCs w:val="22"/>
          <w:rtl w:val="0"/>
        </w:rPr>
        <w:t xml:space="preserve">Unlevered Gross IRR: 6.9% | Net IRR: 4.0%</w:t>
      </w:r>
    </w:p>
    <w:p w:rsidR="00000000" w:rsidDel="00000000" w:rsidP="00000000" w:rsidRDefault="00000000" w:rsidRPr="00000000" w14:paraId="0000158F">
      <w:pPr>
        <w:numPr>
          <w:ilvl w:val="0"/>
          <w:numId w:val="354"/>
        </w:numPr>
        <w:ind w:left="720" w:hanging="360"/>
        <w:rPr>
          <w:sz w:val="22"/>
          <w:szCs w:val="22"/>
        </w:rPr>
      </w:pPr>
      <w:r w:rsidDel="00000000" w:rsidR="00000000" w:rsidRPr="00000000">
        <w:rPr>
          <w:sz w:val="22"/>
          <w:szCs w:val="22"/>
          <w:rtl w:val="0"/>
        </w:rPr>
        <w:t xml:space="preserve">Levered Gross IRR: 8.4% | Net IRR: 4.0%</w:t>
      </w:r>
    </w:p>
    <w:p w:rsidR="00000000" w:rsidDel="00000000" w:rsidP="00000000" w:rsidRDefault="00000000" w:rsidRPr="00000000" w14:paraId="00001590">
      <w:pPr>
        <w:numPr>
          <w:ilvl w:val="0"/>
          <w:numId w:val="354"/>
        </w:numPr>
        <w:ind w:left="720" w:hanging="360"/>
        <w:rPr>
          <w:sz w:val="22"/>
          <w:szCs w:val="22"/>
        </w:rPr>
      </w:pPr>
      <w:r w:rsidDel="00000000" w:rsidR="00000000" w:rsidRPr="00000000">
        <w:rPr>
          <w:sz w:val="22"/>
          <w:szCs w:val="22"/>
          <w:rtl w:val="0"/>
        </w:rPr>
        <w:t xml:space="preserve">Top Contributors:</w:t>
      </w:r>
    </w:p>
    <w:p w:rsidR="00000000" w:rsidDel="00000000" w:rsidP="00000000" w:rsidRDefault="00000000" w:rsidRPr="00000000" w14:paraId="00001591">
      <w:pPr>
        <w:numPr>
          <w:ilvl w:val="1"/>
          <w:numId w:val="354"/>
        </w:numPr>
        <w:ind w:left="1440" w:hanging="360"/>
        <w:rPr>
          <w:sz w:val="22"/>
          <w:szCs w:val="22"/>
        </w:rPr>
      </w:pPr>
      <w:r w:rsidDel="00000000" w:rsidR="00000000" w:rsidRPr="00000000">
        <w:rPr>
          <w:sz w:val="22"/>
          <w:szCs w:val="22"/>
          <w:rtl w:val="0"/>
        </w:rPr>
        <w:t xml:space="preserve">White Cap: 3.5x Gross MOI / 43.9% IRR</w:t>
      </w:r>
    </w:p>
    <w:p w:rsidR="00000000" w:rsidDel="00000000" w:rsidP="00000000" w:rsidRDefault="00000000" w:rsidRPr="00000000" w14:paraId="00001592">
      <w:pPr>
        <w:numPr>
          <w:ilvl w:val="1"/>
          <w:numId w:val="354"/>
        </w:numPr>
        <w:ind w:left="1440" w:hanging="360"/>
        <w:rPr>
          <w:sz w:val="22"/>
          <w:szCs w:val="22"/>
        </w:rPr>
      </w:pPr>
      <w:r w:rsidDel="00000000" w:rsidR="00000000" w:rsidRPr="00000000">
        <w:rPr>
          <w:sz w:val="22"/>
          <w:szCs w:val="22"/>
          <w:rtl w:val="0"/>
        </w:rPr>
        <w:t xml:space="preserve">Sharp: 2.3x MOI / 25.9% IRR</w:t>
      </w:r>
    </w:p>
    <w:p w:rsidR="00000000" w:rsidDel="00000000" w:rsidP="00000000" w:rsidRDefault="00000000" w:rsidRPr="00000000" w14:paraId="00001593">
      <w:pPr>
        <w:numPr>
          <w:ilvl w:val="1"/>
          <w:numId w:val="354"/>
        </w:numPr>
        <w:ind w:left="1440" w:hanging="360"/>
        <w:rPr>
          <w:sz w:val="22"/>
          <w:szCs w:val="22"/>
        </w:rPr>
      </w:pPr>
      <w:r w:rsidDel="00000000" w:rsidR="00000000" w:rsidRPr="00000000">
        <w:rPr>
          <w:sz w:val="22"/>
          <w:szCs w:val="22"/>
          <w:rtl w:val="0"/>
        </w:rPr>
        <w:t xml:space="preserve">Indicor: 2.1x MOI / 39.8% IRR</w:t>
      </w:r>
    </w:p>
    <w:p w:rsidR="00000000" w:rsidDel="00000000" w:rsidP="00000000" w:rsidRDefault="00000000" w:rsidRPr="00000000" w14:paraId="00001594">
      <w:pPr>
        <w:numPr>
          <w:ilvl w:val="0"/>
          <w:numId w:val="354"/>
        </w:numPr>
        <w:ind w:left="720" w:hanging="360"/>
        <w:rPr>
          <w:sz w:val="22"/>
          <w:szCs w:val="22"/>
        </w:rPr>
      </w:pPr>
      <w:r w:rsidDel="00000000" w:rsidR="00000000" w:rsidRPr="00000000">
        <w:rPr>
          <w:sz w:val="22"/>
          <w:szCs w:val="22"/>
          <w:rtl w:val="0"/>
        </w:rPr>
        <w:t xml:space="preserve">Underperformers:</w:t>
      </w:r>
    </w:p>
    <w:p w:rsidR="00000000" w:rsidDel="00000000" w:rsidP="00000000" w:rsidRDefault="00000000" w:rsidRPr="00000000" w14:paraId="00001595">
      <w:pPr>
        <w:numPr>
          <w:ilvl w:val="1"/>
          <w:numId w:val="354"/>
        </w:numPr>
        <w:ind w:left="1440" w:hanging="360"/>
        <w:rPr>
          <w:sz w:val="22"/>
          <w:szCs w:val="22"/>
        </w:rPr>
      </w:pPr>
      <w:r w:rsidDel="00000000" w:rsidR="00000000" w:rsidRPr="00000000">
        <w:rPr>
          <w:sz w:val="22"/>
          <w:szCs w:val="22"/>
          <w:rtl w:val="0"/>
        </w:rPr>
        <w:t xml:space="preserve">Vialto Partners: 0.2x MOI / -64.9% IRR – marked down due to ongoing restructuring despite recapitalization.</w:t>
      </w:r>
    </w:p>
    <w:p w:rsidR="00000000" w:rsidDel="00000000" w:rsidP="00000000" w:rsidRDefault="00000000" w:rsidRPr="00000000" w14:paraId="00001596">
      <w:pPr>
        <w:numPr>
          <w:ilvl w:val="0"/>
          <w:numId w:val="354"/>
        </w:numPr>
        <w:ind w:left="720" w:hanging="360"/>
        <w:rPr>
          <w:sz w:val="22"/>
          <w:szCs w:val="22"/>
        </w:rPr>
      </w:pPr>
      <w:r w:rsidDel="00000000" w:rsidR="00000000" w:rsidRPr="00000000">
        <w:rPr>
          <w:sz w:val="22"/>
          <w:szCs w:val="22"/>
          <w:rtl w:val="0"/>
        </w:rPr>
        <w:t xml:space="preserve">Zephyr AI: 0.2x MOI / -38.4% IRR</w:t>
      </w:r>
    </w:p>
    <w:p w:rsidR="00000000" w:rsidDel="00000000" w:rsidP="00000000" w:rsidRDefault="00000000" w:rsidRPr="00000000" w14:paraId="00001597">
      <w:pPr>
        <w:numPr>
          <w:ilvl w:val="0"/>
          <w:numId w:val="354"/>
        </w:numPr>
        <w:ind w:left="720" w:hanging="360"/>
        <w:rPr>
          <w:sz w:val="22"/>
          <w:szCs w:val="22"/>
        </w:rPr>
      </w:pPr>
      <w:r w:rsidDel="00000000" w:rsidR="00000000" w:rsidRPr="00000000">
        <w:rPr>
          <w:sz w:val="22"/>
          <w:szCs w:val="22"/>
          <w:rtl w:val="0"/>
        </w:rPr>
        <w:t xml:space="preserve">Morrisons: 0.8x MOI / -8.0% IRR – despite operational improvements, financial leverage remains elevated</w:t>
      </w:r>
    </w:p>
    <w:p w:rsidR="00000000" w:rsidDel="00000000" w:rsidP="00000000" w:rsidRDefault="00000000" w:rsidRPr="00000000" w14:paraId="00001598">
      <w:pPr>
        <w:rPr>
          <w:sz w:val="22"/>
          <w:szCs w:val="22"/>
        </w:rPr>
      </w:pPr>
      <w:r w:rsidDel="00000000" w:rsidR="00000000" w:rsidRPr="00000000">
        <w:rPr>
          <w:rtl w:val="0"/>
        </w:rPr>
      </w:r>
    </w:p>
    <w:p w:rsidR="00000000" w:rsidDel="00000000" w:rsidP="00000000" w:rsidRDefault="00000000" w:rsidRPr="00000000" w14:paraId="00001599">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9A">
      <w:pPr>
        <w:numPr>
          <w:ilvl w:val="0"/>
          <w:numId w:val="4"/>
        </w:numPr>
        <w:ind w:left="720" w:hanging="360"/>
        <w:rPr>
          <w:sz w:val="22"/>
          <w:szCs w:val="22"/>
        </w:rPr>
      </w:pPr>
      <w:r w:rsidDel="00000000" w:rsidR="00000000" w:rsidRPr="00000000">
        <w:rPr>
          <w:sz w:val="22"/>
          <w:szCs w:val="22"/>
          <w:rtl w:val="0"/>
        </w:rPr>
        <w:t xml:space="preserve">2025 priorities include: recapitalization at Vialto, operating synergy capture at OCS, and productivity initiatives at Sharp, Multi-Color, and Gentiva.</w:t>
      </w:r>
    </w:p>
    <w:p w:rsidR="00000000" w:rsidDel="00000000" w:rsidP="00000000" w:rsidRDefault="00000000" w:rsidRPr="00000000" w14:paraId="0000159B">
      <w:pPr>
        <w:rPr>
          <w:sz w:val="22"/>
          <w:szCs w:val="22"/>
        </w:rPr>
      </w:pPr>
      <w:r w:rsidDel="00000000" w:rsidR="00000000" w:rsidRPr="00000000">
        <w:rPr>
          <w:rtl w:val="0"/>
        </w:rPr>
      </w:r>
    </w:p>
    <w:p w:rsidR="00000000" w:rsidDel="00000000" w:rsidP="00000000" w:rsidRDefault="00000000" w:rsidRPr="00000000" w14:paraId="0000159C">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159D">
      <w:pPr>
        <w:numPr>
          <w:ilvl w:val="0"/>
          <w:numId w:val="421"/>
        </w:numPr>
        <w:ind w:left="720" w:hanging="360"/>
        <w:rPr>
          <w:sz w:val="22"/>
          <w:szCs w:val="22"/>
        </w:rPr>
      </w:pPr>
      <w:r w:rsidDel="00000000" w:rsidR="00000000" w:rsidRPr="00000000">
        <w:rPr>
          <w:rFonts w:ascii="Gothic A1" w:cs="Gothic A1" w:eastAsia="Gothic A1" w:hAnsi="Gothic A1"/>
          <w:sz w:val="22"/>
          <w:szCs w:val="22"/>
          <w:rtl w:val="0"/>
        </w:rPr>
        <w:t xml:space="preserve">Healthcare: Mosaic Health expanded post-CareMore acquisition; Gentiva integrating Heartland; operational optimization underway.</w:t>
      </w:r>
    </w:p>
    <w:p w:rsidR="00000000" w:rsidDel="00000000" w:rsidP="00000000" w:rsidRDefault="00000000" w:rsidRPr="00000000" w14:paraId="0000159E">
      <w:pPr>
        <w:numPr>
          <w:ilvl w:val="0"/>
          <w:numId w:val="421"/>
        </w:numPr>
        <w:ind w:left="720" w:hanging="360"/>
        <w:rPr>
          <w:sz w:val="22"/>
          <w:szCs w:val="22"/>
        </w:rPr>
      </w:pPr>
      <w:r w:rsidDel="00000000" w:rsidR="00000000" w:rsidRPr="00000000">
        <w:rPr>
          <w:rFonts w:ascii="Gothic A1" w:cs="Gothic A1" w:eastAsia="Gothic A1" w:hAnsi="Gothic A1"/>
          <w:sz w:val="22"/>
          <w:szCs w:val="22"/>
          <w:rtl w:val="0"/>
        </w:rPr>
        <w:t xml:space="preserve">Industrial: Pursuit Aerospace and Indicor expanding via M&amp;A and value chain integration.</w:t>
      </w:r>
    </w:p>
    <w:p w:rsidR="00000000" w:rsidDel="00000000" w:rsidP="00000000" w:rsidRDefault="00000000" w:rsidRPr="00000000" w14:paraId="0000159F">
      <w:pPr>
        <w:numPr>
          <w:ilvl w:val="0"/>
          <w:numId w:val="421"/>
        </w:numPr>
        <w:ind w:left="720" w:hanging="360"/>
        <w:rPr>
          <w:sz w:val="22"/>
          <w:szCs w:val="22"/>
        </w:rPr>
      </w:pPr>
      <w:r w:rsidDel="00000000" w:rsidR="00000000" w:rsidRPr="00000000">
        <w:rPr>
          <w:rFonts w:ascii="Gothic A1" w:cs="Gothic A1" w:eastAsia="Gothic A1" w:hAnsi="Gothic A1"/>
          <w:sz w:val="22"/>
          <w:szCs w:val="22"/>
          <w:rtl w:val="0"/>
        </w:rPr>
        <w:t xml:space="preserve">Consumer/Retail: Morrisons showing signs of operating recovery post-deleveraging and cost programs targeting £1B savings.</w:t>
      </w:r>
    </w:p>
    <w:p w:rsidR="00000000" w:rsidDel="00000000" w:rsidP="00000000" w:rsidRDefault="00000000" w:rsidRPr="00000000" w14:paraId="000015A0">
      <w:pPr>
        <w:rPr>
          <w:sz w:val="22"/>
          <w:szCs w:val="22"/>
        </w:rPr>
      </w:pPr>
      <w:r w:rsidDel="00000000" w:rsidR="00000000" w:rsidRPr="00000000">
        <w:rPr>
          <w:rtl w:val="0"/>
        </w:rPr>
      </w:r>
    </w:p>
    <w:p w:rsidR="00000000" w:rsidDel="00000000" w:rsidP="00000000" w:rsidRDefault="00000000" w:rsidRPr="00000000" w14:paraId="000015A1">
      <w:pPr>
        <w:rPr>
          <w:sz w:val="22"/>
          <w:szCs w:val="22"/>
        </w:rPr>
      </w:pPr>
      <w:r w:rsidDel="00000000" w:rsidR="00000000" w:rsidRPr="00000000">
        <w:rPr>
          <w:sz w:val="22"/>
          <w:szCs w:val="22"/>
        </w:rPr>
        <w:drawing>
          <wp:inline distB="114300" distT="114300" distL="114300" distR="114300">
            <wp:extent cx="9215438" cy="4812810"/>
            <wp:effectExtent b="0" l="0" r="0" t="0"/>
            <wp:docPr id="2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9215438" cy="4812810"/>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rPr>
          <w:sz w:val="22"/>
          <w:szCs w:val="22"/>
        </w:rPr>
      </w:pPr>
      <w:r w:rsidDel="00000000" w:rsidR="00000000" w:rsidRPr="00000000">
        <w:rPr>
          <w:rtl w:val="0"/>
        </w:rPr>
      </w:r>
    </w:p>
    <w:p w:rsidR="00000000" w:rsidDel="00000000" w:rsidP="00000000" w:rsidRDefault="00000000" w:rsidRPr="00000000" w14:paraId="000015A3">
      <w:pPr>
        <w:pStyle w:val="Heading1"/>
        <w:rPr>
          <w:sz w:val="22"/>
          <w:szCs w:val="22"/>
          <w:u w:val="single"/>
        </w:rPr>
      </w:pPr>
      <w:bookmarkStart w:colFirst="0" w:colLast="0" w:name="_6yns1k66g5k5" w:id="258"/>
      <w:bookmarkEnd w:id="258"/>
      <w:r w:rsidDel="00000000" w:rsidR="00000000" w:rsidRPr="00000000">
        <w:rPr>
          <w:sz w:val="22"/>
          <w:szCs w:val="22"/>
          <w:rtl w:val="0"/>
        </w:rPr>
        <w:t xml:space="preserve">Coatue Asia [As Expected]</w:t>
      </w:r>
      <w:r w:rsidDel="00000000" w:rsidR="00000000" w:rsidRPr="00000000">
        <w:rPr>
          <w:rtl w:val="0"/>
        </w:rPr>
      </w:r>
    </w:p>
    <w:p w:rsidR="00000000" w:rsidDel="00000000" w:rsidP="00000000" w:rsidRDefault="00000000" w:rsidRPr="00000000" w14:paraId="000015A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A5">
      <w:pPr>
        <w:rPr>
          <w:sz w:val="22"/>
          <w:szCs w:val="22"/>
        </w:rPr>
      </w:pPr>
      <w:r w:rsidDel="00000000" w:rsidR="00000000" w:rsidRPr="00000000">
        <w:rPr>
          <w:rtl w:val="0"/>
        </w:rPr>
      </w:r>
    </w:p>
    <w:p w:rsidR="00000000" w:rsidDel="00000000" w:rsidP="00000000" w:rsidRDefault="00000000" w:rsidRPr="00000000" w14:paraId="000015A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A7">
      <w:pPr>
        <w:numPr>
          <w:ilvl w:val="0"/>
          <w:numId w:val="15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A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5A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Pr>
        <w:drawing>
          <wp:inline distB="114300" distT="114300" distL="114300" distR="114300">
            <wp:extent cx="9122608" cy="2534058"/>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9122608" cy="2534058"/>
                    </a:xfrm>
                    <a:prstGeom prst="rect"/>
                    <a:ln/>
                  </pic:spPr>
                </pic:pic>
              </a:graphicData>
            </a:graphic>
          </wp:inline>
        </w:drawing>
      </w:r>
      <w:r w:rsidDel="00000000" w:rsidR="00000000" w:rsidRPr="00000000">
        <w:rPr>
          <w:rtl w:val="0"/>
        </w:rPr>
      </w:r>
    </w:p>
    <w:p w:rsidR="00000000" w:rsidDel="00000000" w:rsidP="00000000" w:rsidRDefault="00000000" w:rsidRPr="00000000" w14:paraId="000015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A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AD">
      <w:pPr>
        <w:numPr>
          <w:ilvl w:val="0"/>
          <w:numId w:val="51"/>
        </w:numPr>
        <w:ind w:left="720" w:hanging="360"/>
        <w:rPr>
          <w:sz w:val="22"/>
          <w:szCs w:val="22"/>
        </w:rPr>
      </w:pPr>
      <w:r w:rsidDel="00000000" w:rsidR="00000000" w:rsidRPr="00000000">
        <w:rPr>
          <w:rFonts w:ascii="Gothic A1" w:cs="Gothic A1" w:eastAsia="Gothic A1" w:hAnsi="Gothic A1"/>
          <w:sz w:val="22"/>
          <w:szCs w:val="22"/>
          <w:rtl w:val="0"/>
        </w:rPr>
        <w:t xml:space="preserve">As discussed, redemption request has been submitted.</w:t>
      </w:r>
    </w:p>
    <w:p w:rsidR="00000000" w:rsidDel="00000000" w:rsidP="00000000" w:rsidRDefault="00000000" w:rsidRPr="00000000" w14:paraId="000015A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A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B0">
      <w:pPr>
        <w:numPr>
          <w:ilvl w:val="0"/>
          <w:numId w:val="473"/>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5B1">
      <w:pPr>
        <w:rPr>
          <w:sz w:val="22"/>
          <w:szCs w:val="22"/>
        </w:rPr>
      </w:pPr>
      <w:r w:rsidDel="00000000" w:rsidR="00000000" w:rsidRPr="00000000">
        <w:rPr>
          <w:rtl w:val="0"/>
        </w:rPr>
      </w:r>
    </w:p>
    <w:p w:rsidR="00000000" w:rsidDel="00000000" w:rsidP="00000000" w:rsidRDefault="00000000" w:rsidRPr="00000000" w14:paraId="000015B2">
      <w:pPr>
        <w:pStyle w:val="Heading1"/>
        <w:rPr>
          <w:sz w:val="22"/>
          <w:szCs w:val="22"/>
        </w:rPr>
      </w:pPr>
      <w:bookmarkStart w:colFirst="0" w:colLast="0" w:name="_9i02to4fwf0m" w:id="259"/>
      <w:bookmarkEnd w:id="259"/>
      <w:r w:rsidDel="00000000" w:rsidR="00000000" w:rsidRPr="00000000">
        <w:rPr>
          <w:sz w:val="22"/>
          <w:szCs w:val="22"/>
          <w:rtl w:val="0"/>
        </w:rPr>
        <w:t xml:space="preserve">EquityZen Growth Opportunity Fund VII  [As Expected?]</w:t>
      </w:r>
    </w:p>
    <w:p w:rsidR="00000000" w:rsidDel="00000000" w:rsidP="00000000" w:rsidRDefault="00000000" w:rsidRPr="00000000" w14:paraId="000015B3">
      <w:pPr>
        <w:rPr>
          <w:sz w:val="22"/>
          <w:szCs w:val="22"/>
          <w:u w:val="single"/>
        </w:rPr>
      </w:pPr>
      <w:r w:rsidDel="00000000" w:rsidR="00000000" w:rsidRPr="00000000">
        <w:rPr>
          <w:rtl w:val="0"/>
        </w:rPr>
      </w:r>
    </w:p>
    <w:p w:rsidR="00000000" w:rsidDel="00000000" w:rsidP="00000000" w:rsidRDefault="00000000" w:rsidRPr="00000000" w14:paraId="000015B4">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5B5">
      <w:pPr>
        <w:numPr>
          <w:ilvl w:val="0"/>
          <w:numId w:val="407"/>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5B6">
      <w:pPr>
        <w:numPr>
          <w:ilvl w:val="0"/>
          <w:numId w:val="407"/>
        </w:numPr>
        <w:ind w:left="720" w:hanging="360"/>
        <w:rPr>
          <w:sz w:val="22"/>
          <w:szCs w:val="22"/>
        </w:rPr>
      </w:pPr>
      <w:r w:rsidDel="00000000" w:rsidR="00000000" w:rsidRPr="00000000">
        <w:rPr>
          <w:sz w:val="22"/>
          <w:szCs w:val="22"/>
          <w:rtl w:val="0"/>
        </w:rPr>
        <w:t xml:space="preserve">This update pertains to notices regarding the fund’s investment in Omada Health as well as a tender offer organized by Ripple.</w:t>
      </w:r>
    </w:p>
    <w:p w:rsidR="00000000" w:rsidDel="00000000" w:rsidP="00000000" w:rsidRDefault="00000000" w:rsidRPr="00000000" w14:paraId="000015B7">
      <w:pPr>
        <w:rPr>
          <w:sz w:val="22"/>
          <w:szCs w:val="22"/>
        </w:rPr>
      </w:pPr>
      <w:r w:rsidDel="00000000" w:rsidR="00000000" w:rsidRPr="00000000">
        <w:rPr>
          <w:rtl w:val="0"/>
        </w:rPr>
      </w:r>
    </w:p>
    <w:p w:rsidR="00000000" w:rsidDel="00000000" w:rsidP="00000000" w:rsidRDefault="00000000" w:rsidRPr="00000000" w14:paraId="000015B8">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15B9">
      <w:pPr>
        <w:numPr>
          <w:ilvl w:val="0"/>
          <w:numId w:val="150"/>
        </w:numPr>
        <w:ind w:left="720" w:hanging="360"/>
        <w:rPr>
          <w:sz w:val="22"/>
          <w:szCs w:val="22"/>
        </w:rPr>
      </w:pPr>
      <w:r w:rsidDel="00000000" w:rsidR="00000000" w:rsidRPr="00000000">
        <w:rPr>
          <w:sz w:val="22"/>
          <w:szCs w:val="22"/>
          <w:rtl w:val="0"/>
        </w:rPr>
        <w:t xml:space="preserve">Omada Health went public on June 6, 2025 on NASDAQ (ticker: OMDA).</w:t>
      </w:r>
    </w:p>
    <w:p w:rsidR="00000000" w:rsidDel="00000000" w:rsidP="00000000" w:rsidRDefault="00000000" w:rsidRPr="00000000" w14:paraId="000015BA">
      <w:pPr>
        <w:numPr>
          <w:ilvl w:val="1"/>
          <w:numId w:val="150"/>
        </w:numPr>
        <w:ind w:left="1440" w:hanging="360"/>
        <w:rPr>
          <w:sz w:val="22"/>
          <w:szCs w:val="22"/>
        </w:rPr>
      </w:pPr>
      <w:r w:rsidDel="00000000" w:rsidR="00000000" w:rsidRPr="00000000">
        <w:rPr>
          <w:sz w:val="22"/>
          <w:szCs w:val="22"/>
          <w:rtl w:val="0"/>
        </w:rPr>
        <w:t xml:space="preserve">Exact lockup expiry to be determined, expected to be around December 4, 2025.</w:t>
      </w:r>
    </w:p>
    <w:p w:rsidR="00000000" w:rsidDel="00000000" w:rsidP="00000000" w:rsidRDefault="00000000" w:rsidRPr="00000000" w14:paraId="000015BB">
      <w:pPr>
        <w:numPr>
          <w:ilvl w:val="1"/>
          <w:numId w:val="150"/>
        </w:numPr>
        <w:ind w:left="1440" w:hanging="360"/>
        <w:rPr>
          <w:sz w:val="22"/>
          <w:szCs w:val="22"/>
        </w:rPr>
      </w:pPr>
      <w:r w:rsidDel="00000000" w:rsidR="00000000" w:rsidRPr="00000000">
        <w:rPr>
          <w:sz w:val="22"/>
          <w:szCs w:val="22"/>
          <w:rtl w:val="0"/>
        </w:rPr>
        <w:t xml:space="preserve">For the period of 180 days after the filing of Omada’s final prospectus, fund investors are prohibited from selling or transferring Omada stock.</w:t>
      </w:r>
    </w:p>
    <w:p w:rsidR="00000000" w:rsidDel="00000000" w:rsidP="00000000" w:rsidRDefault="00000000" w:rsidRPr="00000000" w14:paraId="000015BC">
      <w:pPr>
        <w:numPr>
          <w:ilvl w:val="0"/>
          <w:numId w:val="150"/>
        </w:numPr>
        <w:ind w:left="720" w:hanging="360"/>
        <w:rPr>
          <w:sz w:val="22"/>
          <w:szCs w:val="22"/>
        </w:rPr>
      </w:pPr>
      <w:r w:rsidDel="00000000" w:rsidR="00000000" w:rsidRPr="00000000">
        <w:rPr>
          <w:sz w:val="22"/>
          <w:szCs w:val="22"/>
          <w:rtl w:val="0"/>
        </w:rPr>
        <w:t xml:space="preserve">The fund has elected to participate in the tender offer from Ripple, to buy back up to 5% of holdings at $175/share.</w:t>
      </w:r>
    </w:p>
    <w:p w:rsidR="00000000" w:rsidDel="00000000" w:rsidP="00000000" w:rsidRDefault="00000000" w:rsidRPr="00000000" w14:paraId="000015BD">
      <w:pPr>
        <w:numPr>
          <w:ilvl w:val="1"/>
          <w:numId w:val="150"/>
        </w:numPr>
        <w:ind w:left="1440" w:hanging="360"/>
        <w:rPr>
          <w:sz w:val="22"/>
          <w:szCs w:val="22"/>
        </w:rPr>
      </w:pPr>
      <w:r w:rsidDel="00000000" w:rsidR="00000000" w:rsidRPr="00000000">
        <w:rPr>
          <w:sz w:val="22"/>
          <w:szCs w:val="22"/>
          <w:rtl w:val="0"/>
        </w:rPr>
        <w:t xml:space="preserve">If the offering is over-subscribed, the percentage of equity tendered by Ripple will be reduced on a pro-rata basis across all Ripple shareholders that have elected to participate.</w:t>
      </w:r>
    </w:p>
    <w:p w:rsidR="00000000" w:rsidDel="00000000" w:rsidP="00000000" w:rsidRDefault="00000000" w:rsidRPr="00000000" w14:paraId="000015BE">
      <w:pPr>
        <w:numPr>
          <w:ilvl w:val="1"/>
          <w:numId w:val="150"/>
        </w:numPr>
        <w:ind w:left="1440" w:hanging="360"/>
        <w:rPr>
          <w:sz w:val="22"/>
          <w:szCs w:val="22"/>
        </w:rPr>
      </w:pPr>
      <w:r w:rsidDel="00000000" w:rsidR="00000000" w:rsidRPr="00000000">
        <w:rPr>
          <w:sz w:val="22"/>
          <w:szCs w:val="22"/>
          <w:rtl w:val="0"/>
        </w:rPr>
        <w:t xml:space="preserve">Regardless of the number of investors that elect to participate in the offering Ripple will tender a minimum of 2.6% of all eligible equity.</w:t>
      </w:r>
    </w:p>
    <w:p w:rsidR="00000000" w:rsidDel="00000000" w:rsidP="00000000" w:rsidRDefault="00000000" w:rsidRPr="00000000" w14:paraId="000015BF">
      <w:pPr>
        <w:rPr>
          <w:sz w:val="22"/>
          <w:szCs w:val="22"/>
        </w:rPr>
      </w:pPr>
      <w:r w:rsidDel="00000000" w:rsidR="00000000" w:rsidRPr="00000000">
        <w:rPr>
          <w:rtl w:val="0"/>
        </w:rPr>
      </w:r>
    </w:p>
    <w:p w:rsidR="00000000" w:rsidDel="00000000" w:rsidP="00000000" w:rsidRDefault="00000000" w:rsidRPr="00000000" w14:paraId="000015C0">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C1">
      <w:pPr>
        <w:numPr>
          <w:ilvl w:val="0"/>
          <w:numId w:val="577"/>
        </w:numPr>
        <w:ind w:left="720" w:hanging="360"/>
        <w:rPr>
          <w:sz w:val="22"/>
          <w:szCs w:val="22"/>
        </w:rPr>
      </w:pPr>
      <w:r w:rsidDel="00000000" w:rsidR="00000000" w:rsidRPr="00000000">
        <w:rPr>
          <w:sz w:val="22"/>
          <w:szCs w:val="22"/>
          <w:rtl w:val="0"/>
        </w:rPr>
        <w:t xml:space="preserve">Further detail will be provided prior to the lockup expiration date for Omada.</w:t>
      </w:r>
    </w:p>
    <w:p w:rsidR="00000000" w:rsidDel="00000000" w:rsidP="00000000" w:rsidRDefault="00000000" w:rsidRPr="00000000" w14:paraId="000015C2">
      <w:pPr>
        <w:numPr>
          <w:ilvl w:val="0"/>
          <w:numId w:val="577"/>
        </w:numPr>
        <w:ind w:left="720" w:hanging="360"/>
        <w:rPr>
          <w:sz w:val="22"/>
          <w:szCs w:val="22"/>
        </w:rPr>
      </w:pPr>
      <w:r w:rsidDel="00000000" w:rsidR="00000000" w:rsidRPr="00000000">
        <w:rPr>
          <w:sz w:val="22"/>
          <w:szCs w:val="22"/>
          <w:rtl w:val="0"/>
        </w:rPr>
        <w:t xml:space="preserve">Regarding the Ripple tender offer, proceeds are expected to be received no later than July 21, at which point the fund will commence with distributions.</w:t>
      </w:r>
    </w:p>
    <w:p w:rsidR="00000000" w:rsidDel="00000000" w:rsidP="00000000" w:rsidRDefault="00000000" w:rsidRPr="00000000" w14:paraId="000015C3">
      <w:pPr>
        <w:rPr>
          <w:sz w:val="22"/>
          <w:szCs w:val="22"/>
        </w:rPr>
      </w:pPr>
      <w:r w:rsidDel="00000000" w:rsidR="00000000" w:rsidRPr="00000000">
        <w:rPr>
          <w:rtl w:val="0"/>
        </w:rPr>
      </w:r>
    </w:p>
    <w:p w:rsidR="00000000" w:rsidDel="00000000" w:rsidP="00000000" w:rsidRDefault="00000000" w:rsidRPr="00000000" w14:paraId="000015C4">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C5">
      <w:pPr>
        <w:numPr>
          <w:ilvl w:val="0"/>
          <w:numId w:val="560"/>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5C6">
      <w:pPr>
        <w:rPr>
          <w:sz w:val="22"/>
          <w:szCs w:val="22"/>
        </w:rPr>
      </w:pPr>
      <w:r w:rsidDel="00000000" w:rsidR="00000000" w:rsidRPr="00000000">
        <w:rPr>
          <w:rtl w:val="0"/>
        </w:rPr>
      </w:r>
    </w:p>
    <w:p w:rsidR="00000000" w:rsidDel="00000000" w:rsidP="00000000" w:rsidRDefault="00000000" w:rsidRPr="00000000" w14:paraId="000015C7">
      <w:pPr>
        <w:pStyle w:val="Heading1"/>
        <w:rPr>
          <w:sz w:val="22"/>
          <w:szCs w:val="22"/>
          <w:u w:val="single"/>
        </w:rPr>
      </w:pPr>
      <w:bookmarkStart w:colFirst="0" w:colLast="0" w:name="_elo4kutif9zh" w:id="260"/>
      <w:bookmarkEnd w:id="260"/>
      <w:r w:rsidDel="00000000" w:rsidR="00000000" w:rsidRPr="00000000">
        <w:rPr>
          <w:sz w:val="22"/>
          <w:szCs w:val="22"/>
          <w:rtl w:val="0"/>
        </w:rPr>
        <w:t xml:space="preserve">Everside Capital Fund IV [As Expected]</w:t>
      </w:r>
      <w:r w:rsidDel="00000000" w:rsidR="00000000" w:rsidRPr="00000000">
        <w:rPr>
          <w:rtl w:val="0"/>
        </w:rPr>
      </w:r>
    </w:p>
    <w:p w:rsidR="00000000" w:rsidDel="00000000" w:rsidP="00000000" w:rsidRDefault="00000000" w:rsidRPr="00000000" w14:paraId="000015C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C9">
      <w:pPr>
        <w:rPr>
          <w:sz w:val="22"/>
          <w:szCs w:val="22"/>
        </w:rPr>
      </w:pPr>
      <w:r w:rsidDel="00000000" w:rsidR="00000000" w:rsidRPr="00000000">
        <w:rPr>
          <w:rtl w:val="0"/>
        </w:rPr>
      </w:r>
    </w:p>
    <w:p w:rsidR="00000000" w:rsidDel="00000000" w:rsidP="00000000" w:rsidRDefault="00000000" w:rsidRPr="00000000" w14:paraId="000015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CB">
      <w:pPr>
        <w:numPr>
          <w:ilvl w:val="0"/>
          <w:numId w:val="54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5CE">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+11%</w:t>
      </w:r>
    </w:p>
    <w:p w:rsidR="00000000" w:rsidDel="00000000" w:rsidP="00000000" w:rsidRDefault="00000000" w:rsidRPr="00000000" w14:paraId="000015CF">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TVPI: 1.1x</w:t>
      </w:r>
    </w:p>
    <w:p w:rsidR="00000000" w:rsidDel="00000000" w:rsidP="00000000" w:rsidRDefault="00000000" w:rsidRPr="00000000" w14:paraId="000015D0">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$265M (44%) as of Q1; increased to 48% in May</w:t>
      </w:r>
    </w:p>
    <w:p w:rsidR="00000000" w:rsidDel="00000000" w:rsidP="00000000" w:rsidRDefault="00000000" w:rsidRPr="00000000" w14:paraId="000015D1">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$601M</w:t>
      </w:r>
    </w:p>
    <w:p w:rsidR="00000000" w:rsidDel="00000000" w:rsidP="00000000" w:rsidRDefault="00000000" w:rsidRPr="00000000" w14:paraId="000015D2">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to Date (DPI): 2% of capital called</w:t>
      </w:r>
    </w:p>
    <w:p w:rsidR="00000000" w:rsidDel="00000000" w:rsidP="00000000" w:rsidRDefault="00000000" w:rsidRPr="00000000" w14:paraId="000015D3">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 Primaries: 49%, Secondaries: 30%, Directs: 21%</w:t>
      </w:r>
    </w:p>
    <w:p w:rsidR="00000000" w:rsidDel="00000000" w:rsidP="00000000" w:rsidRDefault="00000000" w:rsidRPr="00000000" w14:paraId="000015D4">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Weighted Average Coupon: 12.9% (vs. 6.5% for HY bonds and 7.7% for leveraged loans)</w:t>
      </w:r>
    </w:p>
    <w:p w:rsidR="00000000" w:rsidDel="00000000" w:rsidP="00000000" w:rsidRDefault="00000000" w:rsidRPr="00000000" w14:paraId="000015D5">
      <w:pPr>
        <w:numPr>
          <w:ilvl w:val="0"/>
          <w:numId w:val="4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Fund IV investments average 3.8x debt/EBITDA vs. 4.1x for the broader market</w:t>
      </w:r>
    </w:p>
    <w:p w:rsidR="00000000" w:rsidDel="00000000" w:rsidP="00000000" w:rsidRDefault="00000000" w:rsidRPr="00000000" w14:paraId="000015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D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D8">
      <w:pPr>
        <w:numPr>
          <w:ilvl w:val="0"/>
          <w:numId w:val="1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Recent Primary Commitments:</w:t>
      </w:r>
    </w:p>
    <w:p w:rsidR="00000000" w:rsidDel="00000000" w:rsidP="00000000" w:rsidRDefault="00000000" w:rsidRPr="00000000" w14:paraId="000015D9">
      <w:pPr>
        <w:numPr>
          <w:ilvl w:val="1"/>
          <w:numId w:val="13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$25M to a Florida-based SBIC (anchor investor position, proprietary sourcing).</w:t>
      </w:r>
    </w:p>
    <w:p w:rsidR="00000000" w:rsidDel="00000000" w:rsidP="00000000" w:rsidRDefault="00000000" w:rsidRPr="00000000" w14:paraId="000015DA">
      <w:pPr>
        <w:numPr>
          <w:ilvl w:val="1"/>
          <w:numId w:val="13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$20M to a Connecticut credit SBIC (repeat GP with co-investment rights secured).</w:t>
      </w:r>
    </w:p>
    <w:p w:rsidR="00000000" w:rsidDel="00000000" w:rsidP="00000000" w:rsidRDefault="00000000" w:rsidRPr="00000000" w14:paraId="000015DB">
      <w:pPr>
        <w:numPr>
          <w:ilvl w:val="1"/>
          <w:numId w:val="13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$15M to a Texas SBIC (new GP relationship with negotiated LP economics).</w:t>
      </w:r>
    </w:p>
    <w:p w:rsidR="00000000" w:rsidDel="00000000" w:rsidP="00000000" w:rsidRDefault="00000000" w:rsidRPr="00000000" w14:paraId="000015DC">
      <w:pPr>
        <w:numPr>
          <w:ilvl w:val="0"/>
          <w:numId w:val="1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Secondary closings in Q1, but a $10M transaction expected to close early Q2; targeting senior term loans with equity upside.</w:t>
      </w:r>
    </w:p>
    <w:p w:rsidR="00000000" w:rsidDel="00000000" w:rsidP="00000000" w:rsidRDefault="00000000" w:rsidRPr="00000000" w14:paraId="000015DD">
      <w:pPr>
        <w:numPr>
          <w:ilvl w:val="0"/>
          <w:numId w:val="1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a $10M deal in a smoked salmon manufacturer; expects several Direct closings in Q2/Q3.</w:t>
      </w:r>
    </w:p>
    <w:p w:rsidR="00000000" w:rsidDel="00000000" w:rsidP="00000000" w:rsidRDefault="00000000" w:rsidRPr="00000000" w14:paraId="000015DE">
      <w:pPr>
        <w:numPr>
          <w:ilvl w:val="0"/>
          <w:numId w:val="1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Pipeline: A car wash platform initiated a sale process after receiving an unsolicited bid.</w:t>
      </w:r>
    </w:p>
    <w:p w:rsidR="00000000" w:rsidDel="00000000" w:rsidP="00000000" w:rsidRDefault="00000000" w:rsidRPr="00000000" w14:paraId="000015DF">
      <w:pPr>
        <w:numPr>
          <w:ilvl w:val="0"/>
          <w:numId w:val="1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Deployment Status: 89% of LP commitments ($532M) allocated, with full investment expected by summer 2025</w:t>
      </w:r>
    </w:p>
    <w:p w:rsidR="00000000" w:rsidDel="00000000" w:rsidP="00000000" w:rsidRDefault="00000000" w:rsidRPr="00000000" w14:paraId="000015E0">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E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5E2">
      <w:pPr>
        <w:numPr>
          <w:ilvl w:val="0"/>
          <w:numId w:val="2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After a Q1 slowdown attributed to political uncertainty, Direct pipeline improved post partial tariff rollback in May/June.</w:t>
      </w:r>
    </w:p>
    <w:p w:rsidR="00000000" w:rsidDel="00000000" w:rsidP="00000000" w:rsidRDefault="00000000" w:rsidRPr="00000000" w14:paraId="000015E3">
      <w:pPr>
        <w:numPr>
          <w:ilvl w:val="0"/>
          <w:numId w:val="2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Seeing strong flow from domestic services, niche manufacturing, and credit-centric SBICs; consumer and B2B surcharges being monitored, though portfolio impact is minor.</w:t>
      </w:r>
    </w:p>
    <w:p w:rsidR="00000000" w:rsidDel="00000000" w:rsidP="00000000" w:rsidRDefault="00000000" w:rsidRPr="00000000" w14:paraId="000015E4">
      <w:pPr>
        <w:numPr>
          <w:ilvl w:val="0"/>
          <w:numId w:val="2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the private equity market: global buyout volume down 24% in April vs. Q1 average, PE distributions as a % of NAV down from 30% to 10% across the industry.</w:t>
      </w:r>
    </w:p>
    <w:p w:rsidR="00000000" w:rsidDel="00000000" w:rsidP="00000000" w:rsidRDefault="00000000" w:rsidRPr="00000000" w14:paraId="000015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E6">
      <w:pPr>
        <w:pStyle w:val="Heading1"/>
        <w:rPr>
          <w:sz w:val="22"/>
          <w:szCs w:val="22"/>
          <w:u w:val="single"/>
        </w:rPr>
      </w:pPr>
      <w:bookmarkStart w:colFirst="0" w:colLast="0" w:name="_9durvknplsel" w:id="261"/>
      <w:bookmarkEnd w:id="261"/>
      <w:r w:rsidDel="00000000" w:rsidR="00000000" w:rsidRPr="00000000">
        <w:rPr>
          <w:sz w:val="22"/>
          <w:szCs w:val="22"/>
          <w:rtl w:val="0"/>
        </w:rPr>
        <w:t xml:space="preserve">Hudson Valley PF II Feeder REIT Update [As Expected]</w:t>
      </w:r>
      <w:r w:rsidDel="00000000" w:rsidR="00000000" w:rsidRPr="00000000">
        <w:rPr>
          <w:rtl w:val="0"/>
        </w:rPr>
      </w:r>
    </w:p>
    <w:p w:rsidR="00000000" w:rsidDel="00000000" w:rsidP="00000000" w:rsidRDefault="00000000" w:rsidRPr="00000000" w14:paraId="000015E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5E8">
      <w:pPr>
        <w:rPr>
          <w:sz w:val="22"/>
          <w:szCs w:val="22"/>
        </w:rPr>
      </w:pPr>
      <w:r w:rsidDel="00000000" w:rsidR="00000000" w:rsidRPr="00000000">
        <w:rPr>
          <w:rtl w:val="0"/>
        </w:rPr>
      </w:r>
    </w:p>
    <w:p w:rsidR="00000000" w:rsidDel="00000000" w:rsidP="00000000" w:rsidRDefault="00000000" w:rsidRPr="00000000" w14:paraId="000015E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5EA">
      <w:pPr>
        <w:numPr>
          <w:ilvl w:val="0"/>
          <w:numId w:val="28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5E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5EC">
      <w:pPr>
        <w:rPr>
          <w:sz w:val="26"/>
          <w:szCs w:val="26"/>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r w:rsidDel="00000000" w:rsidR="00000000" w:rsidRPr="00000000">
        <w:rPr>
          <w:rtl w:val="0"/>
        </w:rPr>
      </w:r>
    </w:p>
    <w:p w:rsidR="00000000" w:rsidDel="00000000" w:rsidP="00000000" w:rsidRDefault="00000000" w:rsidRPr="00000000" w14:paraId="000015ED">
      <w:pPr>
        <w:numPr>
          <w:ilvl w:val="0"/>
          <w:numId w:val="59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(unaudited as of March 31, 2025):</w:t>
      </w:r>
    </w:p>
    <w:p w:rsidR="00000000" w:rsidDel="00000000" w:rsidP="00000000" w:rsidRDefault="00000000" w:rsidRPr="00000000" w14:paraId="000015EE">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$241.4M (83% of $290.9M total commitments)</w:t>
      </w:r>
    </w:p>
    <w:p w:rsidR="00000000" w:rsidDel="00000000" w:rsidP="00000000" w:rsidRDefault="00000000" w:rsidRPr="00000000" w14:paraId="000015EF">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Asset Value (NAV): $386.1M</w:t>
      </w:r>
    </w:p>
    <w:p w:rsidR="00000000" w:rsidDel="00000000" w:rsidP="00000000" w:rsidRDefault="00000000" w:rsidRPr="00000000" w14:paraId="000015F0">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Cumulative Distributions: $12.2M (6.0% of invested capital)</w:t>
      </w:r>
    </w:p>
    <w:p w:rsidR="00000000" w:rsidDel="00000000" w:rsidP="00000000" w:rsidRDefault="00000000" w:rsidRPr="00000000" w14:paraId="000015F1">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17.3% (with subline), 18.6% (without subline)</w:t>
      </w:r>
    </w:p>
    <w:p w:rsidR="00000000" w:rsidDel="00000000" w:rsidP="00000000" w:rsidRDefault="00000000" w:rsidRPr="00000000" w14:paraId="000015F2">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TVPI: 1.7x</w:t>
      </w:r>
    </w:p>
    <w:p w:rsidR="00000000" w:rsidDel="00000000" w:rsidP="00000000" w:rsidRDefault="00000000" w:rsidRPr="00000000" w14:paraId="000015F3">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LP-Level Projected Returns: 10.1% IRR, 2.1x MOIC</w:t>
      </w:r>
    </w:p>
    <w:p w:rsidR="00000000" w:rsidDel="00000000" w:rsidP="00000000" w:rsidRDefault="00000000" w:rsidRPr="00000000" w14:paraId="000015F4">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deal-level return projections remain strong at 14.6% IRR / 3.1x MOIC</w:t>
      </w:r>
    </w:p>
    <w:p w:rsidR="00000000" w:rsidDel="00000000" w:rsidP="00000000" w:rsidRDefault="00000000" w:rsidRPr="00000000" w14:paraId="000015F5">
      <w:pPr>
        <w:numPr>
          <w:ilvl w:val="0"/>
          <w:numId w:val="5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Valuations: Updated for all 13 investments per the policy shift to quarterly mark-to-market after one year of ownership</w:t>
      </w:r>
    </w:p>
    <w:p w:rsidR="00000000" w:rsidDel="00000000" w:rsidP="00000000" w:rsidRDefault="00000000" w:rsidRPr="00000000" w14:paraId="000015F6">
      <w:pPr>
        <w:numPr>
          <w:ilvl w:val="0"/>
          <w:numId w:val="5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Metrics:</w:t>
      </w:r>
    </w:p>
    <w:p w:rsidR="00000000" w:rsidDel="00000000" w:rsidP="00000000" w:rsidRDefault="00000000" w:rsidRPr="00000000" w14:paraId="000015F7">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Physical and Economic Occupancy: Both at 93%</w:t>
      </w:r>
    </w:p>
    <w:p w:rsidR="00000000" w:rsidDel="00000000" w:rsidP="00000000" w:rsidRDefault="00000000" w:rsidRPr="00000000" w14:paraId="000015F8">
      <w:pPr>
        <w:numPr>
          <w:ilvl w:val="1"/>
          <w:numId w:val="5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100%</w:t>
      </w:r>
    </w:p>
    <w:p w:rsidR="00000000" w:rsidDel="00000000" w:rsidP="00000000" w:rsidRDefault="00000000" w:rsidRPr="00000000" w14:paraId="000015F9">
      <w:pPr>
        <w:numPr>
          <w:ilvl w:val="1"/>
          <w:numId w:val="59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Quarter-End Cash: $24.9M, lower than budgeted due to $13M in accelerated distributions and developer fee payouts</w:t>
      </w:r>
    </w:p>
    <w:p w:rsidR="00000000" w:rsidDel="00000000" w:rsidP="00000000" w:rsidRDefault="00000000" w:rsidRPr="00000000" w14:paraId="000015F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5FB">
      <w:pPr>
        <w:numPr>
          <w:ilvl w:val="0"/>
          <w:numId w:val="496"/>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Three Pipeline Investments:</w:t>
      </w:r>
    </w:p>
    <w:p w:rsidR="00000000" w:rsidDel="00000000" w:rsidP="00000000" w:rsidRDefault="00000000" w:rsidRPr="00000000" w14:paraId="000015FC">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100 Terrace Avenue (Hempstead, NY – 420 units)</w:t>
      </w:r>
    </w:p>
    <w:p w:rsidR="00000000" w:rsidDel="00000000" w:rsidP="00000000" w:rsidRDefault="00000000" w:rsidRPr="00000000" w14:paraId="000015FD">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Asbury Park Gardens (Asbury, NJ – 170 units)</w:t>
      </w:r>
    </w:p>
    <w:p w:rsidR="00000000" w:rsidDel="00000000" w:rsidP="00000000" w:rsidRDefault="00000000" w:rsidRPr="00000000" w14:paraId="000015FE">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Roosevelt Building (Pittsburgh, PA – 191 units)</w:t>
      </w:r>
    </w:p>
    <w:p w:rsidR="00000000" w:rsidDel="00000000" w:rsidP="00000000" w:rsidRDefault="00000000" w:rsidRPr="00000000" w14:paraId="000015FF">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These account for $40.4M of fund equity (14% of fund commitments)</w:t>
      </w:r>
    </w:p>
    <w:p w:rsidR="00000000" w:rsidDel="00000000" w:rsidP="00000000" w:rsidRDefault="00000000" w:rsidRPr="00000000" w14:paraId="00001600">
      <w:pPr>
        <w:numPr>
          <w:ilvl w:val="0"/>
          <w:numId w:val="49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Construction Progress:</w:t>
      </w:r>
    </w:p>
    <w:p w:rsidR="00000000" w:rsidDel="00000000" w:rsidP="00000000" w:rsidRDefault="00000000" w:rsidRPr="00000000" w14:paraId="00001601">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11 of 13 major projects completed as of Q1.</w:t>
      </w:r>
    </w:p>
    <w:p w:rsidR="00000000" w:rsidDel="00000000" w:rsidP="00000000" w:rsidRDefault="00000000" w:rsidRPr="00000000" w14:paraId="00001602">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Northgate I Apartments and Rock Creek (Mid-Atlantic Portfolio) expected to complete by mid-2025.</w:t>
      </w:r>
    </w:p>
    <w:p w:rsidR="00000000" w:rsidDel="00000000" w:rsidP="00000000" w:rsidRDefault="00000000" w:rsidRPr="00000000" w14:paraId="00001603">
      <w:pPr>
        <w:numPr>
          <w:ilvl w:val="1"/>
          <w:numId w:val="49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Project Echo construction scheduled to begin Q2 2025</w:t>
      </w:r>
    </w:p>
    <w:p w:rsidR="00000000" w:rsidDel="00000000" w:rsidP="00000000" w:rsidRDefault="00000000" w:rsidRPr="00000000" w14:paraId="00001604">
      <w:pPr>
        <w:numPr>
          <w:ilvl w:val="0"/>
          <w:numId w:val="496"/>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Fundraising: Fund III (target: $600M) expected to launch June 2025</w:t>
      </w:r>
    </w:p>
    <w:p w:rsidR="00000000" w:rsidDel="00000000" w:rsidP="00000000" w:rsidRDefault="00000000" w:rsidRPr="00000000" w14:paraId="0000160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06">
      <w:pPr>
        <w:numPr>
          <w:ilvl w:val="0"/>
          <w:numId w:val="281"/>
        </w:numPr>
        <w:spacing w:after="24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607">
      <w:pPr>
        <w:pStyle w:val="Heading1"/>
        <w:rPr>
          <w:sz w:val="22"/>
          <w:szCs w:val="22"/>
        </w:rPr>
      </w:pPr>
      <w:bookmarkStart w:colFirst="0" w:colLast="0" w:name="_gwiot1ugkv6q" w:id="262"/>
      <w:bookmarkEnd w:id="262"/>
      <w:r w:rsidDel="00000000" w:rsidR="00000000" w:rsidRPr="00000000">
        <w:rPr>
          <w:rtl w:val="0"/>
        </w:rPr>
      </w:r>
    </w:p>
    <w:p w:rsidR="00000000" w:rsidDel="00000000" w:rsidP="00000000" w:rsidRDefault="00000000" w:rsidRPr="00000000" w14:paraId="00001608">
      <w:pPr>
        <w:pStyle w:val="Heading1"/>
        <w:rPr>
          <w:sz w:val="22"/>
          <w:szCs w:val="22"/>
          <w:u w:val="single"/>
        </w:rPr>
      </w:pPr>
      <w:bookmarkStart w:colFirst="0" w:colLast="0" w:name="_qsgko0o7b2wk" w:id="263"/>
      <w:bookmarkEnd w:id="263"/>
      <w:r w:rsidDel="00000000" w:rsidR="00000000" w:rsidRPr="00000000">
        <w:rPr>
          <w:sz w:val="22"/>
          <w:szCs w:val="22"/>
          <w:rtl w:val="0"/>
        </w:rPr>
        <w:t xml:space="preserve">Interplay Ventures IV Update [As Expected]</w:t>
      </w:r>
      <w:r w:rsidDel="00000000" w:rsidR="00000000" w:rsidRPr="00000000">
        <w:rPr>
          <w:rtl w:val="0"/>
        </w:rPr>
      </w:r>
    </w:p>
    <w:p w:rsidR="00000000" w:rsidDel="00000000" w:rsidP="00000000" w:rsidRDefault="00000000" w:rsidRPr="00000000" w14:paraId="0000160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0A">
      <w:pPr>
        <w:rPr>
          <w:sz w:val="22"/>
          <w:szCs w:val="22"/>
        </w:rPr>
      </w:pPr>
      <w:r w:rsidDel="00000000" w:rsidR="00000000" w:rsidRPr="00000000">
        <w:rPr>
          <w:rtl w:val="0"/>
        </w:rPr>
      </w:r>
    </w:p>
    <w:p w:rsidR="00000000" w:rsidDel="00000000" w:rsidP="00000000" w:rsidRDefault="00000000" w:rsidRPr="00000000" w14:paraId="0000160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0C">
      <w:pPr>
        <w:numPr>
          <w:ilvl w:val="0"/>
          <w:numId w:val="17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0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0F">
      <w:pPr>
        <w:numPr>
          <w:ilvl w:val="0"/>
          <w:numId w:val="42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IV closed on its first investment, </w:t>
      </w:r>
      <w:hyperlink r:id="rId16">
        <w:r w:rsidDel="00000000" w:rsidR="00000000" w:rsidRPr="00000000">
          <w:rPr>
            <w:rFonts w:ascii="Gothic A1" w:cs="Gothic A1" w:eastAsia="Gothic A1" w:hAnsi="Gothic A1"/>
            <w:color w:val="1155cc"/>
            <w:sz w:val="22"/>
            <w:szCs w:val="22"/>
            <w:u w:val="single"/>
            <w:rtl w:val="0"/>
          </w:rPr>
          <w:t xml:space="preserve">TeachMe.to</w:t>
        </w:r>
      </w:hyperlink>
      <w:r w:rsidDel="00000000" w:rsidR="00000000" w:rsidRPr="00000000">
        <w:rPr>
          <w:rFonts w:ascii="Gothic A1" w:cs="Gothic A1" w:eastAsia="Gothic A1" w:hAnsi="Gothic A1"/>
          <w:sz w:val="22"/>
          <w:szCs w:val="22"/>
          <w:rtl w:val="0"/>
        </w:rPr>
        <w:t xml:space="preserve">, a marketplace that reinvents the way people discover and engage with private, in-person instruction.</w:t>
      </w:r>
    </w:p>
    <w:p w:rsidR="00000000" w:rsidDel="00000000" w:rsidP="00000000" w:rsidRDefault="00000000" w:rsidRPr="00000000" w14:paraId="00001610">
      <w:pPr>
        <w:numPr>
          <w:ilvl w:val="1"/>
          <w:numId w:val="42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Invested in the company’s Seed Extension with existing investors Bling Capital and 1984 Ventures.</w:t>
      </w:r>
    </w:p>
    <w:p w:rsidR="00000000" w:rsidDel="00000000" w:rsidP="00000000" w:rsidRDefault="00000000" w:rsidRPr="00000000" w14:paraId="00001611">
      <w:pPr>
        <w:numPr>
          <w:ilvl w:val="1"/>
          <w:numId w:val="42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launching the platform in 2022, GMV has grown by 30x. As of March 2025, TeachMe is generating $5.5M run-rate GMV.</w:t>
      </w:r>
    </w:p>
    <w:p w:rsidR="00000000" w:rsidDel="00000000" w:rsidP="00000000" w:rsidRDefault="00000000" w:rsidRPr="00000000" w14:paraId="00001612">
      <w:pPr>
        <w:numPr>
          <w:ilvl w:val="1"/>
          <w:numId w:val="42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By launching a subscription model in July 2024, TeachMe increased customer retention by 3x, bringing the average number of lessons per user to ~11 lessons and improving LTV/CAC to over 3x.</w:t>
      </w:r>
    </w:p>
    <w:p w:rsidR="00000000" w:rsidDel="00000000" w:rsidP="00000000" w:rsidRDefault="00000000" w:rsidRPr="00000000" w14:paraId="00001613">
      <w:pPr>
        <w:numPr>
          <w:ilvl w:val="1"/>
          <w:numId w:val="42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2,500+ qualified coaches on the platform, TeachMe can serve 92% of U.S. and Canadian markets. 80% of TeachMe’s supply is exclusive.</w:t>
      </w:r>
    </w:p>
    <w:p w:rsidR="00000000" w:rsidDel="00000000" w:rsidP="00000000" w:rsidRDefault="00000000" w:rsidRPr="00000000" w14:paraId="00001614">
      <w:pPr>
        <w:numPr>
          <w:ilvl w:val="1"/>
          <w:numId w:val="42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Private lessons represent a $70B TAM. TeachMe is building a modern, high-value, scalable marketplace that is unmatched by existing incumbents.</w:t>
      </w:r>
    </w:p>
    <w:p w:rsidR="00000000" w:rsidDel="00000000" w:rsidP="00000000" w:rsidRDefault="00000000" w:rsidRPr="00000000" w14:paraId="00001615">
      <w:pPr>
        <w:numPr>
          <w:ilvl w:val="1"/>
          <w:numId w:val="428"/>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TeachMe has raised a total of $7.5M in historical funding from Bling Capital, 1984 Ventures and a group of highly strategic angel investors, including Sam Altman, Casey Winters, Gokul Rajaram, and Deb Liu.</w:t>
      </w:r>
    </w:p>
    <w:p w:rsidR="00000000" w:rsidDel="00000000" w:rsidP="00000000" w:rsidRDefault="00000000" w:rsidRPr="00000000" w14:paraId="0000161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17">
      <w:pPr>
        <w:numPr>
          <w:ilvl w:val="0"/>
          <w:numId w:val="114"/>
        </w:numPr>
        <w:ind w:left="720" w:hanging="360"/>
        <w:rPr>
          <w:sz w:val="22"/>
          <w:szCs w:val="22"/>
        </w:rPr>
      </w:pPr>
      <w:r w:rsidDel="00000000" w:rsidR="00000000" w:rsidRPr="00000000">
        <w:rPr>
          <w:rFonts w:ascii="Gothic A1" w:cs="Gothic A1" w:eastAsia="Gothic A1" w:hAnsi="Gothic A1"/>
          <w:sz w:val="22"/>
          <w:szCs w:val="22"/>
          <w:rtl w:val="0"/>
        </w:rPr>
        <w:t xml:space="preserve">Fund IV is currently in market.</w:t>
      </w:r>
    </w:p>
    <w:p w:rsidR="00000000" w:rsidDel="00000000" w:rsidP="00000000" w:rsidRDefault="00000000" w:rsidRPr="00000000" w14:paraId="000016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1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1A">
      <w:pPr>
        <w:numPr>
          <w:ilvl w:val="0"/>
          <w:numId w:val="56"/>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61B">
      <w:pPr>
        <w:pStyle w:val="Heading1"/>
        <w:rPr>
          <w:sz w:val="22"/>
          <w:szCs w:val="22"/>
        </w:rPr>
      </w:pPr>
      <w:bookmarkStart w:colFirst="0" w:colLast="0" w:name="_55b3r5lnmecy" w:id="264"/>
      <w:bookmarkEnd w:id="264"/>
      <w:r w:rsidDel="00000000" w:rsidR="00000000" w:rsidRPr="00000000">
        <w:rPr>
          <w:rtl w:val="0"/>
        </w:rPr>
      </w:r>
    </w:p>
    <w:p w:rsidR="00000000" w:rsidDel="00000000" w:rsidP="00000000" w:rsidRDefault="00000000" w:rsidRPr="00000000" w14:paraId="0000161C">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1D">
      <w:pPr>
        <w:pStyle w:val="Heading1"/>
        <w:rPr>
          <w:sz w:val="22"/>
          <w:szCs w:val="22"/>
          <w:u w:val="single"/>
        </w:rPr>
      </w:pPr>
      <w:bookmarkStart w:colFirst="0" w:colLast="0" w:name="_9odcz2c2ckg9" w:id="265"/>
      <w:bookmarkEnd w:id="265"/>
      <w:r w:rsidDel="00000000" w:rsidR="00000000" w:rsidRPr="00000000">
        <w:rPr>
          <w:sz w:val="22"/>
          <w:szCs w:val="22"/>
          <w:rtl w:val="0"/>
        </w:rPr>
        <w:t xml:space="preserve">Interplay Ventures III Update [As Expected]</w:t>
      </w:r>
      <w:r w:rsidDel="00000000" w:rsidR="00000000" w:rsidRPr="00000000">
        <w:rPr>
          <w:rtl w:val="0"/>
        </w:rPr>
      </w:r>
    </w:p>
    <w:p w:rsidR="00000000" w:rsidDel="00000000" w:rsidP="00000000" w:rsidRDefault="00000000" w:rsidRPr="00000000" w14:paraId="0000161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1F">
      <w:pPr>
        <w:rPr>
          <w:sz w:val="22"/>
          <w:szCs w:val="22"/>
        </w:rPr>
      </w:pPr>
      <w:r w:rsidDel="00000000" w:rsidR="00000000" w:rsidRPr="00000000">
        <w:rPr>
          <w:rtl w:val="0"/>
        </w:rPr>
      </w:r>
    </w:p>
    <w:p w:rsidR="00000000" w:rsidDel="00000000" w:rsidP="00000000" w:rsidRDefault="00000000" w:rsidRPr="00000000" w14:paraId="0000162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21">
      <w:pPr>
        <w:numPr>
          <w:ilvl w:val="0"/>
          <w:numId w:val="17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24">
      <w:pPr>
        <w:numPr>
          <w:ilvl w:val="0"/>
          <w:numId w:val="42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Contributions: $33,771,887</w:t>
      </w:r>
    </w:p>
    <w:p w:rsidR="00000000" w:rsidDel="00000000" w:rsidP="00000000" w:rsidRDefault="00000000" w:rsidRPr="00000000" w14:paraId="00001625">
      <w:pPr>
        <w:numPr>
          <w:ilvl w:val="0"/>
          <w:numId w:val="4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25</w:t>
      </w:r>
    </w:p>
    <w:p w:rsidR="00000000" w:rsidDel="00000000" w:rsidP="00000000" w:rsidRDefault="00000000" w:rsidRPr="00000000" w14:paraId="00001626">
      <w:pPr>
        <w:numPr>
          <w:ilvl w:val="0"/>
          <w:numId w:val="4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Investments: 1 (Tetra)</w:t>
      </w:r>
    </w:p>
    <w:p w:rsidR="00000000" w:rsidDel="00000000" w:rsidP="00000000" w:rsidRDefault="00000000" w:rsidRPr="00000000" w14:paraId="00001627">
      <w:pPr>
        <w:numPr>
          <w:ilvl w:val="0"/>
          <w:numId w:val="4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 Investments: 1 (Justpoint)</w:t>
      </w:r>
    </w:p>
    <w:p w:rsidR="00000000" w:rsidDel="00000000" w:rsidP="00000000" w:rsidRDefault="00000000" w:rsidRPr="00000000" w14:paraId="00001628">
      <w:pPr>
        <w:numPr>
          <w:ilvl w:val="0"/>
          <w:numId w:val="428"/>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1.1x</w:t>
      </w:r>
    </w:p>
    <w:p w:rsidR="00000000" w:rsidDel="00000000" w:rsidP="00000000" w:rsidRDefault="00000000" w:rsidRPr="00000000" w14:paraId="0000162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2A">
      <w:pPr>
        <w:numPr>
          <w:ilvl w:val="0"/>
          <w:numId w:val="114"/>
        </w:numPr>
        <w:ind w:left="720" w:hanging="360"/>
        <w:rPr>
          <w:sz w:val="22"/>
          <w:szCs w:val="22"/>
        </w:rPr>
      </w:pPr>
      <w:r w:rsidDel="00000000" w:rsidR="00000000" w:rsidRPr="00000000">
        <w:rPr>
          <w:rFonts w:ascii="Gothic A1" w:cs="Gothic A1" w:eastAsia="Gothic A1" w:hAnsi="Gothic A1"/>
          <w:sz w:val="22"/>
          <w:szCs w:val="22"/>
          <w:rtl w:val="0"/>
        </w:rPr>
        <w:t xml:space="preserve">Tetra: $12M Series A led by Greycroft with participation from FJ Labs and Lerer Hippeau.</w:t>
      </w:r>
    </w:p>
    <w:p w:rsidR="00000000" w:rsidDel="00000000" w:rsidP="00000000" w:rsidRDefault="00000000" w:rsidRPr="00000000" w14:paraId="0000162B">
      <w:pPr>
        <w:numPr>
          <w:ilvl w:val="1"/>
          <w:numId w:val="114"/>
        </w:numPr>
        <w:ind w:left="1440" w:hanging="360"/>
        <w:rPr>
          <w:sz w:val="22"/>
          <w:szCs w:val="22"/>
        </w:rPr>
      </w:pPr>
      <w:r w:rsidDel="00000000" w:rsidR="00000000" w:rsidRPr="00000000">
        <w:rPr>
          <w:rFonts w:ascii="Gothic A1" w:cs="Gothic A1" w:eastAsia="Gothic A1" w:hAnsi="Gothic A1"/>
          <w:sz w:val="22"/>
          <w:szCs w:val="22"/>
          <w:rtl w:val="0"/>
        </w:rPr>
        <w:t xml:space="preserve">Tetra aims to modernize and improve the HVAC industry (starting with heat pumps) with a managed consumer marketplace for HVAC services that automates and streamlines the purchase and installation process while ensuring the highest quality units at the lowest price for its customers.</w:t>
      </w:r>
    </w:p>
    <w:p w:rsidR="00000000" w:rsidDel="00000000" w:rsidP="00000000" w:rsidRDefault="00000000" w:rsidRPr="00000000" w14:paraId="0000162C">
      <w:pPr>
        <w:numPr>
          <w:ilvl w:val="1"/>
          <w:numId w:val="114"/>
        </w:numPr>
        <w:ind w:left="1440" w:hanging="360"/>
        <w:rPr>
          <w:sz w:val="22"/>
          <w:szCs w:val="22"/>
        </w:rPr>
      </w:pPr>
      <w:r w:rsidDel="00000000" w:rsidR="00000000" w:rsidRPr="00000000">
        <w:rPr>
          <w:rFonts w:ascii="Gothic A1" w:cs="Gothic A1" w:eastAsia="Gothic A1" w:hAnsi="Gothic A1"/>
          <w:sz w:val="22"/>
          <w:szCs w:val="22"/>
          <w:rtl w:val="0"/>
        </w:rPr>
        <w:t xml:space="preserve">In under 3 years, Tetra acquired 5%+ of the residential HVAC market in MA and is now focused on repeating that playbook in new geographies.</w:t>
      </w:r>
    </w:p>
    <w:p w:rsidR="00000000" w:rsidDel="00000000" w:rsidP="00000000" w:rsidRDefault="00000000" w:rsidRPr="00000000" w14:paraId="0000162D">
      <w:pPr>
        <w:numPr>
          <w:ilvl w:val="0"/>
          <w:numId w:val="1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 $30M Series A Extension round led by SignalFire with participation from existing investors.</w:t>
      </w:r>
    </w:p>
    <w:p w:rsidR="00000000" w:rsidDel="00000000" w:rsidP="00000000" w:rsidRDefault="00000000" w:rsidRPr="00000000" w14:paraId="0000162E">
      <w:pPr>
        <w:numPr>
          <w:ilvl w:val="1"/>
          <w:numId w:val="11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Justpoint’s growth continues to accelerate as they go to market with their proprietary AI models that search for and identify harmful chemicals, pharmaceuticals, and consumer products.</w:t>
      </w:r>
    </w:p>
    <w:p w:rsidR="00000000" w:rsidDel="00000000" w:rsidP="00000000" w:rsidRDefault="00000000" w:rsidRPr="00000000" w14:paraId="0000162F">
      <w:pPr>
        <w:numPr>
          <w:ilvl w:val="1"/>
          <w:numId w:val="11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November 2024, Justpoint was generating $56M in booked revenue run-rate, up 35x YoY.</w:t>
      </w:r>
    </w:p>
    <w:p w:rsidR="00000000" w:rsidDel="00000000" w:rsidP="00000000" w:rsidRDefault="00000000" w:rsidRPr="00000000" w14:paraId="00001630">
      <w:pPr>
        <w:numPr>
          <w:ilvl w:val="0"/>
          <w:numId w:val="1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Banyan: after struggling to monetize its data set and running into cash issues earlier this year, Bilt Rewards acquired Banyan in an all-stock deal.</w:t>
      </w:r>
    </w:p>
    <w:p w:rsidR="00000000" w:rsidDel="00000000" w:rsidP="00000000" w:rsidRDefault="00000000" w:rsidRPr="00000000" w14:paraId="00001631">
      <w:pPr>
        <w:numPr>
          <w:ilvl w:val="1"/>
          <w:numId w:val="11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Potential significant upside in the Bilt equity; this is updated on the Q1 SOI.</w:t>
      </w:r>
    </w:p>
    <w:p w:rsidR="00000000" w:rsidDel="00000000" w:rsidP="00000000" w:rsidRDefault="00000000" w:rsidRPr="00000000" w14:paraId="00001632">
      <w:pPr>
        <w:numPr>
          <w:ilvl w:val="0"/>
          <w:numId w:val="1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Plenty: part of the “toe hold” check strategy with a $250k initial commitment.</w:t>
      </w:r>
    </w:p>
    <w:p w:rsidR="00000000" w:rsidDel="00000000" w:rsidP="00000000" w:rsidRDefault="00000000" w:rsidRPr="00000000" w14:paraId="00001633">
      <w:pPr>
        <w:numPr>
          <w:ilvl w:val="1"/>
          <w:numId w:val="11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After failing to gain significant traction after launch, the company was acquired by Wealthsimple for the team and tech and closed the transaction in Q1; this acquisition will return the majority of the invested capital to the fund.</w:t>
      </w:r>
    </w:p>
    <w:p w:rsidR="00000000" w:rsidDel="00000000" w:rsidP="00000000" w:rsidRDefault="00000000" w:rsidRPr="00000000" w14:paraId="0000163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3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36">
      <w:pPr>
        <w:numPr>
          <w:ilvl w:val="0"/>
          <w:numId w:val="56"/>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637">
      <w:pPr>
        <w:pStyle w:val="Heading1"/>
        <w:rPr>
          <w:sz w:val="22"/>
          <w:szCs w:val="22"/>
        </w:rPr>
      </w:pPr>
      <w:bookmarkStart w:colFirst="0" w:colLast="0" w:name="_k17j4l10e6bz" w:id="266"/>
      <w:bookmarkEnd w:id="266"/>
      <w:r w:rsidDel="00000000" w:rsidR="00000000" w:rsidRPr="00000000">
        <w:rPr>
          <w:rtl w:val="0"/>
        </w:rPr>
      </w:r>
    </w:p>
    <w:p w:rsidR="00000000" w:rsidDel="00000000" w:rsidP="00000000" w:rsidRDefault="00000000" w:rsidRPr="00000000" w14:paraId="00001638">
      <w:pPr>
        <w:pStyle w:val="Heading1"/>
        <w:rPr>
          <w:sz w:val="22"/>
          <w:szCs w:val="22"/>
          <w:u w:val="single"/>
        </w:rPr>
      </w:pPr>
      <w:bookmarkStart w:colFirst="0" w:colLast="0" w:name="_datsdanph41o" w:id="267"/>
      <w:bookmarkEnd w:id="267"/>
      <w:r w:rsidDel="00000000" w:rsidR="00000000" w:rsidRPr="00000000">
        <w:rPr>
          <w:sz w:val="22"/>
          <w:szCs w:val="22"/>
          <w:rtl w:val="0"/>
        </w:rPr>
        <w:t xml:space="preserve">Interplay Ventures II Update [As Expected]</w:t>
      </w:r>
      <w:r w:rsidDel="00000000" w:rsidR="00000000" w:rsidRPr="00000000">
        <w:rPr>
          <w:rtl w:val="0"/>
        </w:rPr>
      </w:r>
    </w:p>
    <w:p w:rsidR="00000000" w:rsidDel="00000000" w:rsidP="00000000" w:rsidRDefault="00000000" w:rsidRPr="00000000" w14:paraId="0000163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3A">
      <w:pPr>
        <w:rPr>
          <w:sz w:val="22"/>
          <w:szCs w:val="22"/>
        </w:rPr>
      </w:pPr>
      <w:r w:rsidDel="00000000" w:rsidR="00000000" w:rsidRPr="00000000">
        <w:rPr>
          <w:rtl w:val="0"/>
        </w:rPr>
      </w:r>
    </w:p>
    <w:p w:rsidR="00000000" w:rsidDel="00000000" w:rsidP="00000000" w:rsidRDefault="00000000" w:rsidRPr="00000000" w14:paraId="0000163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3C">
      <w:pPr>
        <w:numPr>
          <w:ilvl w:val="0"/>
          <w:numId w:val="17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3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3F">
      <w:pPr>
        <w:numPr>
          <w:ilvl w:val="0"/>
          <w:numId w:val="5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Contributions: $22,480,357</w:t>
      </w:r>
    </w:p>
    <w:p w:rsidR="00000000" w:rsidDel="00000000" w:rsidP="00000000" w:rsidRDefault="00000000" w:rsidRPr="00000000" w14:paraId="00001640">
      <w:pPr>
        <w:numPr>
          <w:ilvl w:val="0"/>
          <w:numId w:val="5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Companies: 24</w:t>
      </w:r>
    </w:p>
    <w:p w:rsidR="00000000" w:rsidDel="00000000" w:rsidP="00000000" w:rsidRDefault="00000000" w:rsidRPr="00000000" w14:paraId="00001641">
      <w:pPr>
        <w:numPr>
          <w:ilvl w:val="0"/>
          <w:numId w:val="5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Investments: 0</w:t>
      </w:r>
    </w:p>
    <w:p w:rsidR="00000000" w:rsidDel="00000000" w:rsidP="00000000" w:rsidRDefault="00000000" w:rsidRPr="00000000" w14:paraId="00001642">
      <w:pPr>
        <w:numPr>
          <w:ilvl w:val="0"/>
          <w:numId w:val="5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 Investments: 0</w:t>
      </w:r>
    </w:p>
    <w:p w:rsidR="00000000" w:rsidDel="00000000" w:rsidP="00000000" w:rsidRDefault="00000000" w:rsidRPr="00000000" w14:paraId="00001643">
      <w:pPr>
        <w:numPr>
          <w:ilvl w:val="0"/>
          <w:numId w:val="5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1.4x</w:t>
      </w:r>
    </w:p>
    <w:p w:rsidR="00000000" w:rsidDel="00000000" w:rsidP="00000000" w:rsidRDefault="00000000" w:rsidRPr="00000000" w14:paraId="0000164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4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46">
      <w:pPr>
        <w:numPr>
          <w:ilvl w:val="0"/>
          <w:numId w:val="114"/>
        </w:numPr>
        <w:ind w:left="720" w:hanging="360"/>
        <w:rPr>
          <w:sz w:val="22"/>
          <w:szCs w:val="22"/>
        </w:rPr>
      </w:pPr>
      <w:r w:rsidDel="00000000" w:rsidR="00000000" w:rsidRPr="00000000">
        <w:rPr>
          <w:rFonts w:ascii="Gothic A1" w:cs="Gothic A1" w:eastAsia="Gothic A1" w:hAnsi="Gothic A1"/>
          <w:sz w:val="22"/>
          <w:szCs w:val="22"/>
          <w:rtl w:val="0"/>
        </w:rPr>
        <w:t xml:space="preserve">Provi: The company has reached an agreement in principle to settle with Southern Glazer’s and RNDC, which collectively represent nearly 50% of the US wholesale distribution market.</w:t>
      </w:r>
    </w:p>
    <w:p w:rsidR="00000000" w:rsidDel="00000000" w:rsidP="00000000" w:rsidRDefault="00000000" w:rsidRPr="00000000" w14:paraId="00001647">
      <w:pPr>
        <w:numPr>
          <w:ilvl w:val="1"/>
          <w:numId w:val="114"/>
        </w:numPr>
        <w:ind w:left="1440" w:hanging="360"/>
        <w:rPr>
          <w:sz w:val="22"/>
          <w:szCs w:val="22"/>
        </w:rPr>
      </w:pPr>
      <w:r w:rsidDel="00000000" w:rsidR="00000000" w:rsidRPr="00000000">
        <w:rPr>
          <w:rFonts w:ascii="Gothic A1" w:cs="Gothic A1" w:eastAsia="Gothic A1" w:hAnsi="Gothic A1"/>
          <w:sz w:val="22"/>
          <w:szCs w:val="22"/>
          <w:rtl w:val="0"/>
        </w:rPr>
        <w:t xml:space="preserve">Pending final sign-off, this agreement is expected to unlock considerable growth for Provi. </w:t>
      </w:r>
    </w:p>
    <w:p w:rsidR="00000000" w:rsidDel="00000000" w:rsidP="00000000" w:rsidRDefault="00000000" w:rsidRPr="00000000" w14:paraId="00001648">
      <w:pPr>
        <w:numPr>
          <w:ilvl w:val="1"/>
          <w:numId w:val="114"/>
        </w:numPr>
        <w:ind w:left="1440" w:hanging="360"/>
        <w:rPr>
          <w:sz w:val="22"/>
          <w:szCs w:val="22"/>
        </w:rPr>
      </w:pPr>
      <w:r w:rsidDel="00000000" w:rsidR="00000000" w:rsidRPr="00000000">
        <w:rPr>
          <w:rFonts w:ascii="Gothic A1" w:cs="Gothic A1" w:eastAsia="Gothic A1" w:hAnsi="Gothic A1"/>
          <w:sz w:val="22"/>
          <w:szCs w:val="22"/>
          <w:rtl w:val="0"/>
        </w:rPr>
        <w:t xml:space="preserve">The company is in a strong cash position, with $26M on the balance sheet, and has significantly reduced operating expenses in recent months, positioning it to reach profitability.</w:t>
      </w:r>
    </w:p>
    <w:p w:rsidR="00000000" w:rsidDel="00000000" w:rsidP="00000000" w:rsidRDefault="00000000" w:rsidRPr="00000000" w14:paraId="00001649">
      <w:pPr>
        <w:numPr>
          <w:ilvl w:val="0"/>
          <w:numId w:val="114"/>
        </w:numPr>
        <w:ind w:left="720" w:hanging="360"/>
        <w:rPr>
          <w:sz w:val="22"/>
          <w:szCs w:val="22"/>
        </w:rPr>
      </w:pPr>
      <w:r w:rsidDel="00000000" w:rsidR="00000000" w:rsidRPr="00000000">
        <w:rPr>
          <w:rFonts w:ascii="Gothic A1" w:cs="Gothic A1" w:eastAsia="Gothic A1" w:hAnsi="Gothic A1"/>
          <w:sz w:val="22"/>
          <w:szCs w:val="22"/>
          <w:rtl w:val="0"/>
        </w:rPr>
        <w:t xml:space="preserve">Jetty: The company entered financial trouble late last year when its largest insurance partner abruptly terminated their contract, forcing them to either raise more capital or find a buyer for the business.</w:t>
      </w:r>
    </w:p>
    <w:p w:rsidR="00000000" w:rsidDel="00000000" w:rsidP="00000000" w:rsidRDefault="00000000" w:rsidRPr="00000000" w14:paraId="0000164A">
      <w:pPr>
        <w:numPr>
          <w:ilvl w:val="1"/>
          <w:numId w:val="114"/>
        </w:numPr>
        <w:ind w:left="1440" w:hanging="360"/>
        <w:rPr>
          <w:sz w:val="22"/>
          <w:szCs w:val="22"/>
        </w:rPr>
      </w:pPr>
      <w:r w:rsidDel="00000000" w:rsidR="00000000" w:rsidRPr="00000000">
        <w:rPr>
          <w:rFonts w:ascii="Gothic A1" w:cs="Gothic A1" w:eastAsia="Gothic A1" w:hAnsi="Gothic A1"/>
          <w:sz w:val="22"/>
          <w:szCs w:val="22"/>
          <w:rtl w:val="0"/>
        </w:rPr>
        <w:t xml:space="preserve">The company made the decision to sell to Rhino, one of their largest competitors, in an all-stock deal that was significantly below our latest mark; This new valuation will be updated in the Q1 SOI, and the company will now be listed as Rhino.</w:t>
      </w:r>
    </w:p>
    <w:p w:rsidR="00000000" w:rsidDel="00000000" w:rsidP="00000000" w:rsidRDefault="00000000" w:rsidRPr="00000000" w14:paraId="0000164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4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4D">
      <w:pPr>
        <w:numPr>
          <w:ilvl w:val="0"/>
          <w:numId w:val="56"/>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pStyle w:val="Heading1"/>
        <w:rPr>
          <w:sz w:val="22"/>
          <w:szCs w:val="22"/>
          <w:u w:val="single"/>
        </w:rPr>
      </w:pPr>
      <w:bookmarkStart w:colFirst="0" w:colLast="0" w:name="_m5v3zpgdcm9l" w:id="268"/>
      <w:bookmarkEnd w:id="268"/>
      <w:r w:rsidDel="00000000" w:rsidR="00000000" w:rsidRPr="00000000">
        <w:rPr>
          <w:sz w:val="22"/>
          <w:szCs w:val="22"/>
          <w:rtl w:val="0"/>
        </w:rPr>
        <w:t xml:space="preserve">Silver Lake VI Update [Underperforming]</w:t>
      </w:r>
      <w:r w:rsidDel="00000000" w:rsidR="00000000" w:rsidRPr="00000000">
        <w:rPr>
          <w:rtl w:val="0"/>
        </w:rPr>
      </w:r>
    </w:p>
    <w:p w:rsidR="00000000" w:rsidDel="00000000" w:rsidP="00000000" w:rsidRDefault="00000000" w:rsidRPr="00000000" w14:paraId="0000165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51">
      <w:pPr>
        <w:rPr>
          <w:sz w:val="22"/>
          <w:szCs w:val="22"/>
        </w:rPr>
      </w:pPr>
      <w:r w:rsidDel="00000000" w:rsidR="00000000" w:rsidRPr="00000000">
        <w:rPr>
          <w:rtl w:val="0"/>
        </w:rPr>
      </w:r>
    </w:p>
    <w:p w:rsidR="00000000" w:rsidDel="00000000" w:rsidP="00000000" w:rsidRDefault="00000000" w:rsidRPr="00000000" w14:paraId="0000165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5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5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5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5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portfolio metrics as of 31 Mar 2025: Net IRR 5.8%, Net MOIC 1.15× and Net DPI 0.13x (12.7% distributions/paid-in capital), with NAV $290.1M versus paid-in capital $283.2M on total commitments of $269.9M and 86.7% of commitments funded</w:t>
      </w:r>
    </w:p>
    <w:p w:rsidR="00000000" w:rsidDel="00000000" w:rsidP="00000000" w:rsidRDefault="00000000" w:rsidRPr="00000000" w14:paraId="0000165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Underlying funds are performing slightly ahead of the access vehicle: Silver Lake Partners VI MOIC 1.22x and Silver Lake Alpine II MOIC 1.18x</w:t>
      </w:r>
    </w:p>
    <w:p w:rsidR="00000000" w:rsidDel="00000000" w:rsidP="00000000" w:rsidRDefault="00000000" w:rsidRPr="00000000" w14:paraId="0000165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20 capital calls have been issued since inception; the most recent (3/21/25) drew $4.3M, or 1.6% of committed capital</w:t>
      </w:r>
    </w:p>
    <w:p w:rsidR="00000000" w:rsidDel="00000000" w:rsidP="00000000" w:rsidRDefault="00000000" w:rsidRPr="00000000" w14:paraId="0000165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Eight distributions have been made; the latest (3/21/25) returned $0.9M, equal to 0.3% of contributed capital</w:t>
      </w:r>
    </w:p>
    <w:p w:rsidR="00000000" w:rsidDel="00000000" w:rsidP="00000000" w:rsidRDefault="00000000" w:rsidRPr="00000000" w14:paraId="0000165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contains 57 investments (49 still active, 8 public) with an average remaining holding period of 3.3 years</w:t>
      </w:r>
    </w:p>
    <w:p w:rsidR="00000000" w:rsidDel="00000000" w:rsidP="00000000" w:rsidRDefault="00000000" w:rsidRPr="00000000" w14:paraId="0000165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Concentration remains high: the top 10 positions account for 54.3% of remaining value, led by Fanatics (6.8%), G42 (6.7%), IVC Evidensia (6.7%) and TeamSystem (6.1%)</w:t>
      </w:r>
    </w:p>
    <w:p w:rsidR="00000000" w:rsidDel="00000000" w:rsidP="00000000" w:rsidRDefault="00000000" w:rsidRPr="00000000" w14:paraId="0000165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Geographically the fund is 54% U.S., 11% U.K., 7% Italy, 7% UAE and 5% France</w:t>
      </w:r>
      <w:r w:rsidDel="00000000" w:rsidR="00000000" w:rsidRPr="00000000">
        <w:rPr>
          <w:rtl w:val="0"/>
        </w:rPr>
      </w:r>
    </w:p>
    <w:p w:rsidR="00000000" w:rsidDel="00000000" w:rsidP="00000000" w:rsidRDefault="00000000" w:rsidRPr="00000000" w14:paraId="0000165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5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5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At 5.8% net IRR and 1.15x net MOIC for the Fund, against Pitchbook 2020 vintage global private equity medians of 14.7% IRR / 1.33x MOIC and bottom-quartile cutoffs of 9.2% / 1.22x, Silver Lake VI currently sits in the bottom quartile on value creation; its 0.13× DPI is in line with the 0.12x vintage median but below the 0.30x top-quartile threshold</w:t>
      </w:r>
    </w:p>
    <w:p w:rsidR="00000000" w:rsidDel="00000000" w:rsidP="00000000" w:rsidRDefault="00000000" w:rsidRPr="00000000" w14:paraId="0000166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NAV now exceeds paid-in capita, demonstrating mark-to-market uplift despite tech-sector volatility, yet with 12.7% of capital distributed, but most value remains unrealized</w:t>
      </w:r>
    </w:p>
    <w:p w:rsidR="00000000" w:rsidDel="00000000" w:rsidP="00000000" w:rsidRDefault="00000000" w:rsidRPr="00000000" w14:paraId="0000166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With 86.7% of commitments already funded and the latest capital call drawing just 1.6% of committed capital, future drawdowns should be modest, while meaningful liquidity hinges on upcoming exits and recapitalizations</w:t>
      </w:r>
    </w:p>
    <w:p w:rsidR="00000000" w:rsidDel="00000000" w:rsidP="00000000" w:rsidRDefault="00000000" w:rsidRPr="00000000" w14:paraId="0000166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6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6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Manager commentary highlights stabilising tech valuations and a continued shift toward asset-backed, infrastructure-oriented opportunities that can compound through secular demand for compute and connectivity, offering downside protection while preserving upside potential</w:t>
      </w:r>
      <w:r w:rsidDel="00000000" w:rsidR="00000000" w:rsidRPr="00000000">
        <w:rPr>
          <w:rtl w:val="0"/>
        </w:rPr>
      </w:r>
    </w:p>
    <w:p w:rsidR="00000000" w:rsidDel="00000000" w:rsidP="00000000" w:rsidRDefault="00000000" w:rsidRPr="00000000" w14:paraId="00001665">
      <w:pPr>
        <w:pStyle w:val="Heading1"/>
        <w:rPr>
          <w:sz w:val="22"/>
          <w:szCs w:val="22"/>
        </w:rPr>
      </w:pPr>
      <w:bookmarkStart w:colFirst="0" w:colLast="0" w:name="_hsi264lciych" w:id="269"/>
      <w:bookmarkEnd w:id="269"/>
      <w:r w:rsidDel="00000000" w:rsidR="00000000" w:rsidRPr="00000000">
        <w:rPr>
          <w:rtl w:val="0"/>
        </w:rPr>
      </w:r>
    </w:p>
    <w:p w:rsidR="00000000" w:rsidDel="00000000" w:rsidP="00000000" w:rsidRDefault="00000000" w:rsidRPr="00000000" w14:paraId="00001666">
      <w:pPr>
        <w:pStyle w:val="Heading1"/>
        <w:rPr>
          <w:sz w:val="22"/>
          <w:szCs w:val="22"/>
          <w:u w:val="single"/>
        </w:rPr>
      </w:pPr>
      <w:bookmarkStart w:colFirst="0" w:colLast="0" w:name="_6ffzj4b9p2hp" w:id="270"/>
      <w:bookmarkEnd w:id="270"/>
      <w:r w:rsidDel="00000000" w:rsidR="00000000" w:rsidRPr="00000000">
        <w:rPr>
          <w:sz w:val="22"/>
          <w:szCs w:val="22"/>
          <w:rtl w:val="0"/>
        </w:rPr>
        <w:t xml:space="preserve">Savlan Exchange South Update [As Expected]</w:t>
      </w:r>
      <w:r w:rsidDel="00000000" w:rsidR="00000000" w:rsidRPr="00000000">
        <w:rPr>
          <w:rtl w:val="0"/>
        </w:rPr>
      </w:r>
    </w:p>
    <w:p w:rsidR="00000000" w:rsidDel="00000000" w:rsidP="00000000" w:rsidRDefault="00000000" w:rsidRPr="00000000" w14:paraId="0000166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68">
      <w:pPr>
        <w:rPr>
          <w:sz w:val="22"/>
          <w:szCs w:val="22"/>
        </w:rPr>
      </w:pPr>
      <w:r w:rsidDel="00000000" w:rsidR="00000000" w:rsidRPr="00000000">
        <w:rPr>
          <w:rtl w:val="0"/>
        </w:rPr>
      </w:r>
    </w:p>
    <w:p w:rsidR="00000000" w:rsidDel="00000000" w:rsidP="00000000" w:rsidRDefault="00000000" w:rsidRPr="00000000" w14:paraId="0000166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6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6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66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Property 73.02% occupied as of 31 May 2025, generating May revenue $204.8K vs. operating expenses $59.5K for NOI $145.3K and net income after debt service $68.1K</w:t>
      </w:r>
    </w:p>
    <w:p w:rsidR="00000000" w:rsidDel="00000000" w:rsidP="00000000" w:rsidRDefault="00000000" w:rsidRPr="00000000" w14:paraId="0000166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Year-to-date (Jan–May) NOI $770.4K on operating revenue $1.08 M; NOI is ~30 % ahead of budget</w:t>
      </w:r>
    </w:p>
    <w:p w:rsidR="00000000" w:rsidDel="00000000" w:rsidP="00000000" w:rsidRDefault="00000000" w:rsidRPr="00000000" w14:paraId="0000166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Operating cash $160.6K; total cash across operating/escrow accounts $2.44M, but lender cash-sweep leaves no funds available for investor distribution</w:t>
      </w:r>
    </w:p>
    <w:p w:rsidR="00000000" w:rsidDel="00000000" w:rsidP="00000000" w:rsidRDefault="00000000" w:rsidRPr="00000000" w14:paraId="0000167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Debt: $21.8M fixed-rate, interest-only mortgage; May interest payment $74.7K</w:t>
      </w:r>
    </w:p>
    <w:p w:rsidR="00000000" w:rsidDel="00000000" w:rsidP="00000000" w:rsidRDefault="00000000" w:rsidRPr="00000000" w14:paraId="0000167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Cap-ex: $0 building improvements in May; $20.3K leasing commissions and $1.2K tenant improvements year-to-date</w:t>
      </w:r>
    </w:p>
    <w:p w:rsidR="00000000" w:rsidDel="00000000" w:rsidP="00000000" w:rsidRDefault="00000000" w:rsidRPr="00000000" w14:paraId="0000167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Report provides no Net IRR, Net MOIC, or Net DPI metrics</w:t>
      </w:r>
      <w:r w:rsidDel="00000000" w:rsidR="00000000" w:rsidRPr="00000000">
        <w:rPr>
          <w:rtl w:val="0"/>
        </w:rPr>
      </w:r>
    </w:p>
    <w:p w:rsidR="00000000" w:rsidDel="00000000" w:rsidP="00000000" w:rsidRDefault="00000000" w:rsidRPr="00000000" w14:paraId="0000167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7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7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Overall, Exchange South is outperforming operational targets, advancing leasing and capital projects, and building a path toward resumed investor distributions once lender cash-management restrictions are lifted.</w:t>
      </w:r>
    </w:p>
    <w:p w:rsidR="00000000" w:rsidDel="00000000" w:rsidP="00000000" w:rsidRDefault="00000000" w:rsidRPr="00000000" w14:paraId="0000167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Operations outperform plan: YTD NOI margin ~71% and 30% ahead of budget despite temporary rent abatements and one-off recoverable charges</w:t>
      </w:r>
    </w:p>
    <w:p w:rsidR="00000000" w:rsidDel="00000000" w:rsidP="00000000" w:rsidRDefault="00000000" w:rsidRPr="00000000" w14:paraId="0000167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Cost discipline: delayed waste invoices, lower power use, and minimal fire-life-safety repairs offset expenses; margin support continues</w:t>
      </w:r>
    </w:p>
    <w:p w:rsidR="00000000" w:rsidDel="00000000" w:rsidP="00000000" w:rsidRDefault="00000000" w:rsidRPr="00000000" w14:paraId="0000167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Leasing momentum: Omnicare five-year renewal executed; three additional renewals/prospects in pipeline, positioning vacancy (51.8K sf) for backfill and occupancy upside</w:t>
      </w:r>
    </w:p>
    <w:p w:rsidR="00000000" w:rsidDel="00000000" w:rsidP="00000000" w:rsidRDefault="00000000" w:rsidRPr="00000000" w14:paraId="0000167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Liquidity constrained by lender cash management; priority is rebuilding working capital and funding escrows before distributions can resume</w:t>
      </w:r>
    </w:p>
    <w:p w:rsidR="00000000" w:rsidDel="00000000" w:rsidP="00000000" w:rsidRDefault="00000000" w:rsidRPr="00000000" w14:paraId="0000167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Asset’s stable cash flow and limited new cap-ex underscore potential to resume distributions once cash-sweep covenants clear</w:t>
      </w:r>
    </w:p>
    <w:p w:rsidR="00000000" w:rsidDel="00000000" w:rsidP="00000000" w:rsidRDefault="00000000" w:rsidRPr="00000000" w14:paraId="000016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7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7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67E">
      <w:pPr>
        <w:rPr>
          <w:sz w:val="22"/>
          <w:szCs w:val="22"/>
        </w:rPr>
      </w:pPr>
      <w:r w:rsidDel="00000000" w:rsidR="00000000" w:rsidRPr="00000000">
        <w:rPr>
          <w:rtl w:val="0"/>
        </w:rPr>
      </w:r>
    </w:p>
    <w:p w:rsidR="00000000" w:rsidDel="00000000" w:rsidP="00000000" w:rsidRDefault="00000000" w:rsidRPr="00000000" w14:paraId="0000167F">
      <w:pPr>
        <w:pStyle w:val="Heading1"/>
        <w:rPr>
          <w:sz w:val="22"/>
          <w:szCs w:val="22"/>
        </w:rPr>
      </w:pPr>
      <w:bookmarkStart w:colFirst="0" w:colLast="0" w:name="_ki6z95a0s3xs" w:id="271"/>
      <w:bookmarkEnd w:id="271"/>
      <w:r w:rsidDel="00000000" w:rsidR="00000000" w:rsidRPr="00000000">
        <w:rPr>
          <w:rtl w:val="0"/>
        </w:rPr>
      </w:r>
    </w:p>
    <w:p w:rsidR="00000000" w:rsidDel="00000000" w:rsidP="00000000" w:rsidRDefault="00000000" w:rsidRPr="00000000" w14:paraId="00001680">
      <w:pPr>
        <w:pStyle w:val="Heading1"/>
        <w:rPr>
          <w:sz w:val="22"/>
          <w:szCs w:val="22"/>
          <w:u w:val="single"/>
        </w:rPr>
      </w:pPr>
      <w:bookmarkStart w:colFirst="0" w:colLast="0" w:name="_phojrqlm2aqe" w:id="272"/>
      <w:bookmarkEnd w:id="272"/>
      <w:r w:rsidDel="00000000" w:rsidR="00000000" w:rsidRPr="00000000">
        <w:rPr>
          <w:sz w:val="22"/>
          <w:szCs w:val="22"/>
          <w:rtl w:val="0"/>
        </w:rPr>
        <w:t xml:space="preserve">Satori Alpha II Update [As Expected]</w:t>
      </w:r>
      <w:r w:rsidDel="00000000" w:rsidR="00000000" w:rsidRPr="00000000">
        <w:rPr>
          <w:rtl w:val="0"/>
        </w:rPr>
      </w:r>
    </w:p>
    <w:p w:rsidR="00000000" w:rsidDel="00000000" w:rsidP="00000000" w:rsidRDefault="00000000" w:rsidRPr="00000000" w14:paraId="0000168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82">
      <w:pPr>
        <w:rPr>
          <w:sz w:val="22"/>
          <w:szCs w:val="22"/>
        </w:rPr>
      </w:pPr>
      <w:r w:rsidDel="00000000" w:rsidR="00000000" w:rsidRPr="00000000">
        <w:rPr>
          <w:rtl w:val="0"/>
        </w:rPr>
      </w:r>
    </w:p>
    <w:p w:rsidR="00000000" w:rsidDel="00000000" w:rsidP="00000000" w:rsidRDefault="00000000" w:rsidRPr="00000000" w14:paraId="0000168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8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8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8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Satori Alpha’s liquid portfolio gained an estimated +3.1% in May on a position-weighted basis, boosted by outsized single-month gains from Pershing Square (+9.8%), the Natural Resources Program (+7.4%), Satori Environmental (+7.1%), and Condire (+6.8%), while RA Capital (-3.0%) and CRC (-0.5%) were the main detractors; top YTD performer is Cygnus at +27.7% followed by the AQR Delphi funds (both ≈ +15.5%)</w:t>
      </w:r>
    </w:p>
    <w:p w:rsidR="00000000" w:rsidDel="00000000" w:rsidP="00000000" w:rsidRDefault="00000000" w:rsidRPr="00000000" w14:paraId="0000168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Across the 18 listed liquid managers, fund-level Net IRR, Net MOIC, and Net DPI are not disclosed; only net time-weighted returns (monthly, YTD, inception-to-date annualized) are provided</w:t>
      </w:r>
    </w:p>
    <w:p w:rsidR="00000000" w:rsidDel="00000000" w:rsidP="00000000" w:rsidRDefault="00000000" w:rsidRPr="00000000" w14:paraId="0000168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Inception-to-date (ITD) annualized leaders remain AOF (19.1%), AQR Delphi Plus (16.8%), AQR Delphi (14.2%), and Spring Lake (13.8%), confirming persistent alpha from sector-specialist and tax-aware equity sleeves</w:t>
      </w:r>
    </w:p>
    <w:p w:rsidR="00000000" w:rsidDel="00000000" w:rsidP="00000000" w:rsidRDefault="00000000" w:rsidRPr="00000000" w14:paraId="0000168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8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8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Portfolio dispersion is widening: commodity-linked and activist equity names are driving upside, while healthcare/biotech exposure (RA Capital) and rate-sensitive preferred-credit (CRC) are lagging</w:t>
      </w:r>
    </w:p>
    <w:p w:rsidR="00000000" w:rsidDel="00000000" w:rsidP="00000000" w:rsidRDefault="00000000" w:rsidRPr="00000000" w14:paraId="0000168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new Natural Resources Program posted +7.4% in its first meaningful month and, coupled with the firm’s growing Bounty Minerals position, gives investors incremental leverage to the AI-driven surge in power-demand for natural gas</w:t>
      </w:r>
    </w:p>
    <w:p w:rsidR="00000000" w:rsidDel="00000000" w:rsidP="00000000" w:rsidRDefault="00000000" w:rsidRPr="00000000" w14:paraId="0000168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Several underlying managers (Birch Creek, CRC, Pershing Square) describe using elevated cash, hedges, or option overlays, signaling a cautious stance despite YTD gains and providing some downside ballast if macro conditions worsen</w:t>
      </w:r>
    </w:p>
    <w:p w:rsidR="00000000" w:rsidDel="00000000" w:rsidP="00000000" w:rsidRDefault="00000000" w:rsidRPr="00000000" w14:paraId="000016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9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9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692">
      <w:pPr>
        <w:pStyle w:val="Heading1"/>
        <w:rPr>
          <w:sz w:val="22"/>
          <w:szCs w:val="22"/>
        </w:rPr>
      </w:pPr>
      <w:bookmarkStart w:colFirst="0" w:colLast="0" w:name="_8m4cg7mvytgy" w:id="273"/>
      <w:bookmarkEnd w:id="273"/>
      <w:r w:rsidDel="00000000" w:rsidR="00000000" w:rsidRPr="00000000">
        <w:rPr>
          <w:rtl w:val="0"/>
        </w:rPr>
      </w:r>
    </w:p>
    <w:p w:rsidR="00000000" w:rsidDel="00000000" w:rsidP="00000000" w:rsidRDefault="00000000" w:rsidRPr="00000000" w14:paraId="00001693">
      <w:pPr>
        <w:pStyle w:val="Heading1"/>
        <w:rPr>
          <w:sz w:val="22"/>
          <w:szCs w:val="22"/>
          <w:u w:val="single"/>
        </w:rPr>
      </w:pPr>
      <w:bookmarkStart w:colFirst="0" w:colLast="0" w:name="_pi16yftba26x" w:id="274"/>
      <w:bookmarkEnd w:id="274"/>
      <w:r w:rsidDel="00000000" w:rsidR="00000000" w:rsidRPr="00000000">
        <w:rPr>
          <w:sz w:val="22"/>
          <w:szCs w:val="22"/>
          <w:rtl w:val="0"/>
        </w:rPr>
        <w:t xml:space="preserve">RSCM Fund VI Update [As Expected]</w:t>
      </w:r>
      <w:r w:rsidDel="00000000" w:rsidR="00000000" w:rsidRPr="00000000">
        <w:rPr>
          <w:rtl w:val="0"/>
        </w:rPr>
      </w:r>
    </w:p>
    <w:p w:rsidR="00000000" w:rsidDel="00000000" w:rsidP="00000000" w:rsidRDefault="00000000" w:rsidRPr="00000000" w14:paraId="0000169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95">
      <w:pPr>
        <w:rPr>
          <w:sz w:val="22"/>
          <w:szCs w:val="22"/>
        </w:rPr>
      </w:pPr>
      <w:r w:rsidDel="00000000" w:rsidR="00000000" w:rsidRPr="00000000">
        <w:rPr>
          <w:rtl w:val="0"/>
        </w:rPr>
      </w:r>
    </w:p>
    <w:p w:rsidR="00000000" w:rsidDel="00000000" w:rsidP="00000000" w:rsidRDefault="00000000" w:rsidRPr="00000000" w14:paraId="0000169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9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9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9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Commitments $39.7M; capital called $17.9M; remaining commitments $18.4M.</w:t>
      </w:r>
    </w:p>
    <w:p w:rsidR="00000000" w:rsidDel="00000000" w:rsidP="00000000" w:rsidRDefault="00000000" w:rsidRPr="00000000" w14:paraId="0000169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metrics since inception: RVPI 1.03, DPI 0.00, TVPI 1.03.</w:t>
      </w:r>
    </w:p>
    <w:p w:rsidR="00000000" w:rsidDel="00000000" w:rsidP="00000000" w:rsidRDefault="00000000" w:rsidRPr="00000000" w14:paraId="0000169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activity: 27 new investments ($1.8M deployed) funded by $1.69M of capital calls; quarter-end cash $0.65M. </w:t>
      </w:r>
    </w:p>
    <w:p w:rsidR="00000000" w:rsidDel="00000000" w:rsidP="00000000" w:rsidRDefault="00000000" w:rsidRPr="00000000" w14:paraId="0000169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172 active positions; 1 ≥ 10× cost, 6 at 3–9.9x, 6 at 1–2.9x, 152 at cost, 2 below cost, 5 written off. </w:t>
      </w:r>
      <w:r w:rsidDel="00000000" w:rsidR="00000000" w:rsidRPr="00000000">
        <w:rPr>
          <w:rtl w:val="0"/>
        </w:rPr>
      </w:r>
    </w:p>
    <w:p w:rsidR="00000000" w:rsidDel="00000000" w:rsidP="00000000" w:rsidRDefault="00000000" w:rsidRPr="00000000" w14:paraId="0000169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9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A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Early-stage paper gains only; TVPI barely above 1.0.</w:t>
      </w:r>
    </w:p>
    <w:p w:rsidR="00000000" w:rsidDel="00000000" w:rsidP="00000000" w:rsidRDefault="00000000" w:rsidRPr="00000000" w14:paraId="000016A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Heavy reliance on accelerator vehicles shifts follow-on decision-making to external managers.</w:t>
      </w:r>
    </w:p>
    <w:p w:rsidR="00000000" w:rsidDel="00000000" w:rsidP="00000000" w:rsidRDefault="00000000" w:rsidRPr="00000000" w14:paraId="000016A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Limited cash coverage implies further capital calls likely in 2025.</w:t>
      </w:r>
    </w:p>
    <w:p w:rsidR="00000000" w:rsidDel="00000000" w:rsidP="00000000" w:rsidRDefault="00000000" w:rsidRPr="00000000" w14:paraId="000016A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marks on SAFEs are sensitive to market pullbacks; five losses already recorded.</w:t>
      </w:r>
    </w:p>
    <w:p w:rsidR="00000000" w:rsidDel="00000000" w:rsidP="00000000" w:rsidRDefault="00000000" w:rsidRPr="00000000" w14:paraId="000016A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mark-ups: Acuity Behavioral Health, Gratia, Procuro (each raised priced seed rounds).</w:t>
      </w:r>
    </w:p>
    <w:p w:rsidR="00000000" w:rsidDel="00000000" w:rsidP="00000000" w:rsidRDefault="00000000" w:rsidRPr="00000000" w14:paraId="000016A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Two write-downs this quarter: Eave Technologies, Teamtable ceased operations.</w:t>
      </w:r>
    </w:p>
    <w:p w:rsidR="00000000" w:rsidDel="00000000" w:rsidP="00000000" w:rsidRDefault="00000000" w:rsidRPr="00000000" w14:paraId="000016A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Accelerator V ownership at ~49% after cumulative ~$13M commitment; MARL III commitment $1M.</w:t>
      </w:r>
    </w:p>
    <w:p w:rsidR="00000000" w:rsidDel="00000000" w:rsidP="00000000" w:rsidRDefault="00000000" w:rsidRPr="00000000" w14:paraId="000016A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A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A9">
      <w:pPr>
        <w:numPr>
          <w:ilvl w:val="0"/>
          <w:numId w:val="15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GP focus for 2H 2025: concentrate follow-on reserves on top-quartile names and improve cadence of exit planning.</w:t>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pStyle w:val="Heading1"/>
        <w:rPr>
          <w:sz w:val="22"/>
          <w:szCs w:val="22"/>
          <w:u w:val="single"/>
        </w:rPr>
      </w:pPr>
      <w:bookmarkStart w:colFirst="0" w:colLast="0" w:name="_j8z89oc2x0dp" w:id="275"/>
      <w:bookmarkEnd w:id="275"/>
      <w:r w:rsidDel="00000000" w:rsidR="00000000" w:rsidRPr="00000000">
        <w:rPr>
          <w:sz w:val="22"/>
          <w:szCs w:val="22"/>
          <w:rtl w:val="0"/>
        </w:rPr>
        <w:t xml:space="preserve">Ren Fund I Update [As Expected]</w:t>
      </w:r>
      <w:r w:rsidDel="00000000" w:rsidR="00000000" w:rsidRPr="00000000">
        <w:rPr>
          <w:rtl w:val="0"/>
        </w:rPr>
      </w:r>
    </w:p>
    <w:p w:rsidR="00000000" w:rsidDel="00000000" w:rsidP="00000000" w:rsidRDefault="00000000" w:rsidRPr="00000000" w14:paraId="000016A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AD">
      <w:pPr>
        <w:rPr>
          <w:sz w:val="22"/>
          <w:szCs w:val="22"/>
        </w:rPr>
      </w:pPr>
      <w:r w:rsidDel="00000000" w:rsidR="00000000" w:rsidRPr="00000000">
        <w:rPr>
          <w:rtl w:val="0"/>
        </w:rPr>
      </w:r>
    </w:p>
    <w:p w:rsidR="00000000" w:rsidDel="00000000" w:rsidP="00000000" w:rsidRDefault="00000000" w:rsidRPr="00000000" w14:paraId="000016A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A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B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B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B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Total commitments climbed to $1.26B (up from $1.10B in Q4’24) while only $69.7M has been formally called, reflecting continued reliance on the enlarged $350 M subscription line and deferred payments</w:t>
      </w:r>
    </w:p>
    <w:p w:rsidR="00000000" w:rsidDel="00000000" w:rsidP="00000000" w:rsidRDefault="00000000" w:rsidRPr="00000000" w14:paraId="000016B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Levered Capital Invested stands at $218.3 M, translating to $478.9 M Gross Capital at Work; Expected Net Capital to be Called is $272.5 M (22 % of commitments), giving investors clear visibility on future cash-flow needs</w:t>
      </w:r>
    </w:p>
    <w:p w:rsidR="00000000" w:rsidDel="00000000" w:rsidP="00000000" w:rsidRDefault="00000000" w:rsidRPr="00000000" w14:paraId="000016B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Performance metrics remain marked at cost with Gross MOIC 1.0×, Gross IRR NM, and Net IRR / Net MOIC / Net DPI not meaningful yet given the portfolio’s infancy</w:t>
      </w:r>
    </w:p>
    <w:p w:rsidR="00000000" w:rsidDel="00000000" w:rsidP="00000000" w:rsidRDefault="00000000" w:rsidRPr="00000000" w14:paraId="000016B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Seven underlying RBV positions now total $462.6M GCW; Project Gas (mid-stream) is the largest at $339M GCW, underscoring the fund’s overweight to energy-linked infrastructure</w:t>
      </w:r>
    </w:p>
    <w:p w:rsidR="00000000" w:rsidDel="00000000" w:rsidP="00000000" w:rsidRDefault="00000000" w:rsidRPr="00000000" w14:paraId="000016B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equity arbitrage averages 40% excl. deferrals / 48 % incl., modestly lower versus the April investor letter, yet still underwrites to ~27-31% projected net IRR and ~2.2-2.5x projected net MOIC over 3.3-4.1 years</w:t>
      </w:r>
      <w:r w:rsidDel="00000000" w:rsidR="00000000" w:rsidRPr="00000000">
        <w:rPr>
          <w:rtl w:val="0"/>
        </w:rPr>
      </w:r>
    </w:p>
    <w:p w:rsidR="00000000" w:rsidDel="00000000" w:rsidP="00000000" w:rsidRDefault="00000000" w:rsidRPr="00000000" w14:paraId="000016B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B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B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Slight compression in arbitrage and return outlook stems mainly from a ~15% drop in oil prices, which reduced expected net IRRs on energy deals like Drill and Hydra from ~20% to the mid-teens but still leaves compelling spreads to RVCC values</w:t>
      </w:r>
    </w:p>
    <w:p w:rsidR="00000000" w:rsidDel="00000000" w:rsidP="00000000" w:rsidRDefault="00000000" w:rsidRPr="00000000" w14:paraId="000016B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Only ~4 % of commitments are funded with investor capital; the remainder is financed by the upsized credit line and seller deferrals, preserving LP liquidity while accelerating deployment</w:t>
      </w:r>
    </w:p>
    <w:p w:rsidR="00000000" w:rsidDel="00000000" w:rsidP="00000000" w:rsidRDefault="00000000" w:rsidRPr="00000000" w14:paraId="000016B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Energy and mid-stream positions (Drill, Hydra, Gas) dominate early deployment; fixed-fee contracts and non-operated structures help cushion commodity volatility, and several assets are already generating 15-20% cash-on-GCW yields that will fund deferral obligations</w:t>
      </w:r>
    </w:p>
    <w:p w:rsidR="00000000" w:rsidDel="00000000" w:rsidP="00000000" w:rsidRDefault="00000000" w:rsidRPr="00000000" w14:paraId="000016B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Non-energy positions (Star, Chill, Jade, Aviator) provide diversification; Jade has already returned cost via share sales and targets a ~2.0x net MOIC by September 2025, validating the short-duration RBV construct</w:t>
      </w:r>
    </w:p>
    <w:p w:rsidR="00000000" w:rsidDel="00000000" w:rsidP="00000000" w:rsidRDefault="00000000" w:rsidRPr="00000000" w14:paraId="000016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B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B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Management reiterates that paying a lower price is the primary macro hedge; the team remains “inundated with opportunities” and is evaluating RBV variants in distressed credit and public equities to replicate the arbitrage strategy</w:t>
      </w:r>
    </w:p>
    <w:p w:rsidR="00000000" w:rsidDel="00000000" w:rsidP="00000000" w:rsidRDefault="00000000" w:rsidRPr="00000000" w14:paraId="000016C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Firm expanded headcount to 12 (10 investment professionals) with recent hires Beth Ann Kissko (business manager) and Jeremy Rathjen (Principal, energy), plus two summer interns; plans include adding investors, a general counsel, fund accountant, and software engineer to build a data-rich LP portal</w:t>
      </w:r>
    </w:p>
    <w:p w:rsidR="00000000" w:rsidDel="00000000" w:rsidP="00000000" w:rsidRDefault="00000000" w:rsidRPr="00000000" w14:paraId="000016C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Oil-price softness (“Liberation Day”) is acknowledged as a near-term headwind, but management notes that current portfolio returns remain “acceptable” and sees potential upside from accretive ROIC/M&amp;A opportunities flagged in the update heat-map (green cells for Drill ROIC/M&amp;A)</w:t>
      </w:r>
    </w:p>
    <w:p w:rsidR="00000000" w:rsidDel="00000000" w:rsidP="00000000" w:rsidRDefault="00000000" w:rsidRPr="00000000" w14:paraId="000016C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Sub-line increase from $150M to $350M will close with the next deal funding, providing additional fire-power while deferring capital calls and smoothing J-curve impact for LPs</w:t>
      </w:r>
      <w:r w:rsidDel="00000000" w:rsidR="00000000" w:rsidRPr="00000000">
        <w:rPr>
          <w:rtl w:val="0"/>
        </w:rPr>
      </w:r>
    </w:p>
    <w:p w:rsidR="00000000" w:rsidDel="00000000" w:rsidP="00000000" w:rsidRDefault="00000000" w:rsidRPr="00000000" w14:paraId="000016C3">
      <w:pPr>
        <w:pStyle w:val="Heading1"/>
        <w:rPr>
          <w:sz w:val="22"/>
          <w:szCs w:val="22"/>
        </w:rPr>
      </w:pPr>
      <w:bookmarkStart w:colFirst="0" w:colLast="0" w:name="_jtt35yrr3nk7" w:id="276"/>
      <w:bookmarkEnd w:id="276"/>
      <w:r w:rsidDel="00000000" w:rsidR="00000000" w:rsidRPr="00000000">
        <w:rPr>
          <w:rtl w:val="0"/>
        </w:rPr>
      </w:r>
    </w:p>
    <w:p w:rsidR="00000000" w:rsidDel="00000000" w:rsidP="00000000" w:rsidRDefault="00000000" w:rsidRPr="00000000" w14:paraId="000016C4">
      <w:pPr>
        <w:pStyle w:val="Heading1"/>
        <w:rPr>
          <w:sz w:val="22"/>
          <w:szCs w:val="22"/>
          <w:u w:val="single"/>
        </w:rPr>
      </w:pPr>
      <w:bookmarkStart w:colFirst="0" w:colLast="0" w:name="_xyeau9ej2yi7" w:id="277"/>
      <w:bookmarkEnd w:id="277"/>
      <w:r w:rsidDel="00000000" w:rsidR="00000000" w:rsidRPr="00000000">
        <w:rPr>
          <w:sz w:val="22"/>
          <w:szCs w:val="22"/>
          <w:rtl w:val="0"/>
        </w:rPr>
        <w:t xml:space="preserve">Palmer Square Strategic Debt Fund Update [As Expected]</w:t>
      </w:r>
      <w:r w:rsidDel="00000000" w:rsidR="00000000" w:rsidRPr="00000000">
        <w:rPr>
          <w:rtl w:val="0"/>
        </w:rPr>
      </w:r>
    </w:p>
    <w:p w:rsidR="00000000" w:rsidDel="00000000" w:rsidP="00000000" w:rsidRDefault="00000000" w:rsidRPr="00000000" w14:paraId="000016C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C6">
      <w:pPr>
        <w:rPr>
          <w:sz w:val="22"/>
          <w:szCs w:val="22"/>
        </w:rPr>
      </w:pPr>
      <w:r w:rsidDel="00000000" w:rsidR="00000000" w:rsidRPr="00000000">
        <w:rPr>
          <w:rtl w:val="0"/>
        </w:rPr>
      </w:r>
    </w:p>
    <w:p w:rsidR="00000000" w:rsidDel="00000000" w:rsidP="00000000" w:rsidRDefault="00000000" w:rsidRPr="00000000" w14:paraId="000016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C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C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Class B Share: April 2025 return -0.15%, YTD 2025 +1.50%, calendar-year 2024 +13.92%, 1-year +8.65%, since-inception (Jan 2024) annualized ≈11.50%</w:t>
      </w:r>
    </w:p>
    <w:p w:rsidR="00000000" w:rsidDel="00000000" w:rsidP="00000000" w:rsidRDefault="00000000" w:rsidRPr="00000000" w14:paraId="000016C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invested 93.3% with a blended current yield 8.16%, yield-to-maturity 7.61%, yield-to-expected-call 7.52%, option-adjusted spread 357 bps</w:t>
      </w:r>
    </w:p>
    <w:p w:rsidR="00000000" w:rsidDel="00000000" w:rsidP="00000000" w:rsidRDefault="00000000" w:rsidRPr="00000000" w14:paraId="000016C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deployed primarily to CLO debt: 70.3% BBB, 20.8% BB, 0.8% A, 1.4% B, offering broad exposure yet focused on higher-tier tranches</w:t>
      </w:r>
      <w:r w:rsidDel="00000000" w:rsidR="00000000" w:rsidRPr="00000000">
        <w:rPr>
          <w:rtl w:val="0"/>
        </w:rPr>
      </w:r>
    </w:p>
    <w:p w:rsidR="00000000" w:rsidDel="00000000" w:rsidP="00000000" w:rsidRDefault="00000000" w:rsidRPr="00000000" w14:paraId="000016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C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D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Positive absolute performance YTD despite a modest April pull-back underscores resilience of CLO debt amid rate volatility; 2024’s double-digit gain provides attractive trailing returns for newer investors</w:t>
      </w:r>
    </w:p>
    <w:p w:rsidR="00000000" w:rsidDel="00000000" w:rsidP="00000000" w:rsidRDefault="00000000" w:rsidRPr="00000000" w14:paraId="000016D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Weighted-average yields in the 7.5-8% range with a 357 bps spread signal compelling income potential relative to traditional corporate credit while maintaining predominantly investment-grade exposure (BBB tranche focus)</w:t>
      </w:r>
    </w:p>
    <w:p w:rsidR="00000000" w:rsidDel="00000000" w:rsidP="00000000" w:rsidRDefault="00000000" w:rsidRPr="00000000" w14:paraId="000016D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Concentrated allocation to BBB/BB CLO tranches positions the Fund to capture elevated carry plus price recovery as wider spreads mean-revert, offering upside if macro conditions stabilize.</w:t>
      </w:r>
    </w:p>
    <w:p w:rsidR="00000000" w:rsidDel="00000000" w:rsidP="00000000" w:rsidRDefault="00000000" w:rsidRPr="00000000" w14:paraId="000016D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D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D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Manager is “primarily focused on executing on relative value available in areas of structured credit such as BBB and BB-rated CLO debt,” leveraging rigorous loan-level analysis and structural stress-testing to manage risk.</w:t>
      </w:r>
    </w:p>
    <w:p w:rsidR="00000000" w:rsidDel="00000000" w:rsidP="00000000" w:rsidRDefault="00000000" w:rsidRPr="00000000" w14:paraId="000016D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Palmer Square highlights its deep, 20-year-average credit team and ability to source “less traveled” niche opportunities, seeking higher-quality securities at stressed prices to build an attractive risk-adjusted income profile.</w:t>
      </w:r>
    </w:p>
    <w:p w:rsidR="00000000" w:rsidDel="00000000" w:rsidP="00000000" w:rsidRDefault="00000000" w:rsidRPr="00000000" w14:paraId="000016D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Broader CLO market spreads remain elevated versus pre-2022 levels, offering what the manager views as a unique entry point for capital appreciation alongside robust cash yields; the Fund intends to continue emphasizing securities with low default risk and potential for price normalization.</w:t>
      </w:r>
    </w:p>
    <w:p w:rsidR="00000000" w:rsidDel="00000000" w:rsidP="00000000" w:rsidRDefault="00000000" w:rsidRPr="00000000" w14:paraId="000016D8">
      <w:pPr>
        <w:pStyle w:val="Heading1"/>
        <w:rPr>
          <w:sz w:val="22"/>
          <w:szCs w:val="22"/>
        </w:rPr>
      </w:pPr>
      <w:bookmarkStart w:colFirst="0" w:colLast="0" w:name="_1k1nr7clgjdw" w:id="278"/>
      <w:bookmarkEnd w:id="278"/>
      <w:r w:rsidDel="00000000" w:rsidR="00000000" w:rsidRPr="00000000">
        <w:rPr>
          <w:rtl w:val="0"/>
        </w:rPr>
      </w:r>
    </w:p>
    <w:p w:rsidR="00000000" w:rsidDel="00000000" w:rsidP="00000000" w:rsidRDefault="00000000" w:rsidRPr="00000000" w14:paraId="000016D9">
      <w:pPr>
        <w:pStyle w:val="Heading1"/>
        <w:rPr>
          <w:sz w:val="22"/>
          <w:szCs w:val="22"/>
          <w:u w:val="single"/>
        </w:rPr>
      </w:pPr>
      <w:bookmarkStart w:colFirst="0" w:colLast="0" w:name="_u1j0vd15sws8" w:id="279"/>
      <w:bookmarkEnd w:id="279"/>
      <w:r w:rsidDel="00000000" w:rsidR="00000000" w:rsidRPr="00000000">
        <w:rPr>
          <w:sz w:val="22"/>
          <w:szCs w:val="22"/>
          <w:rtl w:val="0"/>
        </w:rPr>
        <w:t xml:space="preserve">Merida Capital Partners III Update [Underperforming]</w:t>
      </w:r>
      <w:r w:rsidDel="00000000" w:rsidR="00000000" w:rsidRPr="00000000">
        <w:rPr>
          <w:rtl w:val="0"/>
        </w:rPr>
      </w:r>
    </w:p>
    <w:p w:rsidR="00000000" w:rsidDel="00000000" w:rsidP="00000000" w:rsidRDefault="00000000" w:rsidRPr="00000000" w14:paraId="000016D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DB">
      <w:pPr>
        <w:rPr>
          <w:sz w:val="22"/>
          <w:szCs w:val="22"/>
        </w:rPr>
      </w:pPr>
      <w:r w:rsidDel="00000000" w:rsidR="00000000" w:rsidRPr="00000000">
        <w:rPr>
          <w:rtl w:val="0"/>
        </w:rPr>
      </w:r>
    </w:p>
    <w:p w:rsidR="00000000" w:rsidDel="00000000" w:rsidP="00000000" w:rsidRDefault="00000000" w:rsidRPr="00000000" w14:paraId="000016D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D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D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Net IRR, Net MOIC and Net DPI were not disclosed. </w:t>
      </w:r>
    </w:p>
    <w:p w:rsidR="00000000" w:rsidDel="00000000" w:rsidP="00000000" w:rsidRDefault="00000000" w:rsidRPr="00000000" w14:paraId="000016E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$145.8 M of invested capital compares with a $92.2 M NAV, implying a gross MOIC &lt; 1.0× and $12.6M of unrealized loss.</w:t>
      </w:r>
    </w:p>
    <w:p w:rsidR="00000000" w:rsidDel="00000000" w:rsidP="00000000" w:rsidRDefault="00000000" w:rsidRPr="00000000" w14:paraId="000016E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results are mixed across portfolio companies.</w:t>
      </w:r>
    </w:p>
    <w:p w:rsidR="00000000" w:rsidDel="00000000" w:rsidP="00000000" w:rsidRDefault="00000000" w:rsidRPr="00000000" w14:paraId="000016E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runway is tight for several holdings. Management is pushing debt-to-equity swaps, structured prefs and low-capex expansions (e.g., CAMP canopy doubling) to stabilize balance sheets without further fund capital.</w:t>
      </w:r>
    </w:p>
    <w:p w:rsidR="00000000" w:rsidDel="00000000" w:rsidP="00000000" w:rsidRDefault="00000000" w:rsidRPr="00000000" w14:paraId="000016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E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E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fund remains underwater. Invested capital of $145.8 M sits against a NAV of $92.2 M, implying a gross MOIC below 1.0× and roughly $12.6 M in unrealized loss. Management has not provided Net IRR, Net MOIC or Net DPI, limiting full return visibility.</w:t>
      </w:r>
    </w:p>
    <w:p w:rsidR="00000000" w:rsidDel="00000000" w:rsidP="00000000" w:rsidRDefault="00000000" w:rsidRPr="00000000" w14:paraId="000016E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Selective exits do add cash but are not yet offsetting write-downs. The $44.5 M Como sale demonstrates the ability to harvest liquidity, yet aggregate portfolio markdowns still outweigh realized gains.</w:t>
      </w:r>
    </w:p>
    <w:p w:rsidR="00000000" w:rsidDel="00000000" w:rsidP="00000000" w:rsidRDefault="00000000" w:rsidRPr="00000000" w14:paraId="000016E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catalysts could re-rate the portfolio, but timing is uncertain. Talk of Schedule III rescheduling paired with cannabis-banking reform may boost medical-only valuations; however, equal-protection legal challenges could delay benefits.</w:t>
      </w:r>
    </w:p>
    <w:p w:rsidR="00000000" w:rsidDel="00000000" w:rsidP="00000000" w:rsidRDefault="00000000" w:rsidRPr="00000000" w14:paraId="000016E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E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6E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hears renewed momentum for rescheduling cannabis to Schedule III via medical-only rule-making paired with banking reform, aimed at enabling insurance reimbursement for lower-cost therapeutic use.</w:t>
      </w:r>
    </w:p>
    <w:p w:rsidR="00000000" w:rsidDel="00000000" w:rsidP="00000000" w:rsidRDefault="00000000" w:rsidRPr="00000000" w14:paraId="000016E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approach allows policymakers to claim medical progress without endorsing adult use, aligns with prior Trump-era regulatory preferences and has vocal support from parents of pediatric epilepsy patients.</w:t>
      </w:r>
    </w:p>
    <w:p w:rsidR="00000000" w:rsidDel="00000000" w:rsidP="00000000" w:rsidRDefault="00000000" w:rsidRPr="00000000" w14:paraId="000016E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Equal-protection challenges in treating medical and recreational consumers differently may slow implementation, leaving timing and scope of any re-rating uncertain despite growing political will.</w:t>
      </w:r>
      <w:r w:rsidDel="00000000" w:rsidR="00000000" w:rsidRPr="00000000">
        <w:rPr>
          <w:rtl w:val="0"/>
        </w:rPr>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pStyle w:val="Heading1"/>
        <w:rPr>
          <w:sz w:val="22"/>
          <w:szCs w:val="22"/>
          <w:u w:val="single"/>
        </w:rPr>
      </w:pPr>
      <w:bookmarkStart w:colFirst="0" w:colLast="0" w:name="_it3zvnqr38m" w:id="280"/>
      <w:bookmarkEnd w:id="280"/>
      <w:r w:rsidDel="00000000" w:rsidR="00000000" w:rsidRPr="00000000">
        <w:rPr>
          <w:sz w:val="22"/>
          <w:szCs w:val="22"/>
          <w:rtl w:val="0"/>
        </w:rPr>
        <w:t xml:space="preserve">Merida Capital Partners IV Update [Underperforming]</w:t>
      </w:r>
      <w:r w:rsidDel="00000000" w:rsidR="00000000" w:rsidRPr="00000000">
        <w:rPr>
          <w:rtl w:val="0"/>
        </w:rPr>
      </w:r>
    </w:p>
    <w:p w:rsidR="00000000" w:rsidDel="00000000" w:rsidP="00000000" w:rsidRDefault="00000000" w:rsidRPr="00000000" w14:paraId="000016F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6F1">
      <w:pPr>
        <w:rPr>
          <w:sz w:val="22"/>
          <w:szCs w:val="22"/>
        </w:rPr>
      </w:pPr>
      <w:r w:rsidDel="00000000" w:rsidR="00000000" w:rsidRPr="00000000">
        <w:rPr>
          <w:rtl w:val="0"/>
        </w:rPr>
      </w:r>
    </w:p>
    <w:p w:rsidR="00000000" w:rsidDel="00000000" w:rsidP="00000000" w:rsidRDefault="00000000" w:rsidRPr="00000000" w14:paraId="000016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6F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6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F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6F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Merida Capital Partners IV reported total invested cost of $49.1M versus current fair value of $30.7M, implying an unrealized loss of $18.0M</w:t>
      </w:r>
    </w:p>
    <w:p w:rsidR="00000000" w:rsidDel="00000000" w:rsidP="00000000" w:rsidRDefault="00000000" w:rsidRPr="00000000" w14:paraId="000016F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Net MOIC and Net DPI were not disclosed</w:t>
      </w:r>
    </w:p>
    <w:p w:rsidR="00000000" w:rsidDel="00000000" w:rsidP="00000000" w:rsidRDefault="00000000" w:rsidRPr="00000000" w14:paraId="000016F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concentration now skews to New Frontier (25% of NAV) and Nautilus Botanicals option value</w:t>
      </w:r>
      <w:r w:rsidDel="00000000" w:rsidR="00000000" w:rsidRPr="00000000">
        <w:rPr>
          <w:rtl w:val="0"/>
        </w:rPr>
      </w:r>
    </w:p>
    <w:p w:rsidR="00000000" w:rsidDel="00000000" w:rsidP="00000000" w:rsidRDefault="00000000" w:rsidRPr="00000000" w14:paraId="000016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6F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6F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remains underwater: $49.1M of invested cost has fallen to a fair value of $30.7M, leaving an unrealized loss of –$18.0M and an implied net MOIC of roughly 0.62x. Net IRR and Net DPI are still not reported.</w:t>
      </w:r>
    </w:p>
    <w:p w:rsidR="00000000" w:rsidDel="00000000" w:rsidP="00000000" w:rsidRDefault="00000000" w:rsidRPr="00000000" w14:paraId="000016F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Returns hinge on two assets: the option-like stake in Nautilus Botanicals ($8.79 M) and New Frontier Data ($7.59 M) now represent ~53% of NAV, so any upside (or downside) in those names will move the whole fund</w:t>
      </w:r>
    </w:p>
    <w:p w:rsidR="00000000" w:rsidDel="00000000" w:rsidP="00000000" w:rsidRDefault="00000000" w:rsidRPr="00000000" w14:paraId="000016F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Writedowns largely complete: heavy marks on Skymint (–$7.12M), Foundry (–$4.00M), Leafly public stake (–$4.65M) and Canadian Rockies Hemp (–$1.39M) explain the bulk of the fund-level shortfall</w:t>
      </w:r>
    </w:p>
    <w:p w:rsidR="00000000" w:rsidDel="00000000" w:rsidP="00000000" w:rsidRDefault="00000000" w:rsidRPr="00000000" w14:paraId="000016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Public-market exposure now de-minimis (&lt;1% of NAV): virtually all value sits in private or application-stage holdings, lengthening the path to cash realisations and distributions (Net DPI 0.0x).</w:t>
      </w:r>
    </w:p>
    <w:p w:rsidR="00000000" w:rsidDel="00000000" w:rsidP="00000000" w:rsidRDefault="00000000" w:rsidRPr="00000000" w14:paraId="000016F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momentum mixed across portfolio: New Frontier is pursuing non-cannabis contracts to become self-funding, Mainstem is guiding 80-95% FY-25 sales growth, while CAMP and Henry’s are targeting EBITDA breakeven; however these companies are still capital-consuming rather than cash-returning.</w:t>
      </w:r>
    </w:p>
    <w:p w:rsidR="00000000" w:rsidDel="00000000" w:rsidP="00000000" w:rsidRDefault="00000000" w:rsidRPr="00000000" w14:paraId="0000170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Bottom line for LPs: with no distributions yet and NAV concentrated in two illiquid positions, Fund IV’s recovery depends on (i) monetising the Nautilus option, (ii) New Frontier converting pipeline wins, and (iii) avoiding fresh impairments elsewhere. Until those catalysts crystallise, expect low near-term liquidity and continued valuation volatility.</w:t>
      </w:r>
    </w:p>
    <w:p w:rsidR="00000000" w:rsidDel="00000000" w:rsidP="00000000" w:rsidRDefault="00000000" w:rsidRPr="00000000" w14:paraId="000017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0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0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hears renewed chatter on a regulatory path to move cannabis to Schedule III via agency action limited to medical use, potentially unlocking insurance reimbursement but posing Fourteenth-Amendment enforcement challenges</w:t>
      </w:r>
    </w:p>
    <w:p w:rsidR="00000000" w:rsidDel="00000000" w:rsidP="00000000" w:rsidRDefault="00000000" w:rsidRPr="00000000" w14:paraId="0000170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Insurers reportedly view cannabis as a lower-cost substitute for opioids, sleep aids and other therapeutics, creating a commercial catalyst for rescheduling momentum</w:t>
      </w:r>
    </w:p>
    <w:p w:rsidR="00000000" w:rsidDel="00000000" w:rsidP="00000000" w:rsidRDefault="00000000" w:rsidRPr="00000000" w14:paraId="0000170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 comparables remain compressed; the Beacon Securities table from June 2025 shows 2025E median EV/Sales of 1.2x and EV/EBITDA of 5.5x, framing conservative exit assumptions</w:t>
      </w:r>
      <w:r w:rsidDel="00000000" w:rsidR="00000000" w:rsidRPr="00000000">
        <w:rPr>
          <w:rtl w:val="0"/>
        </w:rPr>
      </w:r>
    </w:p>
    <w:p w:rsidR="00000000" w:rsidDel="00000000" w:rsidP="00000000" w:rsidRDefault="00000000" w:rsidRPr="00000000" w14:paraId="00001706">
      <w:pPr>
        <w:rPr/>
      </w:pPr>
      <w:r w:rsidDel="00000000" w:rsidR="00000000" w:rsidRPr="00000000">
        <w:rPr>
          <w:rtl w:val="0"/>
        </w:rPr>
      </w:r>
    </w:p>
    <w:p w:rsidR="00000000" w:rsidDel="00000000" w:rsidP="00000000" w:rsidRDefault="00000000" w:rsidRPr="00000000" w14:paraId="00001707">
      <w:pPr>
        <w:pStyle w:val="Heading1"/>
        <w:rPr>
          <w:sz w:val="22"/>
          <w:szCs w:val="22"/>
          <w:u w:val="single"/>
        </w:rPr>
      </w:pPr>
      <w:bookmarkStart w:colFirst="0" w:colLast="0" w:name="_4dnsv8q2muqp" w:id="281"/>
      <w:bookmarkEnd w:id="281"/>
      <w:r w:rsidDel="00000000" w:rsidR="00000000" w:rsidRPr="00000000">
        <w:rPr>
          <w:sz w:val="22"/>
          <w:szCs w:val="22"/>
          <w:rtl w:val="0"/>
        </w:rPr>
        <w:t xml:space="preserve">LEONID Update [As Expected]</w:t>
      </w:r>
      <w:r w:rsidDel="00000000" w:rsidR="00000000" w:rsidRPr="00000000">
        <w:rPr>
          <w:rtl w:val="0"/>
        </w:rPr>
      </w:r>
    </w:p>
    <w:p w:rsidR="00000000" w:rsidDel="00000000" w:rsidP="00000000" w:rsidRDefault="00000000" w:rsidRPr="00000000" w14:paraId="0000170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09">
      <w:pPr>
        <w:rPr>
          <w:sz w:val="22"/>
          <w:szCs w:val="22"/>
        </w:rPr>
      </w:pPr>
      <w:r w:rsidDel="00000000" w:rsidR="00000000" w:rsidRPr="00000000">
        <w:rPr>
          <w:rtl w:val="0"/>
        </w:rPr>
      </w:r>
    </w:p>
    <w:p w:rsidR="00000000" w:rsidDel="00000000" w:rsidP="00000000" w:rsidRDefault="00000000" w:rsidRPr="00000000" w14:paraId="000017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0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0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0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0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Q1 return of 2.7%. This figure is expected to increase to mid-teens on an annualized basis. </w:t>
      </w:r>
    </w:p>
    <w:p w:rsidR="00000000" w:rsidDel="00000000" w:rsidP="00000000" w:rsidRDefault="00000000" w:rsidRPr="00000000" w14:paraId="0000170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Assets under management ~$275 million with ~$200 million already deployed across 43 active loans; team expects to deploy the balance within 90 days</w:t>
      </w:r>
    </w:p>
    <w:p w:rsidR="00000000" w:rsidDel="00000000" w:rsidP="00000000" w:rsidRDefault="00000000" w:rsidRPr="00000000" w14:paraId="0000171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Un-levered portfolio yields WSJ Prime + 12.5 % (19.4 % gross) and management is underwriting new deals to ≥20 % unlevered returns.</w:t>
      </w:r>
    </w:p>
    <w:p w:rsidR="00000000" w:rsidDel="00000000" w:rsidP="00000000" w:rsidRDefault="00000000" w:rsidRPr="00000000" w14:paraId="0000171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Zero non-accruals; unlevered loan-to-eligible-contract-revenue ≈15 %; weighted-average duration ~18 months. </w:t>
      </w:r>
    </w:p>
    <w:p w:rsidR="00000000" w:rsidDel="00000000" w:rsidP="00000000" w:rsidRDefault="00000000" w:rsidRPr="00000000" w14:paraId="0000171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Bank of California subscription line and fund-level debt facilities (SOFR + 265 bps) expected mid-July; plan is to run ~1 turn of leverage, lifting gross cash yield to 26-27 % and net cash yield to ~14-15 % for LPs</w:t>
      </w:r>
      <w:r w:rsidDel="00000000" w:rsidR="00000000" w:rsidRPr="00000000">
        <w:rPr>
          <w:rtl w:val="0"/>
        </w:rPr>
      </w:r>
    </w:p>
    <w:p w:rsidR="00000000" w:rsidDel="00000000" w:rsidP="00000000" w:rsidRDefault="00000000" w:rsidRPr="00000000" w14:paraId="0000171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1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1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LEONID will soon launch an unlevered vehicle via leverage opt-out share class (once leverage is launched later this summer). Ascend will make a recommendation at that time. </w:t>
      </w:r>
    </w:p>
    <w:p w:rsidR="00000000" w:rsidDel="00000000" w:rsidP="00000000" w:rsidRDefault="00000000" w:rsidRPr="00000000" w14:paraId="0000171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team is contemplating prime-rate floors. </w:t>
      </w:r>
    </w:p>
    <w:p w:rsidR="00000000" w:rsidDel="00000000" w:rsidP="00000000" w:rsidRDefault="00000000" w:rsidRPr="00000000" w14:paraId="0000171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Early-quarter capital-formation pauses at borrowers created ~25 bps cash drag, but pipeline has rebounded to ~$720 million in actionable deals across 60+ prospective borrowers</w:t>
      </w:r>
    </w:p>
    <w:p w:rsidR="00000000" w:rsidDel="00000000" w:rsidP="00000000" w:rsidRDefault="00000000" w:rsidRPr="00000000" w14:paraId="0000171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Fee drag has fallen sharply: 2024’s ~200 bps overhang (largely Victory Park facility) shrank to 21 bps in Q1 2025; guidance is ~60 bps for the full year</w:t>
      </w:r>
    </w:p>
    <w:p w:rsidR="00000000" w:rsidDel="00000000" w:rsidP="00000000" w:rsidRDefault="00000000" w:rsidRPr="00000000" w14:paraId="0000171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Warrant coverage in ¾ of transactions. There is no management fee or incentive fee charged on warrant value until cash realization. </w:t>
      </w:r>
    </w:p>
    <w:p w:rsidR="00000000" w:rsidDel="00000000" w:rsidP="00000000" w:rsidRDefault="00000000" w:rsidRPr="00000000" w14:paraId="0000171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 of the book is currently in factoring.</w:t>
      </w:r>
    </w:p>
    <w:p w:rsidR="00000000" w:rsidDel="00000000" w:rsidP="00000000" w:rsidRDefault="00000000" w:rsidRPr="00000000" w14:paraId="0000171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1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1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Defense-modernization tailwinds remain strong: a 3.8 % FY DoD topline increase plus a 7.3 % supplemental package boost funding for shipbuilding, munitions, nuclear deterrence, unmanned systems and cutting-edge software—core areas of Leonid’s lending focus</w:t>
      </w:r>
      <w:r w:rsidDel="00000000" w:rsidR="00000000" w:rsidRPr="00000000">
        <w:rPr>
          <w:rtl w:val="0"/>
        </w:rPr>
      </w:r>
    </w:p>
    <w:p w:rsidR="00000000" w:rsidDel="00000000" w:rsidP="00000000" w:rsidRDefault="00000000" w:rsidRPr="00000000" w14:paraId="0000171E">
      <w:pPr>
        <w:pStyle w:val="Heading1"/>
        <w:rPr>
          <w:sz w:val="22"/>
          <w:szCs w:val="22"/>
        </w:rPr>
      </w:pPr>
      <w:bookmarkStart w:colFirst="0" w:colLast="0" w:name="_yttggsouqpai" w:id="282"/>
      <w:bookmarkEnd w:id="282"/>
      <w:r w:rsidDel="00000000" w:rsidR="00000000" w:rsidRPr="00000000">
        <w:rPr>
          <w:rtl w:val="0"/>
        </w:rPr>
      </w:r>
    </w:p>
    <w:p w:rsidR="00000000" w:rsidDel="00000000" w:rsidP="00000000" w:rsidRDefault="00000000" w:rsidRPr="00000000" w14:paraId="0000171F">
      <w:pPr>
        <w:pStyle w:val="Heading1"/>
        <w:rPr>
          <w:sz w:val="22"/>
          <w:szCs w:val="22"/>
          <w:u w:val="single"/>
        </w:rPr>
      </w:pPr>
      <w:bookmarkStart w:colFirst="0" w:colLast="0" w:name="_pl7ux4ktib6" w:id="283"/>
      <w:bookmarkEnd w:id="283"/>
      <w:r w:rsidDel="00000000" w:rsidR="00000000" w:rsidRPr="00000000">
        <w:rPr>
          <w:sz w:val="22"/>
          <w:szCs w:val="22"/>
          <w:rtl w:val="0"/>
        </w:rPr>
        <w:t xml:space="preserve">Kaia Residences Update [As Expected]</w:t>
      </w:r>
      <w:r w:rsidDel="00000000" w:rsidR="00000000" w:rsidRPr="00000000">
        <w:rPr>
          <w:rtl w:val="0"/>
        </w:rPr>
      </w:r>
    </w:p>
    <w:p w:rsidR="00000000" w:rsidDel="00000000" w:rsidP="00000000" w:rsidRDefault="00000000" w:rsidRPr="00000000" w14:paraId="0000172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21">
      <w:pPr>
        <w:rPr>
          <w:sz w:val="22"/>
          <w:szCs w:val="22"/>
        </w:rPr>
      </w:pPr>
      <w:r w:rsidDel="00000000" w:rsidR="00000000" w:rsidRPr="00000000">
        <w:rPr>
          <w:rtl w:val="0"/>
        </w:rPr>
      </w:r>
    </w:p>
    <w:p w:rsidR="00000000" w:rsidDel="00000000" w:rsidP="00000000" w:rsidRDefault="00000000" w:rsidRPr="00000000" w14:paraId="0000172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2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2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2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Project</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72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approval was received from the city of Denver in Q4 2024, allowing demolition and site work to begin. </w:t>
      </w:r>
    </w:p>
    <w:p w:rsidR="00000000" w:rsidDel="00000000" w:rsidP="00000000" w:rsidRDefault="00000000" w:rsidRPr="00000000" w14:paraId="0000172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Demolition was slated to commence in March 2025 after a relocation of an overhead powerline, but was delayed by 2 weeks to April. </w:t>
      </w:r>
    </w:p>
    <w:p w:rsidR="00000000" w:rsidDel="00000000" w:rsidP="00000000" w:rsidRDefault="00000000" w:rsidRPr="00000000" w14:paraId="0000172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 $111M construction loan with Bank OZK and Affinius (mezz lender) closed on January 21, including a 3 year term and two one-year extensions. </w:t>
      </w:r>
      <w:r w:rsidDel="00000000" w:rsidR="00000000" w:rsidRPr="00000000">
        <w:rPr>
          <w:rtl w:val="0"/>
        </w:rPr>
      </w:r>
    </w:p>
    <w:p w:rsidR="00000000" w:rsidDel="00000000" w:rsidP="00000000" w:rsidRDefault="00000000" w:rsidRPr="00000000" w14:paraId="0000172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2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2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Next equity capital call of ≈$7.5 million (21.9 % of commitments) was due 30 May 2025; two additional calls of roughly $9 million each are planned for late Aug and late Nov 2025 to complete the $34.2 million equity program. </w:t>
      </w:r>
    </w:p>
    <w:p w:rsidR="00000000" w:rsidDel="00000000" w:rsidP="00000000" w:rsidRDefault="00000000" w:rsidRPr="00000000" w14:paraId="0000172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Monitoring construction schedule: demolition started 7 Apr (two-week delay); caisson drilling should have begun in mid-May. </w:t>
      </w:r>
    </w:p>
    <w:p w:rsidR="00000000" w:rsidDel="00000000" w:rsidP="00000000" w:rsidRDefault="00000000" w:rsidRPr="00000000" w14:paraId="0000172D">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2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3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Luxury-segment Denver rents averaged $3,755/unit ($3.52 psf) in Q1 2025—up 0.8 % QoQ but still 3 % below Q1 2024; Kaia’s underwritten rents remain a premium at ~$3.96 psf</w:t>
      </w:r>
    </w:p>
    <w:p w:rsidR="00000000" w:rsidDel="00000000" w:rsidP="00000000" w:rsidRDefault="00000000" w:rsidRPr="00000000" w14:paraId="0000173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Debt package closed Jan 2025 (Bank OZK senior + Affinius mezz) totals $111.45 million with SOFR + 4.35%; outstanding balance was $0 at 3/31/25, so interest carry has not yet begun accruing. </w:t>
      </w:r>
    </w:p>
    <w:p w:rsidR="00000000" w:rsidDel="00000000" w:rsidP="00000000" w:rsidRDefault="00000000" w:rsidRPr="00000000" w14:paraId="0000173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project still targeting C of O in Q3 2027, followed by 18-month lease-up and stabilization through 2028, with disposition modeled for 2029; schedule unchanged despite initial demolition delay. </w:t>
      </w: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pStyle w:val="Title"/>
        <w:rPr>
          <w:sz w:val="22"/>
          <w:szCs w:val="22"/>
        </w:rPr>
      </w:pPr>
      <w:bookmarkStart w:colFirst="0" w:colLast="0" w:name="_813iuyjiecq5" w:id="284"/>
      <w:bookmarkEnd w:id="284"/>
      <w:r w:rsidDel="00000000" w:rsidR="00000000" w:rsidRPr="00000000">
        <w:rPr>
          <w:sz w:val="22"/>
          <w:szCs w:val="22"/>
          <w:rtl w:val="0"/>
        </w:rPr>
        <w:t xml:space="preserve">MAY 2025</w:t>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pStyle w:val="Heading1"/>
        <w:rPr>
          <w:sz w:val="22"/>
          <w:szCs w:val="22"/>
          <w:u w:val="single"/>
        </w:rPr>
      </w:pPr>
      <w:bookmarkStart w:colFirst="0" w:colLast="0" w:name="_zeyyc16ihins" w:id="285"/>
      <w:bookmarkEnd w:id="285"/>
      <w:r w:rsidDel="00000000" w:rsidR="00000000" w:rsidRPr="00000000">
        <w:rPr>
          <w:sz w:val="22"/>
          <w:szCs w:val="22"/>
          <w:rtl w:val="0"/>
        </w:rPr>
        <w:t xml:space="preserve">Advenir [As Expected]</w:t>
      </w:r>
      <w:r w:rsidDel="00000000" w:rsidR="00000000" w:rsidRPr="00000000">
        <w:rPr>
          <w:rtl w:val="0"/>
        </w:rPr>
      </w:r>
    </w:p>
    <w:p w:rsidR="00000000" w:rsidDel="00000000" w:rsidP="00000000" w:rsidRDefault="00000000" w:rsidRPr="00000000" w14:paraId="0000173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39">
      <w:pPr>
        <w:rPr>
          <w:sz w:val="22"/>
          <w:szCs w:val="22"/>
        </w:rPr>
      </w:pPr>
      <w:r w:rsidDel="00000000" w:rsidR="00000000" w:rsidRPr="00000000">
        <w:rPr>
          <w:rtl w:val="0"/>
        </w:rPr>
      </w:r>
    </w:p>
    <w:p w:rsidR="00000000" w:rsidDel="00000000" w:rsidP="00000000" w:rsidRDefault="00000000" w:rsidRPr="00000000" w14:paraId="0000173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3B">
      <w:pPr>
        <w:numPr>
          <w:ilvl w:val="0"/>
          <w:numId w:val="521"/>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3C">
      <w:pPr>
        <w:numPr>
          <w:ilvl w:val="0"/>
          <w:numId w:val="52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pertains to the LEO @ Mount Pleasant development</w:t>
      </w:r>
    </w:p>
    <w:p w:rsidR="00000000" w:rsidDel="00000000" w:rsidP="00000000" w:rsidRDefault="00000000" w:rsidRPr="00000000" w14:paraId="000017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3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3F">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220 single-family rental units in a Class A built-to-rent (BTR) community, located within the Chicago-Milwaukee corridor</w:t>
      </w:r>
    </w:p>
    <w:p w:rsidR="00000000" w:rsidDel="00000000" w:rsidP="00000000" w:rsidRDefault="00000000" w:rsidRPr="00000000" w14:paraId="00001740">
      <w:pPr>
        <w:numPr>
          <w:ilvl w:val="1"/>
          <w:numId w:val="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Unit Size: 1,171 SF</w:t>
      </w:r>
    </w:p>
    <w:p w:rsidR="00000000" w:rsidDel="00000000" w:rsidP="00000000" w:rsidRDefault="00000000" w:rsidRPr="00000000" w14:paraId="00001741">
      <w:pPr>
        <w:numPr>
          <w:ilvl w:val="1"/>
          <w:numId w:val="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Rentable Area: 257.6K SF</w:t>
      </w:r>
    </w:p>
    <w:p w:rsidR="00000000" w:rsidDel="00000000" w:rsidP="00000000" w:rsidRDefault="00000000" w:rsidRPr="00000000" w14:paraId="00001742">
      <w:pPr>
        <w:numPr>
          <w:ilvl w:val="1"/>
          <w:numId w:val="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Development Cost: $64.8M (~$295K/unit, $279K net of TID adjustment)</w:t>
      </w:r>
    </w:p>
    <w:p w:rsidR="00000000" w:rsidDel="00000000" w:rsidP="00000000" w:rsidRDefault="00000000" w:rsidRPr="00000000" w14:paraId="00001743">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Five-year hold, targeting stabilization followed by permanent financing and eventual sale</w:t>
      </w:r>
    </w:p>
    <w:p w:rsidR="00000000" w:rsidDel="00000000" w:rsidP="00000000" w:rsidRDefault="00000000" w:rsidRPr="00000000" w14:paraId="00001744">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Development is expected to commence in June 2025 with full lease-up projected by May 2028</w:t>
      </w:r>
    </w:p>
    <w:p w:rsidR="00000000" w:rsidDel="00000000" w:rsidP="00000000" w:rsidRDefault="00000000" w:rsidRPr="00000000" w14:paraId="0000174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4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47">
      <w:pPr>
        <w:numPr>
          <w:ilvl w:val="0"/>
          <w:numId w:val="563"/>
        </w:numPr>
        <w:ind w:left="720" w:hanging="360"/>
        <w:rPr>
          <w:sz w:val="22"/>
          <w:szCs w:val="22"/>
        </w:rPr>
      </w:pPr>
      <w:r w:rsidDel="00000000" w:rsidR="00000000" w:rsidRPr="00000000">
        <w:rPr>
          <w:rFonts w:ascii="Gothic A1" w:cs="Gothic A1" w:eastAsia="Gothic A1" w:hAnsi="Gothic A1"/>
          <w:sz w:val="22"/>
          <w:szCs w:val="22"/>
          <w:rtl w:val="0"/>
        </w:rPr>
        <w:t xml:space="preserve">Preferred Return:</w:t>
      </w:r>
    </w:p>
    <w:p w:rsidR="00000000" w:rsidDel="00000000" w:rsidP="00000000" w:rsidRDefault="00000000" w:rsidRPr="00000000" w14:paraId="00001748">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9.0% through development and stabilization</w:t>
      </w:r>
    </w:p>
    <w:p w:rsidR="00000000" w:rsidDel="00000000" w:rsidP="00000000" w:rsidRDefault="00000000" w:rsidRPr="00000000" w14:paraId="00001749">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7.0% post-stabilization</w:t>
      </w:r>
    </w:p>
    <w:p w:rsidR="00000000" w:rsidDel="00000000" w:rsidP="00000000" w:rsidRDefault="00000000" w:rsidRPr="00000000" w14:paraId="0000174A">
      <w:pPr>
        <w:numPr>
          <w:ilvl w:val="0"/>
          <w:numId w:val="563"/>
        </w:numPr>
        <w:ind w:left="720" w:hanging="360"/>
        <w:rPr>
          <w:sz w:val="22"/>
          <w:szCs w:val="22"/>
        </w:rPr>
      </w:pPr>
      <w:r w:rsidDel="00000000" w:rsidR="00000000" w:rsidRPr="00000000">
        <w:rPr>
          <w:rFonts w:ascii="Gothic A1" w:cs="Gothic A1" w:eastAsia="Gothic A1" w:hAnsi="Gothic A1"/>
          <w:sz w:val="22"/>
          <w:szCs w:val="22"/>
          <w:rtl w:val="0"/>
        </w:rPr>
        <w:t xml:space="preserve">Projected Investor Returns:</w:t>
      </w:r>
    </w:p>
    <w:p w:rsidR="00000000" w:rsidDel="00000000" w:rsidP="00000000" w:rsidRDefault="00000000" w:rsidRPr="00000000" w14:paraId="0000174B">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Net Equity Multiple: 2.05x</w:t>
      </w:r>
    </w:p>
    <w:p w:rsidR="00000000" w:rsidDel="00000000" w:rsidP="00000000" w:rsidRDefault="00000000" w:rsidRPr="00000000" w14:paraId="0000174C">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Gross Levered IRR: 25.4%</w:t>
      </w:r>
    </w:p>
    <w:p w:rsidR="00000000" w:rsidDel="00000000" w:rsidP="00000000" w:rsidRDefault="00000000" w:rsidRPr="00000000" w14:paraId="0000174D">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LP IRR: 18.4%</w:t>
      </w:r>
    </w:p>
    <w:p w:rsidR="00000000" w:rsidDel="00000000" w:rsidP="00000000" w:rsidRDefault="00000000" w:rsidRPr="00000000" w14:paraId="0000174E">
      <w:pPr>
        <w:numPr>
          <w:ilvl w:val="1"/>
          <w:numId w:val="563"/>
        </w:numPr>
        <w:ind w:left="1440" w:hanging="360"/>
        <w:rPr>
          <w:sz w:val="22"/>
          <w:szCs w:val="22"/>
        </w:rPr>
      </w:pPr>
      <w:r w:rsidDel="00000000" w:rsidR="00000000" w:rsidRPr="00000000">
        <w:rPr>
          <w:rFonts w:ascii="Gothic A1" w:cs="Gothic A1" w:eastAsia="Gothic A1" w:hAnsi="Gothic A1"/>
          <w:sz w:val="22"/>
          <w:szCs w:val="22"/>
          <w:rtl w:val="0"/>
        </w:rPr>
        <w:t xml:space="preserve">Projected Annual Yield to LP: 21.0%</w:t>
      </w:r>
    </w:p>
    <w:p w:rsidR="00000000" w:rsidDel="00000000" w:rsidP="00000000" w:rsidRDefault="00000000" w:rsidRPr="00000000" w14:paraId="0000174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5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51">
      <w:pPr>
        <w:numPr>
          <w:ilvl w:val="0"/>
          <w:numId w:val="169"/>
        </w:numPr>
        <w:ind w:left="720" w:hanging="360"/>
        <w:rPr>
          <w:sz w:val="22"/>
          <w:szCs w:val="22"/>
        </w:rPr>
      </w:pPr>
      <w:r w:rsidDel="00000000" w:rsidR="00000000" w:rsidRPr="00000000">
        <w:rPr>
          <w:sz w:val="22"/>
          <w:szCs w:val="22"/>
          <w:rtl w:val="0"/>
        </w:rPr>
        <w:t xml:space="preserve">$7.5M TID Incentive: 100% real estate tax abatement through 2034 to offset infrastructure cost (e.g., 4,900 feet of roads and utilities).</w:t>
      </w:r>
    </w:p>
    <w:p w:rsidR="00000000" w:rsidDel="00000000" w:rsidP="00000000" w:rsidRDefault="00000000" w:rsidRPr="00000000" w14:paraId="00001752">
      <w:pPr>
        <w:numPr>
          <w:ilvl w:val="0"/>
          <w:numId w:val="169"/>
        </w:numPr>
        <w:ind w:left="720" w:hanging="360"/>
        <w:rPr>
          <w:sz w:val="22"/>
          <w:szCs w:val="22"/>
        </w:rPr>
      </w:pPr>
      <w:r w:rsidDel="00000000" w:rsidR="00000000" w:rsidRPr="00000000">
        <w:rPr>
          <w:sz w:val="22"/>
          <w:szCs w:val="22"/>
          <w:rtl w:val="0"/>
        </w:rPr>
        <w:t xml:space="preserve">Adjacent Employers: Aurora Hospital, Foxconn, Microsoft ($3.3B AI datacenter, 2,000 jobs), and Eli Lilly ($3B manufacturing expansion, 750 jobs). The project is less than 5 minutes from both megaprojects.</w:t>
      </w:r>
    </w:p>
    <w:p w:rsidR="00000000" w:rsidDel="00000000" w:rsidP="00000000" w:rsidRDefault="00000000" w:rsidRPr="00000000" w14:paraId="00001753">
      <w:pPr>
        <w:numPr>
          <w:ilvl w:val="0"/>
          <w:numId w:val="169"/>
        </w:numPr>
        <w:ind w:left="720" w:hanging="360"/>
        <w:rPr>
          <w:sz w:val="22"/>
          <w:szCs w:val="22"/>
        </w:rPr>
      </w:pPr>
      <w:r w:rsidDel="00000000" w:rsidR="00000000" w:rsidRPr="00000000">
        <w:rPr>
          <w:sz w:val="22"/>
          <w:szCs w:val="22"/>
          <w:rtl w:val="0"/>
        </w:rPr>
        <w:t xml:space="preserve">Racine County Housing Deficit: County study indicates 68% undersupply of rental housing; 430 units/year needed vs. 137 delivered historically.</w:t>
      </w:r>
    </w:p>
    <w:p w:rsidR="00000000" w:rsidDel="00000000" w:rsidP="00000000" w:rsidRDefault="00000000" w:rsidRPr="00000000" w14:paraId="00001754">
      <w:pPr>
        <w:rPr>
          <w:sz w:val="22"/>
          <w:szCs w:val="22"/>
        </w:rPr>
      </w:pPr>
      <w:r w:rsidDel="00000000" w:rsidR="00000000" w:rsidRPr="00000000">
        <w:rPr>
          <w:rtl w:val="0"/>
        </w:rPr>
      </w:r>
    </w:p>
    <w:p w:rsidR="00000000" w:rsidDel="00000000" w:rsidP="00000000" w:rsidRDefault="00000000" w:rsidRPr="00000000" w14:paraId="00001755">
      <w:pPr>
        <w:pStyle w:val="Heading1"/>
        <w:rPr>
          <w:sz w:val="22"/>
          <w:szCs w:val="22"/>
          <w:u w:val="single"/>
        </w:rPr>
      </w:pPr>
      <w:bookmarkStart w:colFirst="0" w:colLast="0" w:name="_1k85zjj7pit8" w:id="286"/>
      <w:bookmarkEnd w:id="286"/>
      <w:r w:rsidDel="00000000" w:rsidR="00000000" w:rsidRPr="00000000">
        <w:rPr>
          <w:sz w:val="22"/>
          <w:szCs w:val="22"/>
          <w:rtl w:val="0"/>
        </w:rPr>
        <w:t xml:space="preserve">AlphaKeys Dover Street XI [As Expected]</w:t>
      </w:r>
      <w:r w:rsidDel="00000000" w:rsidR="00000000" w:rsidRPr="00000000">
        <w:rPr>
          <w:rtl w:val="0"/>
        </w:rPr>
      </w:r>
    </w:p>
    <w:p w:rsidR="00000000" w:rsidDel="00000000" w:rsidP="00000000" w:rsidRDefault="00000000" w:rsidRPr="00000000" w14:paraId="0000175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57">
      <w:pPr>
        <w:rPr>
          <w:sz w:val="22"/>
          <w:szCs w:val="22"/>
        </w:rPr>
      </w:pPr>
      <w:r w:rsidDel="00000000" w:rsidR="00000000" w:rsidRPr="00000000">
        <w:rPr>
          <w:rtl w:val="0"/>
        </w:rPr>
      </w:r>
    </w:p>
    <w:p w:rsidR="00000000" w:rsidDel="00000000" w:rsidP="00000000" w:rsidRDefault="00000000" w:rsidRPr="00000000" w14:paraId="0000175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59">
      <w:pPr>
        <w:numPr>
          <w:ilvl w:val="0"/>
          <w:numId w:val="521"/>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5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5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5C">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is still early in its deployment cycle, with most value gains unrealized</w:t>
      </w:r>
    </w:p>
    <w:p w:rsidR="00000000" w:rsidDel="00000000" w:rsidP="00000000" w:rsidRDefault="00000000" w:rsidRPr="00000000" w14:paraId="0000175D">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combined portfolio had a 1.3x multiple on funded capital as of year-end.</w:t>
      </w:r>
    </w:p>
    <w:p w:rsidR="00000000" w:rsidDel="00000000" w:rsidP="00000000" w:rsidRDefault="00000000" w:rsidRPr="00000000" w14:paraId="0000175E">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LP Contributions: $3.7B (25% of committed capital)</w:t>
      </w:r>
    </w:p>
    <w:p w:rsidR="00000000" w:rsidDel="00000000" w:rsidP="00000000" w:rsidRDefault="00000000" w:rsidRPr="00000000" w14:paraId="0000175F">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Asset Value (NAV): $4.8B</w:t>
      </w:r>
    </w:p>
    <w:p w:rsidR="00000000" w:rsidDel="00000000" w:rsidP="00000000" w:rsidRDefault="00000000" w:rsidRPr="00000000" w14:paraId="00001760">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$323M since inception (all in 2024)</w:t>
      </w:r>
    </w:p>
    <w:p w:rsidR="00000000" w:rsidDel="00000000" w:rsidP="00000000" w:rsidRDefault="00000000" w:rsidRPr="00000000" w14:paraId="00001761">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TVPI: 1.37x</w:t>
      </w:r>
    </w:p>
    <w:p w:rsidR="00000000" w:rsidDel="00000000" w:rsidP="00000000" w:rsidRDefault="00000000" w:rsidRPr="00000000" w14:paraId="00001762">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DPI: 0.09x</w:t>
      </w:r>
    </w:p>
    <w:p w:rsidR="00000000" w:rsidDel="00000000" w:rsidP="00000000" w:rsidRDefault="00000000" w:rsidRPr="00000000" w14:paraId="00001763">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53.0%</w:t>
      </w:r>
    </w:p>
    <w:p w:rsidR="00000000" w:rsidDel="00000000" w:rsidP="00000000" w:rsidRDefault="00000000" w:rsidRPr="00000000" w14:paraId="00001764">
      <w:pPr>
        <w:numPr>
          <w:ilvl w:val="0"/>
          <w:numId w:val="89"/>
        </w:numPr>
        <w:ind w:left="720" w:hanging="360"/>
        <w:rPr>
          <w:sz w:val="22"/>
          <w:szCs w:val="22"/>
        </w:rPr>
      </w:pPr>
      <w:r w:rsidDel="00000000" w:rsidR="00000000" w:rsidRPr="00000000">
        <w:rPr>
          <w:rFonts w:ascii="Gothic A1" w:cs="Gothic A1" w:eastAsia="Gothic A1" w:hAnsi="Gothic A1"/>
          <w:sz w:val="22"/>
          <w:szCs w:val="22"/>
          <w:rtl w:val="0"/>
        </w:rPr>
        <w:t xml:space="preserve">Cumulative proceeds of $397.8M were realized in 2024.</w:t>
      </w:r>
    </w:p>
    <w:p w:rsidR="00000000" w:rsidDel="00000000" w:rsidP="00000000" w:rsidRDefault="00000000" w:rsidRPr="00000000" w14:paraId="00001765">
      <w:pPr>
        <w:numPr>
          <w:ilvl w:val="0"/>
          <w:numId w:val="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unrealized gain of $1.1B for 2024.</w:t>
      </w:r>
    </w:p>
    <w:p w:rsidR="00000000" w:rsidDel="00000000" w:rsidP="00000000" w:rsidRDefault="00000000" w:rsidRPr="00000000" w14:paraId="0000176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6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68">
      <w:pPr>
        <w:numPr>
          <w:ilvl w:val="0"/>
          <w:numId w:val="5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Dover XI made multiple investments in 2024, including 15+ GP-led and LP-led deals across North America, Europe, and Asia.</w:t>
      </w:r>
    </w:p>
    <w:p w:rsidR="00000000" w:rsidDel="00000000" w:rsidP="00000000" w:rsidRDefault="00000000" w:rsidRPr="00000000" w14:paraId="00001769">
      <w:pPr>
        <w:numPr>
          <w:ilvl w:val="0"/>
          <w:numId w:val="56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preference for continuation vehicles and high-quality buyout managers.</w:t>
      </w:r>
    </w:p>
    <w:p w:rsidR="00000000" w:rsidDel="00000000" w:rsidP="00000000" w:rsidRDefault="00000000" w:rsidRPr="00000000" w14:paraId="0000176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6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6C">
      <w:pPr>
        <w:numPr>
          <w:ilvl w:val="0"/>
          <w:numId w:val="169"/>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76D">
      <w:pPr>
        <w:rPr>
          <w:sz w:val="22"/>
          <w:szCs w:val="22"/>
        </w:rPr>
      </w:pPr>
      <w:r w:rsidDel="00000000" w:rsidR="00000000" w:rsidRPr="00000000">
        <w:rPr>
          <w:rtl w:val="0"/>
        </w:rPr>
      </w:r>
    </w:p>
    <w:p w:rsidR="00000000" w:rsidDel="00000000" w:rsidP="00000000" w:rsidRDefault="00000000" w:rsidRPr="00000000" w14:paraId="0000176E">
      <w:pPr>
        <w:pStyle w:val="Heading1"/>
        <w:rPr>
          <w:rFonts w:ascii="Gothic A1 Light" w:cs="Gothic A1 Light" w:eastAsia="Gothic A1 Light" w:hAnsi="Gothic A1 Light"/>
          <w:b w:val="0"/>
          <w:bCs w:val="0"/>
          <w:sz w:val="40"/>
          <w:szCs w:val="40"/>
        </w:rPr>
      </w:pPr>
      <w:bookmarkStart w:colFirst="0" w:colLast="0" w:name="_cetrqxjr2qck" w:id="287"/>
      <w:bookmarkEnd w:id="287"/>
      <w:r w:rsidDel="00000000" w:rsidR="00000000" w:rsidRPr="00000000">
        <w:rPr>
          <w:sz w:val="22"/>
          <w:szCs w:val="22"/>
          <w:rtl w:val="0"/>
        </w:rPr>
        <w:t xml:space="preserve">Artea Secondaries [As Expected]</w:t>
      </w:r>
      <w:r w:rsidDel="00000000" w:rsidR="00000000" w:rsidRPr="00000000">
        <w:rPr>
          <w:rtl w:val="0"/>
        </w:rPr>
      </w:r>
    </w:p>
    <w:p w:rsidR="00000000" w:rsidDel="00000000" w:rsidP="00000000" w:rsidRDefault="00000000" w:rsidRPr="00000000" w14:paraId="0000176F">
      <w:pPr>
        <w:rPr>
          <w:sz w:val="22"/>
          <w:szCs w:val="22"/>
        </w:rPr>
      </w:pPr>
      <w:r w:rsidDel="00000000" w:rsidR="00000000" w:rsidRPr="00000000">
        <w:rPr>
          <w:rtl w:val="0"/>
        </w:rPr>
      </w:r>
    </w:p>
    <w:p w:rsidR="00000000" w:rsidDel="00000000" w:rsidP="00000000" w:rsidRDefault="00000000" w:rsidRPr="00000000" w14:paraId="00001770">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771">
      <w:pPr>
        <w:numPr>
          <w:ilvl w:val="0"/>
          <w:numId w:val="279"/>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772">
      <w:pPr>
        <w:rPr>
          <w:sz w:val="22"/>
          <w:szCs w:val="22"/>
        </w:rPr>
      </w:pPr>
      <w:r w:rsidDel="00000000" w:rsidR="00000000" w:rsidRPr="00000000">
        <w:rPr>
          <w:rtl w:val="0"/>
        </w:rPr>
      </w:r>
    </w:p>
    <w:p w:rsidR="00000000" w:rsidDel="00000000" w:rsidP="00000000" w:rsidRDefault="00000000" w:rsidRPr="00000000" w14:paraId="00001773">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774">
      <w:pPr>
        <w:numPr>
          <w:ilvl w:val="0"/>
          <w:numId w:val="243"/>
        </w:numPr>
        <w:ind w:left="720" w:hanging="360"/>
        <w:rPr>
          <w:sz w:val="22"/>
          <w:szCs w:val="22"/>
        </w:rPr>
      </w:pPr>
      <w:r w:rsidDel="00000000" w:rsidR="00000000" w:rsidRPr="00000000">
        <w:rPr>
          <w:sz w:val="22"/>
          <w:szCs w:val="22"/>
          <w:rtl w:val="0"/>
        </w:rPr>
        <w:t xml:space="preserve">Total Commitments: $88.5 million</w:t>
      </w:r>
    </w:p>
    <w:p w:rsidR="00000000" w:rsidDel="00000000" w:rsidP="00000000" w:rsidRDefault="00000000" w:rsidRPr="00000000" w14:paraId="00001775">
      <w:pPr>
        <w:numPr>
          <w:ilvl w:val="0"/>
          <w:numId w:val="243"/>
        </w:numPr>
        <w:ind w:left="720" w:hanging="360"/>
        <w:rPr>
          <w:sz w:val="22"/>
          <w:szCs w:val="22"/>
        </w:rPr>
      </w:pPr>
      <w:r w:rsidDel="00000000" w:rsidR="00000000" w:rsidRPr="00000000">
        <w:rPr>
          <w:sz w:val="22"/>
          <w:szCs w:val="22"/>
          <w:rtl w:val="0"/>
        </w:rPr>
        <w:t xml:space="preserve">Total Drawn: $79.6 million</w:t>
      </w:r>
    </w:p>
    <w:p w:rsidR="00000000" w:rsidDel="00000000" w:rsidP="00000000" w:rsidRDefault="00000000" w:rsidRPr="00000000" w14:paraId="00001776">
      <w:pPr>
        <w:numPr>
          <w:ilvl w:val="0"/>
          <w:numId w:val="243"/>
        </w:numPr>
        <w:ind w:left="720" w:hanging="360"/>
        <w:rPr>
          <w:sz w:val="22"/>
          <w:szCs w:val="22"/>
        </w:rPr>
      </w:pPr>
      <w:r w:rsidDel="00000000" w:rsidR="00000000" w:rsidRPr="00000000">
        <w:rPr>
          <w:sz w:val="22"/>
          <w:szCs w:val="22"/>
          <w:rtl w:val="0"/>
        </w:rPr>
        <w:t xml:space="preserve">MOIC: 1.33x</w:t>
      </w:r>
    </w:p>
    <w:p w:rsidR="00000000" w:rsidDel="00000000" w:rsidP="00000000" w:rsidRDefault="00000000" w:rsidRPr="00000000" w14:paraId="00001777">
      <w:pPr>
        <w:numPr>
          <w:ilvl w:val="0"/>
          <w:numId w:val="243"/>
        </w:numPr>
        <w:ind w:left="720" w:hanging="360"/>
        <w:rPr>
          <w:sz w:val="22"/>
          <w:szCs w:val="22"/>
        </w:rPr>
      </w:pPr>
      <w:r w:rsidDel="00000000" w:rsidR="00000000" w:rsidRPr="00000000">
        <w:rPr>
          <w:sz w:val="22"/>
          <w:szCs w:val="22"/>
          <w:rtl w:val="0"/>
        </w:rPr>
        <w:t xml:space="preserve">TVPI: 1.33x</w:t>
      </w:r>
    </w:p>
    <w:p w:rsidR="00000000" w:rsidDel="00000000" w:rsidP="00000000" w:rsidRDefault="00000000" w:rsidRPr="00000000" w14:paraId="00001778">
      <w:pPr>
        <w:numPr>
          <w:ilvl w:val="0"/>
          <w:numId w:val="243"/>
        </w:numPr>
        <w:ind w:left="720" w:hanging="360"/>
        <w:rPr>
          <w:sz w:val="22"/>
          <w:szCs w:val="22"/>
        </w:rPr>
      </w:pPr>
      <w:r w:rsidDel="00000000" w:rsidR="00000000" w:rsidRPr="00000000">
        <w:rPr>
          <w:sz w:val="22"/>
          <w:szCs w:val="22"/>
          <w:rtl w:val="0"/>
        </w:rPr>
        <w:t xml:space="preserve">DPI: 0.00x</w:t>
      </w:r>
    </w:p>
    <w:p w:rsidR="00000000" w:rsidDel="00000000" w:rsidP="00000000" w:rsidRDefault="00000000" w:rsidRPr="00000000" w14:paraId="00001779">
      <w:pPr>
        <w:numPr>
          <w:ilvl w:val="0"/>
          <w:numId w:val="243"/>
        </w:numPr>
        <w:ind w:left="720" w:hanging="360"/>
        <w:rPr>
          <w:sz w:val="22"/>
          <w:szCs w:val="22"/>
        </w:rPr>
      </w:pPr>
      <w:r w:rsidDel="00000000" w:rsidR="00000000" w:rsidRPr="00000000">
        <w:rPr>
          <w:sz w:val="22"/>
          <w:szCs w:val="22"/>
          <w:rtl w:val="0"/>
        </w:rPr>
        <w:t xml:space="preserve">Net IRR (after carry): 35.49% (vs. 26.99% at 12/31/24)</w:t>
      </w:r>
    </w:p>
    <w:p w:rsidR="00000000" w:rsidDel="00000000" w:rsidP="00000000" w:rsidRDefault="00000000" w:rsidRPr="00000000" w14:paraId="0000177A">
      <w:pPr>
        <w:numPr>
          <w:ilvl w:val="0"/>
          <w:numId w:val="243"/>
        </w:numPr>
        <w:ind w:left="720" w:hanging="360"/>
        <w:rPr>
          <w:sz w:val="22"/>
          <w:szCs w:val="22"/>
        </w:rPr>
      </w:pPr>
      <w:r w:rsidDel="00000000" w:rsidR="00000000" w:rsidRPr="00000000">
        <w:rPr>
          <w:sz w:val="22"/>
          <w:szCs w:val="22"/>
          <w:rtl w:val="0"/>
        </w:rPr>
        <w:t xml:space="preserve">Gross IRR: 44.37%</w:t>
      </w:r>
    </w:p>
    <w:p w:rsidR="00000000" w:rsidDel="00000000" w:rsidP="00000000" w:rsidRDefault="00000000" w:rsidRPr="00000000" w14:paraId="0000177B">
      <w:pPr>
        <w:numPr>
          <w:ilvl w:val="0"/>
          <w:numId w:val="243"/>
        </w:numPr>
        <w:ind w:left="720" w:hanging="360"/>
        <w:rPr>
          <w:sz w:val="22"/>
          <w:szCs w:val="22"/>
        </w:rPr>
      </w:pPr>
      <w:r w:rsidDel="00000000" w:rsidR="00000000" w:rsidRPr="00000000">
        <w:rPr>
          <w:sz w:val="22"/>
          <w:szCs w:val="22"/>
          <w:rtl w:val="0"/>
        </w:rPr>
        <w:t xml:space="preserve">Q1 2025 Portfolio Fair Value: $101.0 million</w:t>
      </w:r>
    </w:p>
    <w:p w:rsidR="00000000" w:rsidDel="00000000" w:rsidP="00000000" w:rsidRDefault="00000000" w:rsidRPr="00000000" w14:paraId="0000177C">
      <w:pPr>
        <w:numPr>
          <w:ilvl w:val="0"/>
          <w:numId w:val="243"/>
        </w:numPr>
        <w:ind w:left="720" w:hanging="360"/>
        <w:rPr>
          <w:sz w:val="22"/>
          <w:szCs w:val="22"/>
        </w:rPr>
      </w:pPr>
      <w:r w:rsidDel="00000000" w:rsidR="00000000" w:rsidRPr="00000000">
        <w:rPr>
          <w:sz w:val="22"/>
          <w:szCs w:val="22"/>
          <w:rtl w:val="0"/>
        </w:rPr>
        <w:t xml:space="preserve">Q1 Change in Fair Value: +$24.4 million (from $76.6 million in Q4 2024)</w:t>
      </w:r>
    </w:p>
    <w:p w:rsidR="00000000" w:rsidDel="00000000" w:rsidP="00000000" w:rsidRDefault="00000000" w:rsidRPr="00000000" w14:paraId="0000177D">
      <w:pPr>
        <w:rPr>
          <w:sz w:val="22"/>
          <w:szCs w:val="22"/>
        </w:rPr>
      </w:pPr>
      <w:r w:rsidDel="00000000" w:rsidR="00000000" w:rsidRPr="00000000">
        <w:rPr>
          <w:rtl w:val="0"/>
        </w:rPr>
      </w:r>
    </w:p>
    <w:p w:rsidR="00000000" w:rsidDel="00000000" w:rsidP="00000000" w:rsidRDefault="00000000" w:rsidRPr="00000000" w14:paraId="0000177E">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7F">
      <w:pPr>
        <w:numPr>
          <w:ilvl w:val="0"/>
          <w:numId w:val="244"/>
        </w:numPr>
        <w:ind w:left="720" w:hanging="360"/>
        <w:rPr>
          <w:sz w:val="22"/>
          <w:szCs w:val="22"/>
        </w:rPr>
      </w:pPr>
      <w:r w:rsidDel="00000000" w:rsidR="00000000" w:rsidRPr="00000000">
        <w:rPr>
          <w:sz w:val="22"/>
          <w:szCs w:val="22"/>
          <w:rtl w:val="0"/>
        </w:rPr>
        <w:t xml:space="preserve">New Investments</w:t>
      </w:r>
    </w:p>
    <w:p w:rsidR="00000000" w:rsidDel="00000000" w:rsidP="00000000" w:rsidRDefault="00000000" w:rsidRPr="00000000" w14:paraId="00001780">
      <w:pPr>
        <w:numPr>
          <w:ilvl w:val="1"/>
          <w:numId w:val="244"/>
        </w:numPr>
        <w:ind w:left="1440" w:hanging="360"/>
        <w:rPr>
          <w:sz w:val="22"/>
          <w:szCs w:val="22"/>
        </w:rPr>
      </w:pPr>
      <w:r w:rsidDel="00000000" w:rsidR="00000000" w:rsidRPr="00000000">
        <w:rPr>
          <w:sz w:val="22"/>
          <w:szCs w:val="22"/>
          <w:rtl w:val="0"/>
        </w:rPr>
        <w:t xml:space="preserve">Stripe, Inc.: New position initiated at $7.7M (fair value: $8.25M)</w:t>
      </w:r>
    </w:p>
    <w:p w:rsidR="00000000" w:rsidDel="00000000" w:rsidP="00000000" w:rsidRDefault="00000000" w:rsidRPr="00000000" w14:paraId="00001781">
      <w:pPr>
        <w:numPr>
          <w:ilvl w:val="1"/>
          <w:numId w:val="244"/>
        </w:numPr>
        <w:ind w:left="1440" w:hanging="360"/>
        <w:rPr>
          <w:sz w:val="22"/>
          <w:szCs w:val="22"/>
        </w:rPr>
      </w:pPr>
      <w:r w:rsidDel="00000000" w:rsidR="00000000" w:rsidRPr="00000000">
        <w:rPr>
          <w:sz w:val="22"/>
          <w:szCs w:val="22"/>
          <w:rtl w:val="0"/>
        </w:rPr>
        <w:t xml:space="preserve">Entry via LP structure affiliated with a US institutional venture firm ￼</w:t>
      </w:r>
    </w:p>
    <w:p w:rsidR="00000000" w:rsidDel="00000000" w:rsidP="00000000" w:rsidRDefault="00000000" w:rsidRPr="00000000" w14:paraId="00001782">
      <w:pPr>
        <w:numPr>
          <w:ilvl w:val="0"/>
          <w:numId w:val="244"/>
        </w:numPr>
        <w:ind w:left="720" w:hanging="360"/>
        <w:rPr>
          <w:sz w:val="22"/>
          <w:szCs w:val="22"/>
        </w:rPr>
      </w:pPr>
      <w:r w:rsidDel="00000000" w:rsidR="00000000" w:rsidRPr="00000000">
        <w:rPr>
          <w:sz w:val="22"/>
          <w:szCs w:val="22"/>
          <w:rtl w:val="0"/>
        </w:rPr>
        <w:t xml:space="preserve">Follow-On Investments</w:t>
      </w:r>
    </w:p>
    <w:p w:rsidR="00000000" w:rsidDel="00000000" w:rsidP="00000000" w:rsidRDefault="00000000" w:rsidRPr="00000000" w14:paraId="00001783">
      <w:pPr>
        <w:numPr>
          <w:ilvl w:val="1"/>
          <w:numId w:val="244"/>
        </w:numPr>
        <w:ind w:left="1440" w:hanging="360"/>
        <w:rPr>
          <w:sz w:val="22"/>
          <w:szCs w:val="22"/>
        </w:rPr>
      </w:pPr>
      <w:r w:rsidDel="00000000" w:rsidR="00000000" w:rsidRPr="00000000">
        <w:rPr>
          <w:sz w:val="22"/>
          <w:szCs w:val="22"/>
          <w:rtl w:val="0"/>
        </w:rPr>
        <w:t xml:space="preserve">Databricks, Inc.: Increased by $1.0M (total $12.2M, fair value: $20.3M)</w:t>
      </w:r>
    </w:p>
    <w:p w:rsidR="00000000" w:rsidDel="00000000" w:rsidP="00000000" w:rsidRDefault="00000000" w:rsidRPr="00000000" w14:paraId="00001784">
      <w:pPr>
        <w:numPr>
          <w:ilvl w:val="1"/>
          <w:numId w:val="244"/>
        </w:numPr>
        <w:ind w:left="1440" w:hanging="360"/>
        <w:rPr>
          <w:sz w:val="22"/>
          <w:szCs w:val="22"/>
        </w:rPr>
      </w:pPr>
      <w:r w:rsidDel="00000000" w:rsidR="00000000" w:rsidRPr="00000000">
        <w:rPr>
          <w:sz w:val="22"/>
          <w:szCs w:val="22"/>
          <w:rtl w:val="0"/>
        </w:rPr>
        <w:t xml:space="preserve">Scale AI, Inc.: Increased by $2.7M (total $8.7M, fair value: $17.5M)</w:t>
      </w:r>
    </w:p>
    <w:p w:rsidR="00000000" w:rsidDel="00000000" w:rsidP="00000000" w:rsidRDefault="00000000" w:rsidRPr="00000000" w14:paraId="00001785">
      <w:pPr>
        <w:numPr>
          <w:ilvl w:val="1"/>
          <w:numId w:val="244"/>
        </w:numPr>
        <w:ind w:left="1440" w:hanging="360"/>
        <w:rPr>
          <w:sz w:val="22"/>
          <w:szCs w:val="22"/>
        </w:rPr>
      </w:pPr>
      <w:r w:rsidDel="00000000" w:rsidR="00000000" w:rsidRPr="00000000">
        <w:rPr>
          <w:sz w:val="22"/>
          <w:szCs w:val="22"/>
          <w:rtl w:val="0"/>
        </w:rPr>
        <w:t xml:space="preserve">Both assets show outsized appreciation with value multiples of 1.66x and 2.00x, respectively</w:t>
      </w:r>
    </w:p>
    <w:p w:rsidR="00000000" w:rsidDel="00000000" w:rsidP="00000000" w:rsidRDefault="00000000" w:rsidRPr="00000000" w14:paraId="00001786">
      <w:pPr>
        <w:rPr>
          <w:sz w:val="22"/>
          <w:szCs w:val="22"/>
        </w:rPr>
      </w:pPr>
      <w:r w:rsidDel="00000000" w:rsidR="00000000" w:rsidRPr="00000000">
        <w:rPr>
          <w:rtl w:val="0"/>
        </w:rPr>
      </w:r>
    </w:p>
    <w:p w:rsidR="00000000" w:rsidDel="00000000" w:rsidP="00000000" w:rsidRDefault="00000000" w:rsidRPr="00000000" w14:paraId="00001787">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88">
      <w:pPr>
        <w:numPr>
          <w:ilvl w:val="0"/>
          <w:numId w:val="18"/>
        </w:numPr>
        <w:ind w:left="720" w:hanging="360"/>
        <w:rPr>
          <w:sz w:val="22"/>
          <w:szCs w:val="22"/>
        </w:rPr>
      </w:pPr>
      <w:r w:rsidDel="00000000" w:rsidR="00000000" w:rsidRPr="00000000">
        <w:rPr>
          <w:sz w:val="22"/>
          <w:szCs w:val="22"/>
          <w:rtl w:val="0"/>
        </w:rPr>
        <w:t xml:space="preserve">The fund continues to benefit from rising secondary valuations in the growth equity segment.</w:t>
      </w:r>
    </w:p>
    <w:p w:rsidR="00000000" w:rsidDel="00000000" w:rsidP="00000000" w:rsidRDefault="00000000" w:rsidRPr="00000000" w14:paraId="00001789">
      <w:pPr>
        <w:numPr>
          <w:ilvl w:val="0"/>
          <w:numId w:val="18"/>
        </w:numPr>
        <w:ind w:left="720" w:hanging="360"/>
        <w:rPr>
          <w:sz w:val="22"/>
          <w:szCs w:val="22"/>
        </w:rPr>
      </w:pPr>
      <w:r w:rsidDel="00000000" w:rsidR="00000000" w:rsidRPr="00000000">
        <w:rPr>
          <w:sz w:val="22"/>
          <w:szCs w:val="22"/>
          <w:rtl w:val="0"/>
        </w:rPr>
        <w:t xml:space="preserve">Notable portfolio company names such as Databricks, Canva, and Stripe have experienced valuation tailwinds, driven by private market transactions and anticipation of public listing potential.</w:t>
      </w:r>
    </w:p>
    <w:p w:rsidR="00000000" w:rsidDel="00000000" w:rsidP="00000000" w:rsidRDefault="00000000" w:rsidRPr="00000000" w14:paraId="0000178A">
      <w:pPr>
        <w:rPr>
          <w:sz w:val="22"/>
          <w:szCs w:val="22"/>
        </w:rPr>
      </w:pPr>
      <w:r w:rsidDel="00000000" w:rsidR="00000000" w:rsidRPr="00000000">
        <w:rPr>
          <w:rtl w:val="0"/>
        </w:rPr>
      </w:r>
    </w:p>
    <w:p w:rsidR="00000000" w:rsidDel="00000000" w:rsidP="00000000" w:rsidRDefault="00000000" w:rsidRPr="00000000" w14:paraId="0000178B">
      <w:pPr>
        <w:pStyle w:val="Heading1"/>
        <w:rPr>
          <w:sz w:val="22"/>
          <w:szCs w:val="22"/>
          <w:u w:val="single"/>
        </w:rPr>
      </w:pPr>
      <w:bookmarkStart w:colFirst="0" w:colLast="0" w:name="_89f2p3n31wvt" w:id="288"/>
      <w:bookmarkEnd w:id="288"/>
      <w:r w:rsidDel="00000000" w:rsidR="00000000" w:rsidRPr="00000000">
        <w:rPr>
          <w:sz w:val="22"/>
          <w:szCs w:val="22"/>
          <w:rtl w:val="0"/>
        </w:rPr>
        <w:t xml:space="preserve">Axonic Residential Assets Fund V, LP Update [As Expected]</w:t>
      </w:r>
      <w:r w:rsidDel="00000000" w:rsidR="00000000" w:rsidRPr="00000000">
        <w:rPr>
          <w:rtl w:val="0"/>
        </w:rPr>
      </w:r>
    </w:p>
    <w:p w:rsidR="00000000" w:rsidDel="00000000" w:rsidP="00000000" w:rsidRDefault="00000000" w:rsidRPr="00000000" w14:paraId="0000178C">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8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8E">
      <w:pPr>
        <w:numPr>
          <w:ilvl w:val="0"/>
          <w:numId w:val="249"/>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91">
      <w:pPr>
        <w:numPr>
          <w:ilvl w:val="0"/>
          <w:numId w:val="39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March 31, 2025, Axonic Residential Assets Fund V has called 97% of its committed capital ($100.3M) and has returned 48.5% through distributions, primarily via exits in 2024.</w:t>
      </w:r>
    </w:p>
    <w:p w:rsidR="00000000" w:rsidDel="00000000" w:rsidP="00000000" w:rsidRDefault="00000000" w:rsidRPr="00000000" w14:paraId="00001792">
      <w:pPr>
        <w:numPr>
          <w:ilvl w:val="0"/>
          <w:numId w:val="3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13.0%</w:t>
      </w:r>
    </w:p>
    <w:p w:rsidR="00000000" w:rsidDel="00000000" w:rsidP="00000000" w:rsidRDefault="00000000" w:rsidRPr="00000000" w14:paraId="00001793">
      <w:pPr>
        <w:numPr>
          <w:ilvl w:val="0"/>
          <w:numId w:val="3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Equity Multiple: 1.51x</w:t>
      </w:r>
    </w:p>
    <w:p w:rsidR="00000000" w:rsidDel="00000000" w:rsidP="00000000" w:rsidRDefault="00000000" w:rsidRPr="00000000" w14:paraId="00001794">
      <w:pPr>
        <w:numPr>
          <w:ilvl w:val="0"/>
          <w:numId w:val="39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 Q1 2025:</w:t>
      </w:r>
    </w:p>
    <w:p w:rsidR="00000000" w:rsidDel="00000000" w:rsidP="00000000" w:rsidRDefault="00000000" w:rsidRPr="00000000" w14:paraId="00001795">
      <w:pPr>
        <w:numPr>
          <w:ilvl w:val="1"/>
          <w:numId w:val="3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Property Revenue: $6.04 million</w:t>
      </w:r>
    </w:p>
    <w:p w:rsidR="00000000" w:rsidDel="00000000" w:rsidP="00000000" w:rsidRDefault="00000000" w:rsidRPr="00000000" w14:paraId="00001796">
      <w:pPr>
        <w:numPr>
          <w:ilvl w:val="1"/>
          <w:numId w:val="3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Operating Income (NOI): $3.33 million</w:t>
      </w:r>
    </w:p>
    <w:p w:rsidR="00000000" w:rsidDel="00000000" w:rsidP="00000000" w:rsidRDefault="00000000" w:rsidRPr="00000000" w14:paraId="00001797">
      <w:pPr>
        <w:numPr>
          <w:ilvl w:val="1"/>
          <w:numId w:val="3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Income (after fees/interest): $1.36 million</w:t>
      </w:r>
    </w:p>
    <w:p w:rsidR="00000000" w:rsidDel="00000000" w:rsidP="00000000" w:rsidRDefault="00000000" w:rsidRPr="00000000" w14:paraId="00001798">
      <w:pPr>
        <w:numPr>
          <w:ilvl w:val="1"/>
          <w:numId w:val="39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across active assets: 90.5% – 98.0%</w:t>
      </w:r>
    </w:p>
    <w:p w:rsidR="00000000" w:rsidDel="00000000" w:rsidP="00000000" w:rsidRDefault="00000000" w:rsidRPr="00000000" w14:paraId="00001799">
      <w:pPr>
        <w:numPr>
          <w:ilvl w:val="1"/>
          <w:numId w:val="39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Blended interest rate on debt: 5.36%</w:t>
      </w:r>
    </w:p>
    <w:p w:rsidR="00000000" w:rsidDel="00000000" w:rsidP="00000000" w:rsidRDefault="00000000" w:rsidRPr="00000000" w14:paraId="0000179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9B">
      <w:pPr>
        <w:numPr>
          <w:ilvl w:val="0"/>
          <w:numId w:val="33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retains four active investments comprising 518 apartment units and 572 condominium units.</w:t>
      </w:r>
    </w:p>
    <w:p w:rsidR="00000000" w:rsidDel="00000000" w:rsidP="00000000" w:rsidRDefault="00000000" w:rsidRPr="00000000" w14:paraId="0000179C">
      <w:pPr>
        <w:numPr>
          <w:ilvl w:val="0"/>
          <w:numId w:val="33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Upcoming Renewals: additional insurance savings expected post-April 2025 renewal; to be detailed in Q2 update.</w:t>
      </w:r>
    </w:p>
    <w:p w:rsidR="00000000" w:rsidDel="00000000" w:rsidP="00000000" w:rsidRDefault="00000000" w:rsidRPr="00000000" w14:paraId="0000179D">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9E">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9F">
      <w:pPr>
        <w:numPr>
          <w:ilvl w:val="0"/>
          <w:numId w:val="18"/>
        </w:numPr>
        <w:ind w:left="720" w:hanging="360"/>
        <w:rPr>
          <w:sz w:val="22"/>
          <w:szCs w:val="22"/>
        </w:rPr>
      </w:pPr>
      <w:r w:rsidDel="00000000" w:rsidR="00000000" w:rsidRPr="00000000">
        <w:rPr>
          <w:sz w:val="22"/>
          <w:szCs w:val="22"/>
          <w:rtl w:val="0"/>
        </w:rPr>
        <w:t xml:space="preserve">Expense Management: significant year-over-year improvements due to insurance renegotiation in 2024; Q1 2025 saw a 16.9% decrease in insurance costs and 10.7% reduction in HOA dues YoY.</w:t>
      </w:r>
    </w:p>
    <w:p w:rsidR="00000000" w:rsidDel="00000000" w:rsidP="00000000" w:rsidRDefault="00000000" w:rsidRPr="00000000" w14:paraId="000017A0">
      <w:pPr>
        <w:rPr>
          <w:sz w:val="22"/>
          <w:szCs w:val="22"/>
        </w:rPr>
      </w:pPr>
      <w:r w:rsidDel="00000000" w:rsidR="00000000" w:rsidRPr="00000000">
        <w:rPr>
          <w:rtl w:val="0"/>
        </w:rPr>
      </w:r>
    </w:p>
    <w:p w:rsidR="00000000" w:rsidDel="00000000" w:rsidP="00000000" w:rsidRDefault="00000000" w:rsidRPr="00000000" w14:paraId="000017A1">
      <w:pPr>
        <w:pStyle w:val="Heading1"/>
        <w:rPr>
          <w:sz w:val="22"/>
          <w:szCs w:val="22"/>
          <w:u w:val="single"/>
        </w:rPr>
      </w:pPr>
      <w:bookmarkStart w:colFirst="0" w:colLast="0" w:name="_t83mxi4uf411" w:id="289"/>
      <w:bookmarkEnd w:id="289"/>
      <w:r w:rsidDel="00000000" w:rsidR="00000000" w:rsidRPr="00000000">
        <w:rPr>
          <w:sz w:val="22"/>
          <w:szCs w:val="22"/>
          <w:rtl w:val="0"/>
        </w:rPr>
        <w:t xml:space="preserve">Better Tomorrow Ventures (BTV Opp I) - [As Expected]</w:t>
      </w:r>
      <w:r w:rsidDel="00000000" w:rsidR="00000000" w:rsidRPr="00000000">
        <w:rPr>
          <w:rtl w:val="0"/>
        </w:rPr>
      </w:r>
    </w:p>
    <w:p w:rsidR="00000000" w:rsidDel="00000000" w:rsidP="00000000" w:rsidRDefault="00000000" w:rsidRPr="00000000" w14:paraId="000017A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A3">
      <w:pPr>
        <w:rPr>
          <w:sz w:val="22"/>
          <w:szCs w:val="22"/>
        </w:rPr>
      </w:pPr>
      <w:r w:rsidDel="00000000" w:rsidR="00000000" w:rsidRPr="00000000">
        <w:rPr>
          <w:rtl w:val="0"/>
        </w:rPr>
      </w:r>
    </w:p>
    <w:p w:rsidR="00000000" w:rsidDel="00000000" w:rsidP="00000000" w:rsidRDefault="00000000" w:rsidRPr="00000000" w14:paraId="000017A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A5">
      <w:pPr>
        <w:numPr>
          <w:ilvl w:val="0"/>
          <w:numId w:val="90"/>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A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A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A8">
      <w:pPr>
        <w:numPr>
          <w:ilvl w:val="0"/>
          <w:numId w:val="41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41%</w:t>
      </w:r>
    </w:p>
    <w:p w:rsidR="00000000" w:rsidDel="00000000" w:rsidP="00000000" w:rsidRDefault="00000000" w:rsidRPr="00000000" w14:paraId="000017A9">
      <w:pPr>
        <w:numPr>
          <w:ilvl w:val="0"/>
          <w:numId w:val="41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Deployed: $27.6 million</w:t>
      </w:r>
    </w:p>
    <w:p w:rsidR="00000000" w:rsidDel="00000000" w:rsidP="00000000" w:rsidRDefault="00000000" w:rsidRPr="00000000" w14:paraId="000017AA">
      <w:pPr>
        <w:numPr>
          <w:ilvl w:val="1"/>
          <w:numId w:val="41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$8.5M into 2 BTV follow-ons</w:t>
      </w:r>
    </w:p>
    <w:p w:rsidR="00000000" w:rsidDel="00000000" w:rsidP="00000000" w:rsidRDefault="00000000" w:rsidRPr="00000000" w14:paraId="000017AB">
      <w:pPr>
        <w:numPr>
          <w:ilvl w:val="1"/>
          <w:numId w:val="41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$19.1M into 5 non-BTV secondary transactions</w:t>
      </w:r>
    </w:p>
    <w:p w:rsidR="00000000" w:rsidDel="00000000" w:rsidP="00000000" w:rsidRDefault="00000000" w:rsidRPr="00000000" w14:paraId="000017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A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AE">
      <w:pPr>
        <w:numPr>
          <w:ilvl w:val="0"/>
          <w:numId w:val="5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 companies are generating &gt;$20M in annualized revenue.</w:t>
      </w:r>
    </w:p>
    <w:p w:rsidR="00000000" w:rsidDel="00000000" w:rsidP="00000000" w:rsidRDefault="00000000" w:rsidRPr="00000000" w14:paraId="000017AF">
      <w:pPr>
        <w:numPr>
          <w:ilvl w:val="0"/>
          <w:numId w:val="5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 companies exceed $100M in annualized revenue.</w:t>
      </w:r>
    </w:p>
    <w:p w:rsidR="00000000" w:rsidDel="00000000" w:rsidP="00000000" w:rsidRDefault="00000000" w:rsidRPr="00000000" w14:paraId="000017B0">
      <w:pPr>
        <w:numPr>
          <w:ilvl w:val="0"/>
          <w:numId w:val="5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54% of these high-revenue companies are growing at &gt;30% YoY.</w:t>
      </w:r>
    </w:p>
    <w:p w:rsidR="00000000" w:rsidDel="00000000" w:rsidP="00000000" w:rsidRDefault="00000000" w:rsidRPr="00000000" w14:paraId="000017B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B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B3">
      <w:pPr>
        <w:numPr>
          <w:ilvl w:val="0"/>
          <w:numId w:val="64"/>
        </w:numPr>
        <w:ind w:left="720" w:hanging="360"/>
        <w:rPr>
          <w:sz w:val="22"/>
          <w:szCs w:val="22"/>
        </w:rPr>
      </w:pPr>
      <w:r w:rsidDel="00000000" w:rsidR="00000000" w:rsidRPr="00000000">
        <w:rPr>
          <w:rFonts w:ascii="Gothic A1" w:cs="Gothic A1" w:eastAsia="Gothic A1" w:hAnsi="Gothic A1"/>
          <w:sz w:val="22"/>
          <w:szCs w:val="22"/>
          <w:rtl w:val="0"/>
        </w:rPr>
        <w:t xml:space="preserve">The team is closing out BTV III, targeting a final close of $125M by June 30, 2025, with deployment beginning shortly thereafter.</w:t>
      </w:r>
    </w:p>
    <w:p w:rsidR="00000000" w:rsidDel="00000000" w:rsidP="00000000" w:rsidRDefault="00000000" w:rsidRPr="00000000" w14:paraId="000017B4">
      <w:pPr>
        <w:numPr>
          <w:ilvl w:val="0"/>
          <w:numId w:val="64"/>
        </w:numPr>
        <w:ind w:left="720" w:hanging="360"/>
        <w:rPr>
          <w:sz w:val="22"/>
          <w:szCs w:val="22"/>
        </w:rPr>
      </w:pPr>
      <w:r w:rsidDel="00000000" w:rsidR="00000000" w:rsidRPr="00000000">
        <w:rPr>
          <w:rFonts w:ascii="Gothic A1" w:cs="Gothic A1" w:eastAsia="Gothic A1" w:hAnsi="Gothic A1"/>
          <w:sz w:val="22"/>
          <w:szCs w:val="22"/>
          <w:rtl w:val="0"/>
        </w:rPr>
        <w:t xml:space="preserve">The BTV platform is narrowing its LP base, with ~40 expected investors in BTV III, down from 100+ in earlier funds .</w:t>
      </w:r>
    </w:p>
    <w:p w:rsidR="00000000" w:rsidDel="00000000" w:rsidP="00000000" w:rsidRDefault="00000000" w:rsidRPr="00000000" w14:paraId="000017B5">
      <w:pPr>
        <w:numPr>
          <w:ilvl w:val="0"/>
          <w:numId w:val="64"/>
        </w:numPr>
        <w:ind w:left="720" w:hanging="360"/>
        <w:rPr>
          <w:sz w:val="22"/>
          <w:szCs w:val="22"/>
        </w:rPr>
      </w:pPr>
      <w:r w:rsidDel="00000000" w:rsidR="00000000" w:rsidRPr="00000000">
        <w:rPr>
          <w:rFonts w:ascii="Gothic A1" w:cs="Gothic A1" w:eastAsia="Gothic A1" w:hAnsi="Gothic A1"/>
          <w:sz w:val="22"/>
          <w:szCs w:val="22"/>
          <w:rtl w:val="0"/>
        </w:rPr>
        <w:t xml:space="preserve">Across the venture market, BTV notes parallels to the 2022 correction, but sees valuation pressure easing and selective growth returning, especially in AI-related sectors</w:t>
      </w:r>
    </w:p>
    <w:p w:rsidR="00000000" w:rsidDel="00000000" w:rsidP="00000000" w:rsidRDefault="00000000" w:rsidRPr="00000000" w14:paraId="000017B6">
      <w:pPr>
        <w:rPr>
          <w:sz w:val="22"/>
          <w:szCs w:val="22"/>
        </w:rPr>
      </w:pPr>
      <w:r w:rsidDel="00000000" w:rsidR="00000000" w:rsidRPr="00000000">
        <w:rPr>
          <w:rtl w:val="0"/>
        </w:rPr>
      </w:r>
    </w:p>
    <w:p w:rsidR="00000000" w:rsidDel="00000000" w:rsidP="00000000" w:rsidRDefault="00000000" w:rsidRPr="00000000" w14:paraId="000017B7">
      <w:pPr>
        <w:pStyle w:val="Heading1"/>
        <w:rPr>
          <w:sz w:val="22"/>
          <w:szCs w:val="22"/>
          <w:u w:val="single"/>
        </w:rPr>
      </w:pPr>
      <w:bookmarkStart w:colFirst="0" w:colLast="0" w:name="_mdajdv9dilxz" w:id="290"/>
      <w:bookmarkEnd w:id="290"/>
      <w:r w:rsidDel="00000000" w:rsidR="00000000" w:rsidRPr="00000000">
        <w:rPr>
          <w:sz w:val="22"/>
          <w:szCs w:val="22"/>
          <w:rtl w:val="0"/>
        </w:rPr>
        <w:t xml:space="preserve">Bling Capital Fund III [As Expected]</w:t>
      </w:r>
      <w:r w:rsidDel="00000000" w:rsidR="00000000" w:rsidRPr="00000000">
        <w:rPr>
          <w:rtl w:val="0"/>
        </w:rPr>
      </w:r>
    </w:p>
    <w:p w:rsidR="00000000" w:rsidDel="00000000" w:rsidP="00000000" w:rsidRDefault="00000000" w:rsidRPr="00000000" w14:paraId="000017B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B9">
      <w:pPr>
        <w:rPr>
          <w:sz w:val="22"/>
          <w:szCs w:val="22"/>
        </w:rPr>
      </w:pPr>
      <w:r w:rsidDel="00000000" w:rsidR="00000000" w:rsidRPr="00000000">
        <w:rPr>
          <w:rtl w:val="0"/>
        </w:rPr>
      </w:r>
    </w:p>
    <w:p w:rsidR="00000000" w:rsidDel="00000000" w:rsidP="00000000" w:rsidRDefault="00000000" w:rsidRPr="00000000" w14:paraId="000017B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BB">
      <w:pPr>
        <w:numPr>
          <w:ilvl w:val="0"/>
          <w:numId w:val="24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B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BE">
      <w:pPr>
        <w:numPr>
          <w:ilvl w:val="0"/>
          <w:numId w:val="129"/>
        </w:numPr>
        <w:ind w:left="720" w:hanging="360"/>
        <w:rPr>
          <w:sz w:val="22"/>
          <w:szCs w:val="22"/>
        </w:rPr>
      </w:pPr>
      <w:r w:rsidDel="00000000" w:rsidR="00000000" w:rsidRPr="00000000">
        <w:rPr>
          <w:rFonts w:ascii="Gothic A1" w:cs="Gothic A1" w:eastAsia="Gothic A1" w:hAnsi="Gothic A1"/>
          <w:sz w:val="22"/>
          <w:szCs w:val="22"/>
          <w:rtl w:val="0"/>
        </w:rPr>
        <w:t xml:space="preserve">Combined commitment for Fund III and III-A: ~$108M.</w:t>
      </w:r>
    </w:p>
    <w:p w:rsidR="00000000" w:rsidDel="00000000" w:rsidP="00000000" w:rsidRDefault="00000000" w:rsidRPr="00000000" w14:paraId="000017BF">
      <w:pPr>
        <w:numPr>
          <w:ilvl w:val="0"/>
          <w:numId w:val="129"/>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Markups/markdowns of prior quarter investments:</w:t>
      </w:r>
    </w:p>
    <w:p w:rsidR="00000000" w:rsidDel="00000000" w:rsidP="00000000" w:rsidRDefault="00000000" w:rsidRPr="00000000" w14:paraId="000017C0">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Loti: 3.6x markup</w:t>
      </w:r>
    </w:p>
    <w:p w:rsidR="00000000" w:rsidDel="00000000" w:rsidP="00000000" w:rsidRDefault="00000000" w:rsidRPr="00000000" w14:paraId="000017C1">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Enclave: 2.8x markup</w:t>
      </w:r>
    </w:p>
    <w:p w:rsidR="00000000" w:rsidDel="00000000" w:rsidP="00000000" w:rsidRDefault="00000000" w:rsidRPr="00000000" w14:paraId="000017C2">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Hamilton AI: 2.4x markup</w:t>
      </w:r>
    </w:p>
    <w:p w:rsidR="00000000" w:rsidDel="00000000" w:rsidP="00000000" w:rsidRDefault="00000000" w:rsidRPr="00000000" w14:paraId="000017C3">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Nominal: 1.5x markup</w:t>
      </w:r>
    </w:p>
    <w:p w:rsidR="00000000" w:rsidDel="00000000" w:rsidP="00000000" w:rsidRDefault="00000000" w:rsidRPr="00000000" w14:paraId="000017C4">
      <w:pPr>
        <w:numPr>
          <w:ilvl w:val="0"/>
          <w:numId w:val="129"/>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Six follow-on investments:</w:t>
      </w:r>
    </w:p>
    <w:p w:rsidR="00000000" w:rsidDel="00000000" w:rsidP="00000000" w:rsidRDefault="00000000" w:rsidRPr="00000000" w14:paraId="000017C5">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Loti: $1.39M follow-on in $16.2M Series A led by Khosla Ventures; Fund III now holds 9.94% of the company.</w:t>
      </w:r>
    </w:p>
    <w:p w:rsidR="00000000" w:rsidDel="00000000" w:rsidP="00000000" w:rsidRDefault="00000000" w:rsidRPr="00000000" w14:paraId="000017C6">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Nominal: $500K in $20M Series A led by Next47; Fund III ownership at 6.58%.</w:t>
      </w:r>
    </w:p>
    <w:p w:rsidR="00000000" w:rsidDel="00000000" w:rsidP="00000000" w:rsidRDefault="00000000" w:rsidRPr="00000000" w14:paraId="000017C7">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Hamilton AI: $595K into $4.5M Seed round led by TTV Capital; Fund III ownership of 11.91%.</w:t>
      </w:r>
    </w:p>
    <w:p w:rsidR="00000000" w:rsidDel="00000000" w:rsidP="00000000" w:rsidRDefault="00000000" w:rsidRPr="00000000" w14:paraId="000017C8">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Atrix: $100K SAFE with $16M cap as part of $4M round led by PearVC. Bling Capital has previously invested $825K in the company, bringing Fund III’s total to $925K.</w:t>
      </w:r>
    </w:p>
    <w:p w:rsidR="00000000" w:rsidDel="00000000" w:rsidP="00000000" w:rsidRDefault="00000000" w:rsidRPr="00000000" w14:paraId="000017C9">
      <w:pPr>
        <w:numPr>
          <w:ilvl w:val="1"/>
          <w:numId w:val="129"/>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Enclave: $500K in $4.3M Series A led by AMG Ventures. Fund III holds 11.27%.</w:t>
      </w:r>
    </w:p>
    <w:p w:rsidR="00000000" w:rsidDel="00000000" w:rsidP="00000000" w:rsidRDefault="00000000" w:rsidRPr="00000000" w14:paraId="000017CA">
      <w:pPr>
        <w:numPr>
          <w:ilvl w:val="1"/>
          <w:numId w:val="129"/>
        </w:numPr>
        <w:spacing w:after="24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Zentry: $62.5K SAFE with $8M cap. Fund III’s total investment stands at $1.06M. Notably, the most recent round included other investors at a $12M cap, suggesting a favorable entry price for Bling.</w:t>
      </w:r>
    </w:p>
    <w:p w:rsidR="00000000" w:rsidDel="00000000" w:rsidP="00000000" w:rsidRDefault="00000000" w:rsidRPr="00000000" w14:paraId="000017C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CC">
      <w:pPr>
        <w:numPr>
          <w:ilvl w:val="0"/>
          <w:numId w:val="470"/>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Bling Capital continues to prioritize disciplined entry valuations and proprietary access as key differentiators in early-stage venture deployment.</w:t>
      </w:r>
    </w:p>
    <w:p w:rsidR="00000000" w:rsidDel="00000000" w:rsidP="00000000" w:rsidRDefault="00000000" w:rsidRPr="00000000" w14:paraId="000017C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C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CF">
      <w:pPr>
        <w:numPr>
          <w:ilvl w:val="0"/>
          <w:numId w:val="297"/>
        </w:numPr>
        <w:ind w:left="720" w:hanging="360"/>
        <w:rPr>
          <w:sz w:val="22"/>
          <w:szCs w:val="22"/>
        </w:rPr>
      </w:pPr>
      <w:r w:rsidDel="00000000" w:rsidR="00000000" w:rsidRPr="00000000">
        <w:rPr>
          <w:rFonts w:ascii="Gothic A1" w:cs="Gothic A1" w:eastAsia="Gothic A1" w:hAnsi="Gothic A1"/>
          <w:sz w:val="22"/>
          <w:szCs w:val="22"/>
          <w:rtl w:val="0"/>
        </w:rPr>
        <w:t xml:space="preserve">Total VC deal activity reached $82B in Q1 2025, up +32% QoQ, driven primarily by AI-related investments, which captured 72% of total venture capital deployed.</w:t>
      </w:r>
    </w:p>
    <w:p w:rsidR="00000000" w:rsidDel="00000000" w:rsidP="00000000" w:rsidRDefault="00000000" w:rsidRPr="00000000" w14:paraId="000017D0">
      <w:pPr>
        <w:numPr>
          <w:ilvl w:val="1"/>
          <w:numId w:val="297"/>
        </w:numPr>
        <w:ind w:left="1440" w:hanging="360"/>
        <w:rPr>
          <w:sz w:val="22"/>
          <w:szCs w:val="22"/>
        </w:rPr>
      </w:pPr>
      <w:r w:rsidDel="00000000" w:rsidR="00000000" w:rsidRPr="00000000">
        <w:rPr>
          <w:rFonts w:ascii="Gothic A1" w:cs="Gothic A1" w:eastAsia="Gothic A1" w:hAnsi="Gothic A1"/>
          <w:sz w:val="22"/>
          <w:szCs w:val="22"/>
          <w:rtl w:val="0"/>
        </w:rPr>
        <w:t xml:space="preserve">OpenAI’s $40B raise at a $300B valuation—nearly half of all quarterly funding.</w:t>
      </w:r>
    </w:p>
    <w:p w:rsidR="00000000" w:rsidDel="00000000" w:rsidP="00000000" w:rsidRDefault="00000000" w:rsidRPr="00000000" w14:paraId="000017D1">
      <w:pPr>
        <w:numPr>
          <w:ilvl w:val="0"/>
          <w:numId w:val="297"/>
        </w:numPr>
        <w:ind w:left="720" w:hanging="360"/>
        <w:rPr>
          <w:sz w:val="22"/>
          <w:szCs w:val="22"/>
        </w:rPr>
      </w:pPr>
      <w:r w:rsidDel="00000000" w:rsidR="00000000" w:rsidRPr="00000000">
        <w:rPr>
          <w:rFonts w:ascii="Gothic A1" w:cs="Gothic A1" w:eastAsia="Gothic A1" w:hAnsi="Gothic A1"/>
          <w:sz w:val="22"/>
          <w:szCs w:val="22"/>
          <w:rtl w:val="0"/>
        </w:rPr>
        <w:t xml:space="preserve">Seed stage investments declined -16% QoQ, reaching a multi-year low.</w:t>
      </w:r>
    </w:p>
    <w:p w:rsidR="00000000" w:rsidDel="00000000" w:rsidP="00000000" w:rsidRDefault="00000000" w:rsidRPr="00000000" w14:paraId="000017D2">
      <w:pPr>
        <w:numPr>
          <w:ilvl w:val="0"/>
          <w:numId w:val="297"/>
        </w:numPr>
        <w:ind w:left="720" w:hanging="360"/>
        <w:rPr>
          <w:sz w:val="22"/>
          <w:szCs w:val="22"/>
        </w:rPr>
      </w:pPr>
      <w:r w:rsidDel="00000000" w:rsidR="00000000" w:rsidRPr="00000000">
        <w:rPr>
          <w:rFonts w:ascii="Gothic A1" w:cs="Gothic A1" w:eastAsia="Gothic A1" w:hAnsi="Gothic A1"/>
          <w:sz w:val="22"/>
          <w:szCs w:val="22"/>
          <w:rtl w:val="0"/>
        </w:rPr>
        <w:t xml:space="preserve">Strong M&amp;A activity: $71B in exit value, with 12 $1B+ acquisitions.</w:t>
      </w:r>
    </w:p>
    <w:p w:rsidR="00000000" w:rsidDel="00000000" w:rsidP="00000000" w:rsidRDefault="00000000" w:rsidRPr="00000000" w14:paraId="000017D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D4">
      <w:pPr>
        <w:pStyle w:val="Heading1"/>
        <w:rPr>
          <w:sz w:val="22"/>
          <w:szCs w:val="22"/>
          <w:u w:val="single"/>
        </w:rPr>
      </w:pPr>
      <w:bookmarkStart w:colFirst="0" w:colLast="0" w:name="_e768upzbbl7k" w:id="291"/>
      <w:bookmarkEnd w:id="291"/>
      <w:r w:rsidDel="00000000" w:rsidR="00000000" w:rsidRPr="00000000">
        <w:rPr>
          <w:sz w:val="22"/>
          <w:szCs w:val="22"/>
          <w:rtl w:val="0"/>
        </w:rPr>
        <w:t xml:space="preserve">Bling Capital Fund III Opps[As Expected]</w:t>
      </w:r>
      <w:r w:rsidDel="00000000" w:rsidR="00000000" w:rsidRPr="00000000">
        <w:rPr>
          <w:rtl w:val="0"/>
        </w:rPr>
      </w:r>
    </w:p>
    <w:p w:rsidR="00000000" w:rsidDel="00000000" w:rsidP="00000000" w:rsidRDefault="00000000" w:rsidRPr="00000000" w14:paraId="000017D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D6">
      <w:pPr>
        <w:rPr>
          <w:sz w:val="22"/>
          <w:szCs w:val="22"/>
        </w:rPr>
      </w:pPr>
      <w:r w:rsidDel="00000000" w:rsidR="00000000" w:rsidRPr="00000000">
        <w:rPr>
          <w:rtl w:val="0"/>
        </w:rPr>
      </w:r>
    </w:p>
    <w:p w:rsidR="00000000" w:rsidDel="00000000" w:rsidP="00000000" w:rsidRDefault="00000000" w:rsidRPr="00000000" w14:paraId="000017D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D8">
      <w:pPr>
        <w:numPr>
          <w:ilvl w:val="0"/>
          <w:numId w:val="235"/>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D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DB">
      <w:pPr>
        <w:numPr>
          <w:ilvl w:val="0"/>
          <w:numId w:val="295"/>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Combined commitments for Fund III Opps and III-A Opps: ~$103M.</w:t>
      </w:r>
    </w:p>
    <w:p w:rsidR="00000000" w:rsidDel="00000000" w:rsidP="00000000" w:rsidRDefault="00000000" w:rsidRPr="00000000" w14:paraId="000017DC">
      <w:pPr>
        <w:numPr>
          <w:ilvl w:val="0"/>
          <w:numId w:val="376"/>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Capchase underwent a recapitalization, pivoting from Capchase Grow to Capchase Pay.</w:t>
      </w:r>
    </w:p>
    <w:p w:rsidR="00000000" w:rsidDel="00000000" w:rsidP="00000000" w:rsidRDefault="00000000" w:rsidRPr="00000000" w14:paraId="000017DD">
      <w:pPr>
        <w:numPr>
          <w:ilvl w:val="1"/>
          <w:numId w:val="376"/>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Raised $20M Series 1 led by QED at a $30.7M post-money valuation.</w:t>
      </w:r>
    </w:p>
    <w:p w:rsidR="00000000" w:rsidDel="00000000" w:rsidP="00000000" w:rsidRDefault="00000000" w:rsidRPr="00000000" w14:paraId="000017DE">
      <w:pPr>
        <w:numPr>
          <w:ilvl w:val="1"/>
          <w:numId w:val="376"/>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Bling Fund III Opps invested $523.7K (valued at approx. 1.0x MOIC due to liquidation preference); Fund III Opps ownership: 1.74%, Bling total: 7.98%.</w:t>
      </w:r>
    </w:p>
    <w:p w:rsidR="00000000" w:rsidDel="00000000" w:rsidP="00000000" w:rsidRDefault="00000000" w:rsidRPr="00000000" w14:paraId="000017DF">
      <w:pPr>
        <w:numPr>
          <w:ilvl w:val="1"/>
          <w:numId w:val="376"/>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Gaining traction, from $0 to $3.2M ARR in 12 months, targeting $16M ARR by Dec 2025.</w:t>
      </w:r>
    </w:p>
    <w:p w:rsidR="00000000" w:rsidDel="00000000" w:rsidP="00000000" w:rsidRDefault="00000000" w:rsidRPr="00000000" w14:paraId="000017E0">
      <w:pPr>
        <w:numPr>
          <w:ilvl w:val="0"/>
          <w:numId w:val="376"/>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Two new capital deployments:</w:t>
      </w:r>
    </w:p>
    <w:p w:rsidR="00000000" w:rsidDel="00000000" w:rsidP="00000000" w:rsidRDefault="00000000" w:rsidRPr="00000000" w14:paraId="000017E1">
      <w:pPr>
        <w:numPr>
          <w:ilvl w:val="1"/>
          <w:numId w:val="376"/>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Loti (B2B SaaS / AI): $279K invested in Series A led by Khosla Ventures at a $72.2M post. Fund III Opps owns 0.38%; Bling total 10.32%.</w:t>
      </w:r>
    </w:p>
    <w:p w:rsidR="00000000" w:rsidDel="00000000" w:rsidP="00000000" w:rsidRDefault="00000000" w:rsidRPr="00000000" w14:paraId="000017E2">
      <w:pPr>
        <w:numPr>
          <w:ilvl w:val="1"/>
          <w:numId w:val="376"/>
        </w:numPr>
        <w:spacing w:after="24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Nominal (B2B SaaS / AI): $1.34M invested in Series A led by Next47 at a $65M post. Fund III Opps owns 2.06%; Bling total 8.64%.</w:t>
      </w:r>
    </w:p>
    <w:p w:rsidR="00000000" w:rsidDel="00000000" w:rsidP="00000000" w:rsidRDefault="00000000" w:rsidRPr="00000000" w14:paraId="000017E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E4">
      <w:pPr>
        <w:numPr>
          <w:ilvl w:val="0"/>
          <w:numId w:val="186"/>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Bling Capital continues to prioritize disciplined entry valuations and proprietary access as key differentiators in early-stage venture deployment</w:t>
      </w:r>
    </w:p>
    <w:p w:rsidR="00000000" w:rsidDel="00000000" w:rsidP="00000000" w:rsidRDefault="00000000" w:rsidRPr="00000000" w14:paraId="000017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E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7E7">
      <w:pPr>
        <w:numPr>
          <w:ilvl w:val="0"/>
          <w:numId w:val="478"/>
        </w:numPr>
        <w:ind w:left="720" w:hanging="360"/>
        <w:rPr>
          <w:sz w:val="22"/>
          <w:szCs w:val="22"/>
        </w:rPr>
      </w:pPr>
      <w:r w:rsidDel="00000000" w:rsidR="00000000" w:rsidRPr="00000000">
        <w:rPr>
          <w:rFonts w:ascii="Gothic A1" w:cs="Gothic A1" w:eastAsia="Gothic A1" w:hAnsi="Gothic A1"/>
          <w:sz w:val="22"/>
          <w:szCs w:val="22"/>
          <w:rtl w:val="0"/>
        </w:rPr>
        <w:t xml:space="preserve">Total VC deal activity reached $82B in Q1 2025, up +32% QoQ, driven primarily by AI-related investments, which captured 72% of total venture capital deployed.</w:t>
      </w:r>
    </w:p>
    <w:p w:rsidR="00000000" w:rsidDel="00000000" w:rsidP="00000000" w:rsidRDefault="00000000" w:rsidRPr="00000000" w14:paraId="000017E8">
      <w:pPr>
        <w:numPr>
          <w:ilvl w:val="1"/>
          <w:numId w:val="478"/>
        </w:numPr>
        <w:ind w:left="1440" w:hanging="360"/>
        <w:rPr>
          <w:sz w:val="22"/>
          <w:szCs w:val="22"/>
        </w:rPr>
      </w:pPr>
      <w:r w:rsidDel="00000000" w:rsidR="00000000" w:rsidRPr="00000000">
        <w:rPr>
          <w:rFonts w:ascii="Gothic A1" w:cs="Gothic A1" w:eastAsia="Gothic A1" w:hAnsi="Gothic A1"/>
          <w:sz w:val="22"/>
          <w:szCs w:val="22"/>
          <w:rtl w:val="0"/>
        </w:rPr>
        <w:t xml:space="preserve">OpenAI’s $40B raise at a $300B valuation—nearly half of all quarterly funding.</w:t>
      </w:r>
    </w:p>
    <w:p w:rsidR="00000000" w:rsidDel="00000000" w:rsidP="00000000" w:rsidRDefault="00000000" w:rsidRPr="00000000" w14:paraId="000017E9">
      <w:pPr>
        <w:numPr>
          <w:ilvl w:val="0"/>
          <w:numId w:val="478"/>
        </w:numPr>
        <w:ind w:left="720" w:hanging="360"/>
        <w:rPr>
          <w:sz w:val="22"/>
          <w:szCs w:val="22"/>
        </w:rPr>
      </w:pPr>
      <w:r w:rsidDel="00000000" w:rsidR="00000000" w:rsidRPr="00000000">
        <w:rPr>
          <w:rFonts w:ascii="Gothic A1" w:cs="Gothic A1" w:eastAsia="Gothic A1" w:hAnsi="Gothic A1"/>
          <w:sz w:val="22"/>
          <w:szCs w:val="22"/>
          <w:rtl w:val="0"/>
        </w:rPr>
        <w:t xml:space="preserve">Seed stage investments declined -16% QoQ, reaching a multi-year low.</w:t>
      </w:r>
    </w:p>
    <w:p w:rsidR="00000000" w:rsidDel="00000000" w:rsidP="00000000" w:rsidRDefault="00000000" w:rsidRPr="00000000" w14:paraId="000017EA">
      <w:pPr>
        <w:numPr>
          <w:ilvl w:val="0"/>
          <w:numId w:val="478"/>
        </w:numPr>
        <w:ind w:left="720" w:hanging="360"/>
        <w:rPr>
          <w:sz w:val="22"/>
          <w:szCs w:val="22"/>
        </w:rPr>
      </w:pPr>
      <w:r w:rsidDel="00000000" w:rsidR="00000000" w:rsidRPr="00000000">
        <w:rPr>
          <w:rFonts w:ascii="Gothic A1" w:cs="Gothic A1" w:eastAsia="Gothic A1" w:hAnsi="Gothic A1"/>
          <w:sz w:val="22"/>
          <w:szCs w:val="22"/>
          <w:rtl w:val="0"/>
        </w:rPr>
        <w:t xml:space="preserve">Strong M&amp;A activity: $71B in exit value, with 12 $1B+ acquisitions.</w:t>
      </w:r>
    </w:p>
    <w:p w:rsidR="00000000" w:rsidDel="00000000" w:rsidP="00000000" w:rsidRDefault="00000000" w:rsidRPr="00000000" w14:paraId="000017E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EC">
      <w:pPr>
        <w:pStyle w:val="Heading1"/>
        <w:rPr>
          <w:sz w:val="22"/>
          <w:szCs w:val="22"/>
          <w:u w:val="single"/>
        </w:rPr>
      </w:pPr>
      <w:bookmarkStart w:colFirst="0" w:colLast="0" w:name="_5smvl0utu5f6" w:id="292"/>
      <w:bookmarkEnd w:id="292"/>
      <w:r w:rsidDel="00000000" w:rsidR="00000000" w:rsidRPr="00000000">
        <w:rPr>
          <w:sz w:val="22"/>
          <w:szCs w:val="22"/>
          <w:rtl w:val="0"/>
        </w:rPr>
        <w:t xml:space="preserve">Bling Capital Fund IV[As Expected]</w:t>
      </w:r>
      <w:r w:rsidDel="00000000" w:rsidR="00000000" w:rsidRPr="00000000">
        <w:rPr>
          <w:rtl w:val="0"/>
        </w:rPr>
      </w:r>
    </w:p>
    <w:p w:rsidR="00000000" w:rsidDel="00000000" w:rsidP="00000000" w:rsidRDefault="00000000" w:rsidRPr="00000000" w14:paraId="000017E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7EE">
      <w:pPr>
        <w:rPr>
          <w:sz w:val="22"/>
          <w:szCs w:val="22"/>
        </w:rPr>
      </w:pPr>
      <w:r w:rsidDel="00000000" w:rsidR="00000000" w:rsidRPr="00000000">
        <w:rPr>
          <w:rtl w:val="0"/>
        </w:rPr>
      </w:r>
    </w:p>
    <w:p w:rsidR="00000000" w:rsidDel="00000000" w:rsidP="00000000" w:rsidRDefault="00000000" w:rsidRPr="00000000" w14:paraId="000017E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7F0">
      <w:pPr>
        <w:numPr>
          <w:ilvl w:val="0"/>
          <w:numId w:val="76"/>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7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7F3">
      <w:pPr>
        <w:numPr>
          <w:ilvl w:val="0"/>
          <w:numId w:val="605"/>
        </w:numPr>
        <w:spacing w:after="0" w:afterAutospacing="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Combined commitments for Fund IV and IV-A: ~$134M.</w:t>
      </w:r>
    </w:p>
    <w:p w:rsidR="00000000" w:rsidDel="00000000" w:rsidP="00000000" w:rsidRDefault="00000000" w:rsidRPr="00000000" w14:paraId="000017F4">
      <w:pPr>
        <w:numPr>
          <w:ilvl w:val="0"/>
          <w:numId w:val="605"/>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Five net-new investments:</w:t>
      </w:r>
    </w:p>
    <w:p w:rsidR="00000000" w:rsidDel="00000000" w:rsidP="00000000" w:rsidRDefault="00000000" w:rsidRPr="00000000" w14:paraId="000017F5">
      <w:pPr>
        <w:numPr>
          <w:ilvl w:val="1"/>
          <w:numId w:val="605"/>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LTV AI: $1.8M SAFE + $79K secondary (Series Seed Preferred), $25M valuation, with 5% ownership.</w:t>
      </w:r>
    </w:p>
    <w:p w:rsidR="00000000" w:rsidDel="00000000" w:rsidP="00000000" w:rsidRDefault="00000000" w:rsidRPr="00000000" w14:paraId="000017F6">
      <w:pPr>
        <w:numPr>
          <w:ilvl w:val="1"/>
          <w:numId w:val="605"/>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Dobby: $1M SAFE at $8M cap, with 12.5% ownership.</w:t>
      </w:r>
    </w:p>
    <w:p w:rsidR="00000000" w:rsidDel="00000000" w:rsidP="00000000" w:rsidRDefault="00000000" w:rsidRPr="00000000" w14:paraId="000017F7">
      <w:pPr>
        <w:numPr>
          <w:ilvl w:val="1"/>
          <w:numId w:val="605"/>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Span: $500K priced round at $100M post, led by Alt Capital and Craft Ventures, with 0.5% ownership.</w:t>
      </w:r>
    </w:p>
    <w:p w:rsidR="00000000" w:rsidDel="00000000" w:rsidP="00000000" w:rsidRDefault="00000000" w:rsidRPr="00000000" w14:paraId="000017F8">
      <w:pPr>
        <w:numPr>
          <w:ilvl w:val="1"/>
          <w:numId w:val="605"/>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Hero Safety: $250K SAFE at $40M cap</w:t>
      </w:r>
    </w:p>
    <w:p w:rsidR="00000000" w:rsidDel="00000000" w:rsidP="00000000" w:rsidRDefault="00000000" w:rsidRPr="00000000" w14:paraId="000017F9">
      <w:pPr>
        <w:numPr>
          <w:ilvl w:val="1"/>
          <w:numId w:val="60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Kanmon: $1M SAFE at $50M cap</w:t>
      </w:r>
    </w:p>
    <w:p w:rsidR="00000000" w:rsidDel="00000000" w:rsidP="00000000" w:rsidRDefault="00000000" w:rsidRPr="00000000" w14:paraId="000017FA">
      <w:pPr>
        <w:numPr>
          <w:ilvl w:val="0"/>
          <w:numId w:val="60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Only two investments (LTV AI, Dobby) are identified as core; others may see follow-on through the Opportunity Fund, but do not currently align with Bling’s highest conviction themes.</w:t>
      </w:r>
    </w:p>
    <w:p w:rsidR="00000000" w:rsidDel="00000000" w:rsidP="00000000" w:rsidRDefault="00000000" w:rsidRPr="00000000" w14:paraId="000017F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7FC">
      <w:pPr>
        <w:numPr>
          <w:ilvl w:val="0"/>
          <w:numId w:val="193"/>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Bling Capital continues to prioritize disciplined entry valuations and proprietary access as key differentiators in early-stage venture deployment</w:t>
      </w:r>
    </w:p>
    <w:p w:rsidR="00000000" w:rsidDel="00000000" w:rsidP="00000000" w:rsidRDefault="00000000" w:rsidRPr="00000000" w14:paraId="000017F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7F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7FF">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Total VC deal activity reached $82B in Q1 2025, up +32% QoQ, driven primarily by AI-related investments, which captured 72% of total venture capital deployed.</w:t>
      </w:r>
    </w:p>
    <w:p w:rsidR="00000000" w:rsidDel="00000000" w:rsidP="00000000" w:rsidRDefault="00000000" w:rsidRPr="00000000" w14:paraId="00001800">
      <w:pPr>
        <w:numPr>
          <w:ilvl w:val="1"/>
          <w:numId w:val="400"/>
        </w:numPr>
        <w:ind w:left="1440" w:hanging="360"/>
        <w:rPr>
          <w:sz w:val="22"/>
          <w:szCs w:val="22"/>
        </w:rPr>
      </w:pPr>
      <w:r w:rsidDel="00000000" w:rsidR="00000000" w:rsidRPr="00000000">
        <w:rPr>
          <w:rFonts w:ascii="Gothic A1" w:cs="Gothic A1" w:eastAsia="Gothic A1" w:hAnsi="Gothic A1"/>
          <w:sz w:val="22"/>
          <w:szCs w:val="22"/>
          <w:rtl w:val="0"/>
        </w:rPr>
        <w:t xml:space="preserve">OpenAI’s $40B raise at a $300B valuation—nearly half of all quarterly funding.</w:t>
      </w:r>
    </w:p>
    <w:p w:rsidR="00000000" w:rsidDel="00000000" w:rsidP="00000000" w:rsidRDefault="00000000" w:rsidRPr="00000000" w14:paraId="00001801">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Seed stage investments declined -16% QoQ, reaching a multi-year low.</w:t>
      </w:r>
    </w:p>
    <w:p w:rsidR="00000000" w:rsidDel="00000000" w:rsidP="00000000" w:rsidRDefault="00000000" w:rsidRPr="00000000" w14:paraId="00001802">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Strong M&amp;A activity: $71B in exit value, with 12 $1B+ acquisitions.</w:t>
      </w:r>
    </w:p>
    <w:p w:rsidR="00000000" w:rsidDel="00000000" w:rsidP="00000000" w:rsidRDefault="00000000" w:rsidRPr="00000000" w14:paraId="0000180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04">
      <w:pPr>
        <w:pStyle w:val="Heading1"/>
        <w:rPr>
          <w:sz w:val="22"/>
          <w:szCs w:val="22"/>
          <w:u w:val="single"/>
        </w:rPr>
      </w:pPr>
      <w:bookmarkStart w:colFirst="0" w:colLast="0" w:name="_5uva9g2sx9l6" w:id="293"/>
      <w:bookmarkEnd w:id="293"/>
      <w:r w:rsidDel="00000000" w:rsidR="00000000" w:rsidRPr="00000000">
        <w:rPr>
          <w:sz w:val="22"/>
          <w:szCs w:val="22"/>
          <w:rtl w:val="0"/>
        </w:rPr>
        <w:t xml:space="preserve">Bling Capital Fund IV Opps[As Expected]</w:t>
      </w:r>
      <w:r w:rsidDel="00000000" w:rsidR="00000000" w:rsidRPr="00000000">
        <w:rPr>
          <w:rtl w:val="0"/>
        </w:rPr>
      </w:r>
    </w:p>
    <w:p w:rsidR="00000000" w:rsidDel="00000000" w:rsidP="00000000" w:rsidRDefault="00000000" w:rsidRPr="00000000" w14:paraId="0000180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06">
      <w:pPr>
        <w:rPr>
          <w:sz w:val="22"/>
          <w:szCs w:val="22"/>
        </w:rPr>
      </w:pPr>
      <w:r w:rsidDel="00000000" w:rsidR="00000000" w:rsidRPr="00000000">
        <w:rPr>
          <w:rtl w:val="0"/>
        </w:rPr>
      </w:r>
    </w:p>
    <w:p w:rsidR="00000000" w:rsidDel="00000000" w:rsidP="00000000" w:rsidRDefault="00000000" w:rsidRPr="00000000" w14:paraId="0000180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08">
      <w:pPr>
        <w:numPr>
          <w:ilvl w:val="0"/>
          <w:numId w:val="76"/>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0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0B">
      <w:pPr>
        <w:numPr>
          <w:ilvl w:val="0"/>
          <w:numId w:val="605"/>
        </w:numPr>
        <w:spacing w:after="24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No new investments were made in Q1 2025; the fund remains in a capital-preservation and opportunity-scanning phase, consistent with its mandate to act on later-stage follow-ons and proprietary entry points.</w:t>
      </w:r>
    </w:p>
    <w:p w:rsidR="00000000" w:rsidDel="00000000" w:rsidP="00000000" w:rsidRDefault="00000000" w:rsidRPr="00000000" w14:paraId="0000180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0D">
      <w:pPr>
        <w:numPr>
          <w:ilvl w:val="0"/>
          <w:numId w:val="193"/>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Bling Capital continues to prioritize disciplined entry valuations and proprietary access as key differentiators in early-stage venture deployment</w:t>
      </w:r>
    </w:p>
    <w:p w:rsidR="00000000" w:rsidDel="00000000" w:rsidP="00000000" w:rsidRDefault="00000000" w:rsidRPr="00000000" w14:paraId="000018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0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810">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Total VC deal activity reached $82B in Q1 2025, up +32% QoQ, driven primarily by AI-related investments, which captured 72% of total venture capital deployed.</w:t>
      </w:r>
    </w:p>
    <w:p w:rsidR="00000000" w:rsidDel="00000000" w:rsidP="00000000" w:rsidRDefault="00000000" w:rsidRPr="00000000" w14:paraId="00001811">
      <w:pPr>
        <w:numPr>
          <w:ilvl w:val="1"/>
          <w:numId w:val="400"/>
        </w:numPr>
        <w:ind w:left="1440" w:hanging="360"/>
        <w:rPr>
          <w:sz w:val="22"/>
          <w:szCs w:val="22"/>
        </w:rPr>
      </w:pPr>
      <w:r w:rsidDel="00000000" w:rsidR="00000000" w:rsidRPr="00000000">
        <w:rPr>
          <w:rFonts w:ascii="Gothic A1" w:cs="Gothic A1" w:eastAsia="Gothic A1" w:hAnsi="Gothic A1"/>
          <w:sz w:val="22"/>
          <w:szCs w:val="22"/>
          <w:rtl w:val="0"/>
        </w:rPr>
        <w:t xml:space="preserve">OpenAI’s $40B raise at a $300B valuation—nearly half of all quarterly funding.</w:t>
      </w:r>
    </w:p>
    <w:p w:rsidR="00000000" w:rsidDel="00000000" w:rsidP="00000000" w:rsidRDefault="00000000" w:rsidRPr="00000000" w14:paraId="00001812">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Seed stage investments declined -16% QoQ, reaching a multi-year low.</w:t>
      </w:r>
    </w:p>
    <w:p w:rsidR="00000000" w:rsidDel="00000000" w:rsidP="00000000" w:rsidRDefault="00000000" w:rsidRPr="00000000" w14:paraId="00001813">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Strong M&amp;A activity: $71B in exit value, with 12 $1B+ acquisitions.</w:t>
      </w:r>
    </w:p>
    <w:p w:rsidR="00000000" w:rsidDel="00000000" w:rsidP="00000000" w:rsidRDefault="00000000" w:rsidRPr="00000000" w14:paraId="0000181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15">
      <w:pPr>
        <w:pStyle w:val="Heading1"/>
        <w:rPr>
          <w:sz w:val="22"/>
          <w:szCs w:val="22"/>
          <w:u w:val="single"/>
        </w:rPr>
      </w:pPr>
      <w:bookmarkStart w:colFirst="0" w:colLast="0" w:name="_2jszfev7s2we" w:id="294"/>
      <w:bookmarkEnd w:id="294"/>
      <w:r w:rsidDel="00000000" w:rsidR="00000000" w:rsidRPr="00000000">
        <w:rPr>
          <w:sz w:val="22"/>
          <w:szCs w:val="22"/>
          <w:rtl w:val="0"/>
        </w:rPr>
        <w:t xml:space="preserve">Clarion Fund IV [As Expected]</w:t>
      </w:r>
      <w:r w:rsidDel="00000000" w:rsidR="00000000" w:rsidRPr="00000000">
        <w:rPr>
          <w:rtl w:val="0"/>
        </w:rPr>
      </w:r>
    </w:p>
    <w:p w:rsidR="00000000" w:rsidDel="00000000" w:rsidP="00000000" w:rsidRDefault="00000000" w:rsidRPr="00000000" w14:paraId="0000181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17">
      <w:pPr>
        <w:rPr>
          <w:sz w:val="22"/>
          <w:szCs w:val="22"/>
        </w:rPr>
      </w:pPr>
      <w:r w:rsidDel="00000000" w:rsidR="00000000" w:rsidRPr="00000000">
        <w:rPr>
          <w:rtl w:val="0"/>
        </w:rPr>
      </w:r>
    </w:p>
    <w:p w:rsidR="00000000" w:rsidDel="00000000" w:rsidP="00000000" w:rsidRDefault="00000000" w:rsidRPr="00000000" w14:paraId="000018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19">
      <w:pPr>
        <w:numPr>
          <w:ilvl w:val="0"/>
          <w:numId w:val="4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1C">
      <w:pPr>
        <w:numPr>
          <w:ilvl w:val="0"/>
          <w:numId w:val="1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Clarion IV holds four active investments, totaling $99.8 million in invested capital; highlights include:</w:t>
      </w:r>
    </w:p>
    <w:p w:rsidR="00000000" w:rsidDel="00000000" w:rsidP="00000000" w:rsidRDefault="00000000" w:rsidRPr="00000000" w14:paraId="0000181D">
      <w:pPr>
        <w:numPr>
          <w:ilvl w:val="0"/>
          <w:numId w:val="1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Perigon Learning, LLC</w:t>
      </w:r>
    </w:p>
    <w:p w:rsidR="00000000" w:rsidDel="00000000" w:rsidP="00000000" w:rsidRDefault="00000000" w:rsidRPr="00000000" w14:paraId="0000181E">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revenue: $4.0M (+4.1% YoY); EBITDA: $1.4M (-$0.4M YoY)</w:t>
      </w:r>
    </w:p>
    <w:p w:rsidR="00000000" w:rsidDel="00000000" w:rsidP="00000000" w:rsidRDefault="00000000" w:rsidRPr="00000000" w14:paraId="0000181F">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Margin compression due to investments in in-person marketing and scalability.</w:t>
      </w:r>
    </w:p>
    <w:p w:rsidR="00000000" w:rsidDel="00000000" w:rsidP="00000000" w:rsidRDefault="00000000" w:rsidRPr="00000000" w14:paraId="00001820">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Bookings declined by 30% YoY due to non-repeatable 2024 publicity tailwinds.</w:t>
      </w:r>
    </w:p>
    <w:p w:rsidR="00000000" w:rsidDel="00000000" w:rsidP="00000000" w:rsidRDefault="00000000" w:rsidRPr="00000000" w14:paraId="00001821">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Completed its first add-on, Spark Admissions, on April 1, 2025 ￼.</w:t>
      </w:r>
    </w:p>
    <w:p w:rsidR="00000000" w:rsidDel="00000000" w:rsidP="00000000" w:rsidRDefault="00000000" w:rsidRPr="00000000" w14:paraId="00001822">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unchanged at $25.0M.</w:t>
      </w:r>
    </w:p>
    <w:p w:rsidR="00000000" w:rsidDel="00000000" w:rsidP="00000000" w:rsidRDefault="00000000" w:rsidRPr="00000000" w14:paraId="00001823">
      <w:pPr>
        <w:numPr>
          <w:ilvl w:val="0"/>
          <w:numId w:val="1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Arthur Murray International</w:t>
      </w:r>
    </w:p>
    <w:p w:rsidR="00000000" w:rsidDel="00000000" w:rsidP="00000000" w:rsidRDefault="00000000" w:rsidRPr="00000000" w14:paraId="00001824">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revenue: $5.1M (+1.6% YoY); EBITDA: $2.5M (+11.2% YoY)</w:t>
      </w:r>
    </w:p>
    <w:p w:rsidR="00000000" w:rsidDel="00000000" w:rsidP="00000000" w:rsidRDefault="00000000" w:rsidRPr="00000000" w14:paraId="00001825">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attributed to increased gross profit and lower opex.</w:t>
      </w:r>
    </w:p>
    <w:p w:rsidR="00000000" w:rsidDel="00000000" w:rsidP="00000000" w:rsidRDefault="00000000" w:rsidRPr="00000000" w14:paraId="00001826">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Plans to increase investment in personnel and marketing in 2025 ￼.</w:t>
      </w:r>
    </w:p>
    <w:p w:rsidR="00000000" w:rsidDel="00000000" w:rsidP="00000000" w:rsidRDefault="00000000" w:rsidRPr="00000000" w14:paraId="00001827">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slightly increased from $18.94M to $19.06M.</w:t>
      </w:r>
    </w:p>
    <w:p w:rsidR="00000000" w:rsidDel="00000000" w:rsidP="00000000" w:rsidRDefault="00000000" w:rsidRPr="00000000" w14:paraId="00001828">
      <w:pPr>
        <w:numPr>
          <w:ilvl w:val="0"/>
          <w:numId w:val="13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Marketplace Events Holdings</w:t>
      </w:r>
    </w:p>
    <w:p w:rsidR="00000000" w:rsidDel="00000000" w:rsidP="00000000" w:rsidRDefault="00000000" w:rsidRPr="00000000" w14:paraId="00001829">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revenue: $63.7M (+5.0% YoY); EBITDA: $20.1M (+5.7% YoY)</w:t>
      </w:r>
    </w:p>
    <w:p w:rsidR="00000000" w:rsidDel="00000000" w:rsidP="00000000" w:rsidRDefault="00000000" w:rsidRPr="00000000" w14:paraId="0000182A">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Margin expanded by 23 bps.</w:t>
      </w:r>
    </w:p>
    <w:p w:rsidR="00000000" w:rsidDel="00000000" w:rsidP="00000000" w:rsidRDefault="00000000" w:rsidRPr="00000000" w14:paraId="0000182B">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Acquired Affair of the Heart (5 shows in Oklahoma) in March 2025.</w:t>
      </w:r>
    </w:p>
    <w:p w:rsidR="00000000" w:rsidDel="00000000" w:rsidP="00000000" w:rsidRDefault="00000000" w:rsidRPr="00000000" w14:paraId="0000182C">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Expected to add $1.7M revenue and $577K contribution profit in 2025 ￼.</w:t>
      </w:r>
    </w:p>
    <w:p w:rsidR="00000000" w:rsidDel="00000000" w:rsidP="00000000" w:rsidRDefault="00000000" w:rsidRPr="00000000" w14:paraId="0000182D">
      <w:pPr>
        <w:numPr>
          <w:ilvl w:val="1"/>
          <w:numId w:val="13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held constant at $79.26M (includes MPE Co-Invest).</w:t>
      </w:r>
    </w:p>
    <w:p w:rsidR="00000000" w:rsidDel="00000000" w:rsidP="00000000" w:rsidRDefault="00000000" w:rsidRPr="00000000" w14:paraId="000018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2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30">
      <w:pPr>
        <w:numPr>
          <w:ilvl w:val="0"/>
          <w:numId w:val="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early operating performance across the portfolio with revenue and EBITDA growth at all three active portfolio companies.</w:t>
      </w:r>
    </w:p>
    <w:p w:rsidR="00000000" w:rsidDel="00000000" w:rsidP="00000000" w:rsidRDefault="00000000" w:rsidRPr="00000000" w14:paraId="000018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3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33">
      <w:pPr>
        <w:numPr>
          <w:ilvl w:val="0"/>
          <w:numId w:val="28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1834">
      <w:pPr>
        <w:rPr>
          <w:sz w:val="22"/>
          <w:szCs w:val="22"/>
        </w:rPr>
      </w:pPr>
      <w:r w:rsidDel="00000000" w:rsidR="00000000" w:rsidRPr="00000000">
        <w:rPr>
          <w:rtl w:val="0"/>
        </w:rPr>
      </w:r>
    </w:p>
    <w:p w:rsidR="00000000" w:rsidDel="00000000" w:rsidP="00000000" w:rsidRDefault="00000000" w:rsidRPr="00000000" w14:paraId="00001835">
      <w:pPr>
        <w:pStyle w:val="Heading1"/>
        <w:rPr>
          <w:sz w:val="22"/>
          <w:szCs w:val="22"/>
          <w:u w:val="single"/>
        </w:rPr>
      </w:pPr>
      <w:bookmarkStart w:colFirst="0" w:colLast="0" w:name="_wc1t5bkarbkx" w:id="295"/>
      <w:bookmarkEnd w:id="295"/>
      <w:r w:rsidDel="00000000" w:rsidR="00000000" w:rsidRPr="00000000">
        <w:rPr>
          <w:sz w:val="22"/>
          <w:szCs w:val="22"/>
          <w:rtl w:val="0"/>
        </w:rPr>
        <w:t xml:space="preserve">Clear Opportunities Fund I [As Expected]</w:t>
      </w:r>
      <w:r w:rsidDel="00000000" w:rsidR="00000000" w:rsidRPr="00000000">
        <w:rPr>
          <w:rtl w:val="0"/>
        </w:rPr>
      </w:r>
    </w:p>
    <w:p w:rsidR="00000000" w:rsidDel="00000000" w:rsidP="00000000" w:rsidRDefault="00000000" w:rsidRPr="00000000" w14:paraId="0000183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37">
      <w:pPr>
        <w:rPr>
          <w:sz w:val="22"/>
          <w:szCs w:val="22"/>
        </w:rPr>
      </w:pPr>
      <w:r w:rsidDel="00000000" w:rsidR="00000000" w:rsidRPr="00000000">
        <w:rPr>
          <w:rtl w:val="0"/>
        </w:rPr>
      </w:r>
    </w:p>
    <w:p w:rsidR="00000000" w:rsidDel="00000000" w:rsidP="00000000" w:rsidRDefault="00000000" w:rsidRPr="00000000" w14:paraId="000018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39">
      <w:pPr>
        <w:numPr>
          <w:ilvl w:val="0"/>
          <w:numId w:val="16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3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3C">
      <w:pPr>
        <w:numPr>
          <w:ilvl w:val="0"/>
          <w:numId w:val="5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Shreveport, LA</w:t>
      </w:r>
    </w:p>
    <w:p w:rsidR="00000000" w:rsidDel="00000000" w:rsidP="00000000" w:rsidRDefault="00000000" w:rsidRPr="00000000" w14:paraId="0000183D">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72% (Q1 marked by high tenant churn—79 move-ins vs. 100+ move-outs)</w:t>
      </w:r>
    </w:p>
    <w:p w:rsidR="00000000" w:rsidDel="00000000" w:rsidP="00000000" w:rsidRDefault="00000000" w:rsidRPr="00000000" w14:paraId="0000183E">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Improved from 88% in January to 95% in March</w:t>
      </w:r>
    </w:p>
    <w:p w:rsidR="00000000" w:rsidDel="00000000" w:rsidP="00000000" w:rsidRDefault="00000000" w:rsidRPr="00000000" w14:paraId="0000183F">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work: 13 down units scheduled for Q2 completion, triggering a final $441K loan disbursement</w:t>
      </w:r>
    </w:p>
    <w:p w:rsidR="00000000" w:rsidDel="00000000" w:rsidP="00000000" w:rsidRDefault="00000000" w:rsidRPr="00000000" w14:paraId="00001840">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Disposition: On hold pending occupancy stabilization at 85%+; still on track for year-end 2025 exit ￼</w:t>
      </w:r>
    </w:p>
    <w:p w:rsidR="00000000" w:rsidDel="00000000" w:rsidP="00000000" w:rsidRDefault="00000000" w:rsidRPr="00000000" w14:paraId="00001841">
      <w:pPr>
        <w:numPr>
          <w:ilvl w:val="0"/>
          <w:numId w:val="5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Syracuse, NY</w:t>
      </w:r>
    </w:p>
    <w:p w:rsidR="00000000" w:rsidDel="00000000" w:rsidP="00000000" w:rsidRDefault="00000000" w:rsidRPr="00000000" w14:paraId="00001842">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35% overall; two active buildings (600 &amp; 923 James) are 91% occupied and 100% leased</w:t>
      </w:r>
    </w:p>
    <w:p w:rsidR="00000000" w:rsidDel="00000000" w:rsidP="00000000" w:rsidRDefault="00000000" w:rsidRPr="00000000" w14:paraId="00001843">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85%</w:t>
      </w:r>
    </w:p>
    <w:p w:rsidR="00000000" w:rsidDel="00000000" w:rsidP="00000000" w:rsidRDefault="00000000" w:rsidRPr="00000000" w14:paraId="00001844">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Rent uplift: New leases in 2025 are averaging 25% above original underwriting</w:t>
      </w:r>
    </w:p>
    <w:p w:rsidR="00000000" w:rsidDel="00000000" w:rsidP="00000000" w:rsidRDefault="00000000" w:rsidRPr="00000000" w14:paraId="00001845">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Marketing: 600 &amp; 923 James are listed for sale at $110K/$105K per door, respectively</w:t>
      </w:r>
    </w:p>
    <w:p w:rsidR="00000000" w:rsidDel="00000000" w:rsidP="00000000" w:rsidRDefault="00000000" w:rsidRPr="00000000" w14:paraId="00001846">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Construction: 753 James (400-unit building) on track to open partial floors in Q2 2025 ￼</w:t>
      </w:r>
    </w:p>
    <w:p w:rsidR="00000000" w:rsidDel="00000000" w:rsidP="00000000" w:rsidRDefault="00000000" w:rsidRPr="00000000" w14:paraId="00001847">
      <w:pPr>
        <w:numPr>
          <w:ilvl w:val="0"/>
          <w:numId w:val="5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Columbus, OH</w:t>
      </w:r>
    </w:p>
    <w:p w:rsidR="00000000" w:rsidDel="00000000" w:rsidP="00000000" w:rsidRDefault="00000000" w:rsidRPr="00000000" w14:paraId="00001848">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59%; targeted to reach 80% by July</w:t>
      </w:r>
    </w:p>
    <w:p w:rsidR="00000000" w:rsidDel="00000000" w:rsidP="00000000" w:rsidRDefault="00000000" w:rsidRPr="00000000" w14:paraId="00001849">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Grew from 80% (January) to 95% (March)</w:t>
      </w:r>
    </w:p>
    <w:p w:rsidR="00000000" w:rsidDel="00000000" w:rsidP="00000000" w:rsidRDefault="00000000" w:rsidRPr="00000000" w14:paraId="0000184A">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Evictions: 48 processed in Q1, part of strategy to improve tenant base quality</w:t>
      </w:r>
    </w:p>
    <w:p w:rsidR="00000000" w:rsidDel="00000000" w:rsidP="00000000" w:rsidRDefault="00000000" w:rsidRPr="00000000" w14:paraId="0000184B">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Construction: Ongoing unit turns, site upgrades, and amenity installations across six properties ￼</w:t>
      </w:r>
    </w:p>
    <w:p w:rsidR="00000000" w:rsidDel="00000000" w:rsidP="00000000" w:rsidRDefault="00000000" w:rsidRPr="00000000" w14:paraId="0000184C">
      <w:pPr>
        <w:numPr>
          <w:ilvl w:val="0"/>
          <w:numId w:val="5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Washington, D.C.</w:t>
      </w:r>
    </w:p>
    <w:p w:rsidR="00000000" w:rsidDel="00000000" w:rsidP="00000000" w:rsidRDefault="00000000" w:rsidRPr="00000000" w14:paraId="0000184D">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83% pre-leased (73% physically occupied as of mid-May)</w:t>
      </w:r>
    </w:p>
    <w:p w:rsidR="00000000" w:rsidDel="00000000" w:rsidP="00000000" w:rsidRDefault="00000000" w:rsidRPr="00000000" w14:paraId="0000184E">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91% in Q1</w:t>
      </w:r>
    </w:p>
    <w:p w:rsidR="00000000" w:rsidDel="00000000" w:rsidP="00000000" w:rsidRDefault="00000000" w:rsidRPr="00000000" w14:paraId="0000184F">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Capex: Broad capital plan in execution; 22 units turned and major mechanical systems addressed</w:t>
      </w:r>
    </w:p>
    <w:p w:rsidR="00000000" w:rsidDel="00000000" w:rsidP="00000000" w:rsidRDefault="00000000" w:rsidRPr="00000000" w14:paraId="00001850">
      <w:pPr>
        <w:numPr>
          <w:ilvl w:val="1"/>
          <w:numId w:val="58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Recapitalization: Refinancing expected post-Q2; lender discussions suggest $45–$50M proceeds potential</w:t>
      </w:r>
    </w:p>
    <w:p w:rsidR="00000000" w:rsidDel="00000000" w:rsidP="00000000" w:rsidRDefault="00000000" w:rsidRPr="00000000" w14:paraId="00001851">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5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53">
      <w:pPr>
        <w:numPr>
          <w:ilvl w:val="0"/>
          <w:numId w:val="18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Syracuse marketing of two stabilized assets represents a strategic partial exit while 753 James completes construction.</w:t>
      </w:r>
    </w:p>
    <w:p w:rsidR="00000000" w:rsidDel="00000000" w:rsidP="00000000" w:rsidRDefault="00000000" w:rsidRPr="00000000" w14:paraId="00001854">
      <w:pPr>
        <w:numPr>
          <w:ilvl w:val="0"/>
          <w:numId w:val="18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Refinancing of DC portfolio (acquired Dec. 2024) could result in a meaningful LP distribution in H2 2025.</w:t>
      </w:r>
    </w:p>
    <w:p w:rsidR="00000000" w:rsidDel="00000000" w:rsidP="00000000" w:rsidRDefault="00000000" w:rsidRPr="00000000" w14:paraId="00001855">
      <w:pPr>
        <w:numPr>
          <w:ilvl w:val="0"/>
          <w:numId w:val="18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Columbus and Shreveport both tracking toward target occupancy, following re-screening and operational tightening.</w:t>
      </w:r>
    </w:p>
    <w:p w:rsidR="00000000" w:rsidDel="00000000" w:rsidP="00000000" w:rsidRDefault="00000000" w:rsidRPr="00000000" w14:paraId="00001856">
      <w:pPr>
        <w:numPr>
          <w:ilvl w:val="0"/>
          <w:numId w:val="18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should expect potential capital calls to complete in-flight capex and support upcoming acquisition activity.</w:t>
      </w:r>
    </w:p>
    <w:p w:rsidR="00000000" w:rsidDel="00000000" w:rsidP="00000000" w:rsidRDefault="00000000" w:rsidRPr="00000000" w14:paraId="00001857">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5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59">
      <w:pPr>
        <w:numPr>
          <w:ilvl w:val="0"/>
          <w:numId w:val="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Multifamily vacancy fell to 5% nationally, its lowest in two years.</w:t>
      </w:r>
    </w:p>
    <w:p w:rsidR="00000000" w:rsidDel="00000000" w:rsidP="00000000" w:rsidRDefault="00000000" w:rsidRPr="00000000" w14:paraId="0000185A">
      <w:pPr>
        <w:numPr>
          <w:ilvl w:val="0"/>
          <w:numId w:val="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Rent vs. own affordability spread reached $1,210/month, supporting long-term renter demand.</w:t>
      </w:r>
    </w:p>
    <w:p w:rsidR="00000000" w:rsidDel="00000000" w:rsidP="00000000" w:rsidRDefault="00000000" w:rsidRPr="00000000" w14:paraId="0000185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5C">
      <w:pPr>
        <w:pStyle w:val="Heading1"/>
        <w:rPr>
          <w:sz w:val="22"/>
          <w:szCs w:val="22"/>
          <w:u w:val="single"/>
        </w:rPr>
      </w:pPr>
      <w:bookmarkStart w:colFirst="0" w:colLast="0" w:name="_bd0037nrvtnj" w:id="296"/>
      <w:bookmarkEnd w:id="296"/>
      <w:r w:rsidDel="00000000" w:rsidR="00000000" w:rsidRPr="00000000">
        <w:rPr>
          <w:sz w:val="22"/>
          <w:szCs w:val="22"/>
          <w:rtl w:val="0"/>
        </w:rPr>
        <w:t xml:space="preserve">Colbeck Strategic Lending Fund III [As expected]</w:t>
      </w:r>
      <w:r w:rsidDel="00000000" w:rsidR="00000000" w:rsidRPr="00000000">
        <w:rPr>
          <w:rtl w:val="0"/>
        </w:rPr>
      </w:r>
    </w:p>
    <w:p w:rsidR="00000000" w:rsidDel="00000000" w:rsidP="00000000" w:rsidRDefault="00000000" w:rsidRPr="00000000" w14:paraId="0000185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5E">
      <w:pPr>
        <w:rPr>
          <w:sz w:val="22"/>
          <w:szCs w:val="22"/>
        </w:rPr>
      </w:pPr>
      <w:r w:rsidDel="00000000" w:rsidR="00000000" w:rsidRPr="00000000">
        <w:rPr>
          <w:rtl w:val="0"/>
        </w:rPr>
      </w:r>
    </w:p>
    <w:p w:rsidR="00000000" w:rsidDel="00000000" w:rsidP="00000000" w:rsidRDefault="00000000" w:rsidRPr="00000000" w14:paraId="0000185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60">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6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63">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As of December 31, 2024, CSL Fund III has deployed $162.8 million across five portfolio loans, representing 21.3% of fund capital. The fund’s unlevered performance is:</w:t>
      </w:r>
    </w:p>
    <w:p w:rsidR="00000000" w:rsidDel="00000000" w:rsidP="00000000" w:rsidRDefault="00000000" w:rsidRPr="00000000" w14:paraId="00001864">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Net IRR: 15.5%</w:t>
      </w:r>
    </w:p>
    <w:p w:rsidR="00000000" w:rsidDel="00000000" w:rsidP="00000000" w:rsidRDefault="00000000" w:rsidRPr="00000000" w14:paraId="00001865">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Net MOIC: 1.13x</w:t>
      </w:r>
    </w:p>
    <w:p w:rsidR="00000000" w:rsidDel="00000000" w:rsidP="00000000" w:rsidRDefault="00000000" w:rsidRPr="00000000" w14:paraId="00001866">
      <w:pPr>
        <w:numPr>
          <w:ilvl w:val="0"/>
          <w:numId w:val="2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Berlitz</w:t>
      </w:r>
    </w:p>
    <w:p w:rsidR="00000000" w:rsidDel="00000000" w:rsidP="00000000" w:rsidRDefault="00000000" w:rsidRPr="00000000" w14:paraId="00001867">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$25M investment in a $65M 1st lien loan</w:t>
      </w:r>
    </w:p>
    <w:p w:rsidR="00000000" w:rsidDel="00000000" w:rsidP="00000000" w:rsidRDefault="00000000" w:rsidRPr="00000000" w14:paraId="00001868">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Benefitting from McKinsey-led global restructuring; $45M in identified EBITDA improvements</w:t>
      </w:r>
    </w:p>
    <w:p w:rsidR="00000000" w:rsidDel="00000000" w:rsidP="00000000" w:rsidRDefault="00000000" w:rsidRPr="00000000" w14:paraId="00001869">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Trailing EBITDA: $15M, with significant upside potential</w:t>
      </w:r>
    </w:p>
    <w:p w:rsidR="00000000" w:rsidDel="00000000" w:rsidP="00000000" w:rsidRDefault="00000000" w:rsidRPr="00000000" w14:paraId="0000186A">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Asset coverage supported by ~$75M cash, AR, and education brands (ILSC, ELS) ￼</w:t>
      </w:r>
    </w:p>
    <w:p w:rsidR="00000000" w:rsidDel="00000000" w:rsidP="00000000" w:rsidRDefault="00000000" w:rsidRPr="00000000" w14:paraId="0000186B">
      <w:pPr>
        <w:numPr>
          <w:ilvl w:val="0"/>
          <w:numId w:val="2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Woodward (WE2 Acquisition Holdings)</w:t>
      </w:r>
    </w:p>
    <w:p w:rsidR="00000000" w:rsidDel="00000000" w:rsidP="00000000" w:rsidRDefault="00000000" w:rsidRPr="00000000" w14:paraId="0000186C">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$33.1M investment in pharma platform (branded generics + packaging)</w:t>
      </w:r>
    </w:p>
    <w:p w:rsidR="00000000" w:rsidDel="00000000" w:rsidP="00000000" w:rsidRDefault="00000000" w:rsidRPr="00000000" w14:paraId="0000186D">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LTM EBITDA: $100M, Net Debt: $64M</w:t>
      </w:r>
    </w:p>
    <w:p w:rsidR="00000000" w:rsidDel="00000000" w:rsidP="00000000" w:rsidRDefault="00000000" w:rsidRPr="00000000" w14:paraId="0000186E">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deleveraging from amortization and positive cash flow</w:t>
      </w:r>
    </w:p>
    <w:p w:rsidR="00000000" w:rsidDel="00000000" w:rsidP="00000000" w:rsidRDefault="00000000" w:rsidRPr="00000000" w14:paraId="0000186F">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Upcoming monetization plans and continued M&amp;A expected ￼</w:t>
      </w:r>
    </w:p>
    <w:p w:rsidR="00000000" w:rsidDel="00000000" w:rsidP="00000000" w:rsidRDefault="00000000" w:rsidRPr="00000000" w14:paraId="00001870">
      <w:pPr>
        <w:numPr>
          <w:ilvl w:val="0"/>
          <w:numId w:val="2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Giving Home Health Care</w:t>
      </w:r>
    </w:p>
    <w:p w:rsidR="00000000" w:rsidDel="00000000" w:rsidP="00000000" w:rsidRDefault="00000000" w:rsidRPr="00000000" w14:paraId="00001871">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$35M in $600M 1st lien loan, backed by US DoL EEOICPA program</w:t>
      </w:r>
    </w:p>
    <w:p w:rsidR="00000000" w:rsidDel="00000000" w:rsidP="00000000" w:rsidRDefault="00000000" w:rsidRPr="00000000" w14:paraId="00001872">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 FCF conversion (98%) and 30%+ EBITDA margins</w:t>
      </w:r>
    </w:p>
    <w:p w:rsidR="00000000" w:rsidDel="00000000" w:rsidP="00000000" w:rsidRDefault="00000000" w:rsidRPr="00000000" w14:paraId="00001873">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LTM EBITDA: $144.8M; Net Debt: $535.9M</w:t>
      </w:r>
    </w:p>
    <w:p w:rsidR="00000000" w:rsidDel="00000000" w:rsidP="00000000" w:rsidRDefault="00000000" w:rsidRPr="00000000" w14:paraId="00001874">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via state expansion (e.g., TN, MO, KY) with 3,153 patients as of year-end ￼</w:t>
      </w:r>
    </w:p>
    <w:p w:rsidR="00000000" w:rsidDel="00000000" w:rsidP="00000000" w:rsidRDefault="00000000" w:rsidRPr="00000000" w14:paraId="00001875">
      <w:pPr>
        <w:numPr>
          <w:ilvl w:val="0"/>
          <w:numId w:val="2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Luna Grill</w:t>
      </w:r>
    </w:p>
    <w:p w:rsidR="00000000" w:rsidDel="00000000" w:rsidP="00000000" w:rsidRDefault="00000000" w:rsidRPr="00000000" w14:paraId="00001876">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$28M debt + $2M convertible equity investment</w:t>
      </w:r>
    </w:p>
    <w:p w:rsidR="00000000" w:rsidDel="00000000" w:rsidP="00000000" w:rsidRDefault="00000000" w:rsidRPr="00000000" w14:paraId="00001877">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Third-largest US Mediterranean fast-casual chain with 51 units</w:t>
      </w:r>
    </w:p>
    <w:p w:rsidR="00000000" w:rsidDel="00000000" w:rsidP="00000000" w:rsidRDefault="00000000" w:rsidRPr="00000000" w14:paraId="00001878">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Attractive AUVs ($2.1M) and 20% 4-wall EBITDA margins</w:t>
      </w:r>
    </w:p>
    <w:p w:rsidR="00000000" w:rsidDel="00000000" w:rsidP="00000000" w:rsidRDefault="00000000" w:rsidRPr="00000000" w14:paraId="00001879">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Performing to plan with runway for geographic expansion ￼</w:t>
      </w:r>
    </w:p>
    <w:p w:rsidR="00000000" w:rsidDel="00000000" w:rsidP="00000000" w:rsidRDefault="00000000" w:rsidRPr="00000000" w14:paraId="0000187A">
      <w:pPr>
        <w:numPr>
          <w:ilvl w:val="0"/>
          <w:numId w:val="2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Powerhouse Engine Services</w:t>
      </w:r>
    </w:p>
    <w:p w:rsidR="00000000" w:rsidDel="00000000" w:rsidP="00000000" w:rsidRDefault="00000000" w:rsidRPr="00000000" w14:paraId="0000187B">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$30M debt + $9.7M preferred equity into aircraft engine leasing/MRO</w:t>
      </w:r>
    </w:p>
    <w:p w:rsidR="00000000" w:rsidDel="00000000" w:rsidP="00000000" w:rsidRDefault="00000000" w:rsidRPr="00000000" w14:paraId="0000187C">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Asset-backed lending against CFM56-3 and -7 engine portfolios</w:t>
      </w:r>
    </w:p>
    <w:p w:rsidR="00000000" w:rsidDel="00000000" w:rsidP="00000000" w:rsidRDefault="00000000" w:rsidRPr="00000000" w14:paraId="0000187D">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1.1x initial asset coverage; near-term cash flow sufficient to return capital within 2 years</w:t>
      </w:r>
    </w:p>
    <w:p w:rsidR="00000000" w:rsidDel="00000000" w:rsidP="00000000" w:rsidRDefault="00000000" w:rsidRPr="00000000" w14:paraId="0000187E">
      <w:pPr>
        <w:numPr>
          <w:ilvl w:val="1"/>
          <w:numId w:val="275"/>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Positioned to scale engine inventory and MRO capacity</w:t>
      </w:r>
    </w:p>
    <w:p w:rsidR="00000000" w:rsidDel="00000000" w:rsidP="00000000" w:rsidRDefault="00000000" w:rsidRPr="00000000" w14:paraId="000018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8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81">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Deployment pace remains moderate at 21.3%, with dry powder for new transactions.</w:t>
      </w:r>
    </w:p>
    <w:p w:rsidR="00000000" w:rsidDel="00000000" w:rsidP="00000000" w:rsidRDefault="00000000" w:rsidRPr="00000000" w14:paraId="00001882">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Cash realizations of $31.1M across several investments help validate underwriting assumptions.</w:t>
      </w:r>
    </w:p>
    <w:p w:rsidR="00000000" w:rsidDel="00000000" w:rsidP="00000000" w:rsidRDefault="00000000" w:rsidRPr="00000000" w14:paraId="00001883">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Several borrowers entering monetization/refi cycles (Woodward, Berlitz), which may support future realizations.</w:t>
      </w:r>
    </w:p>
    <w:p w:rsidR="00000000" w:rsidDel="00000000" w:rsidP="00000000" w:rsidRDefault="00000000" w:rsidRPr="00000000" w14:paraId="000018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8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86">
      <w:pPr>
        <w:numPr>
          <w:ilvl w:val="0"/>
          <w:numId w:val="183"/>
        </w:numPr>
        <w:ind w:left="720" w:hanging="360"/>
        <w:rPr>
          <w:sz w:val="22"/>
          <w:szCs w:val="22"/>
        </w:rPr>
      </w:pPr>
      <w:r w:rsidDel="00000000" w:rsidR="00000000" w:rsidRPr="00000000">
        <w:rPr>
          <w:sz w:val="22"/>
          <w:szCs w:val="22"/>
          <w:rtl w:val="0"/>
        </w:rPr>
        <w:t xml:space="preserve">Private credit demand remains strong, particularly for non-sponsored and complex capital solutions.</w:t>
      </w:r>
    </w:p>
    <w:p w:rsidR="00000000" w:rsidDel="00000000" w:rsidP="00000000" w:rsidRDefault="00000000" w:rsidRPr="00000000" w14:paraId="00001887">
      <w:pPr>
        <w:numPr>
          <w:ilvl w:val="0"/>
          <w:numId w:val="183"/>
        </w:numPr>
        <w:ind w:left="720" w:hanging="360"/>
        <w:rPr>
          <w:sz w:val="22"/>
          <w:szCs w:val="22"/>
        </w:rPr>
      </w:pPr>
      <w:r w:rsidDel="00000000" w:rsidR="00000000" w:rsidRPr="00000000">
        <w:rPr>
          <w:sz w:val="22"/>
          <w:szCs w:val="22"/>
          <w:rtl w:val="0"/>
        </w:rPr>
        <w:t xml:space="preserve">Healthcare policy risk exists with exposure to government reimbursement (Giving), though EEOICPA is direct-funded and historically bipartisan.</w:t>
      </w:r>
    </w:p>
    <w:p w:rsidR="00000000" w:rsidDel="00000000" w:rsidP="00000000" w:rsidRDefault="00000000" w:rsidRPr="00000000" w14:paraId="00001888">
      <w:pPr>
        <w:numPr>
          <w:ilvl w:val="0"/>
          <w:numId w:val="183"/>
        </w:numPr>
        <w:ind w:left="720" w:hanging="360"/>
        <w:rPr>
          <w:sz w:val="22"/>
          <w:szCs w:val="22"/>
        </w:rPr>
      </w:pPr>
      <w:r w:rsidDel="00000000" w:rsidR="00000000" w:rsidRPr="00000000">
        <w:rPr>
          <w:sz w:val="22"/>
          <w:szCs w:val="22"/>
          <w:rtl w:val="0"/>
        </w:rPr>
        <w:t xml:space="preserve">Restaurant and aerospace leasing sectors (Luna, Powerhouse) are cyclical, though mitigated by defensible economics and asset collateral.</w:t>
      </w:r>
    </w:p>
    <w:p w:rsidR="00000000" w:rsidDel="00000000" w:rsidP="00000000" w:rsidRDefault="00000000" w:rsidRPr="00000000" w14:paraId="0000188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8A">
      <w:pPr>
        <w:pStyle w:val="Heading1"/>
        <w:rPr>
          <w:sz w:val="22"/>
          <w:szCs w:val="22"/>
          <w:u w:val="single"/>
        </w:rPr>
      </w:pPr>
      <w:bookmarkStart w:colFirst="0" w:colLast="0" w:name="_1thjqswfakhq" w:id="297"/>
      <w:bookmarkEnd w:id="297"/>
      <w:r w:rsidDel="00000000" w:rsidR="00000000" w:rsidRPr="00000000">
        <w:rPr>
          <w:sz w:val="22"/>
          <w:szCs w:val="22"/>
          <w:rtl w:val="0"/>
        </w:rPr>
        <w:t xml:space="preserve">Crusoe SPV [As Expected ***not usually included under Upper90?]</w:t>
      </w:r>
      <w:r w:rsidDel="00000000" w:rsidR="00000000" w:rsidRPr="00000000">
        <w:rPr>
          <w:rtl w:val="0"/>
        </w:rPr>
      </w:r>
    </w:p>
    <w:p w:rsidR="00000000" w:rsidDel="00000000" w:rsidP="00000000" w:rsidRDefault="00000000" w:rsidRPr="00000000" w14:paraId="0000188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8C">
      <w:pPr>
        <w:rPr>
          <w:sz w:val="22"/>
          <w:szCs w:val="22"/>
        </w:rPr>
      </w:pPr>
      <w:r w:rsidDel="00000000" w:rsidR="00000000" w:rsidRPr="00000000">
        <w:rPr>
          <w:rtl w:val="0"/>
        </w:rPr>
      </w:r>
    </w:p>
    <w:p w:rsidR="00000000" w:rsidDel="00000000" w:rsidP="00000000" w:rsidRDefault="00000000" w:rsidRPr="00000000" w14:paraId="0000188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8E">
      <w:pPr>
        <w:numPr>
          <w:ilvl w:val="0"/>
          <w:numId w:val="76"/>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91">
      <w:pPr>
        <w:numPr>
          <w:ilvl w:val="0"/>
          <w:numId w:val="605"/>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Revenue: $250M</w:t>
      </w:r>
    </w:p>
    <w:p w:rsidR="00000000" w:rsidDel="00000000" w:rsidP="00000000" w:rsidRDefault="00000000" w:rsidRPr="00000000" w14:paraId="00001892">
      <w:pPr>
        <w:numPr>
          <w:ilvl w:val="0"/>
          <w:numId w:val="60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Adjusted EBITDA: $45M</w:t>
      </w:r>
    </w:p>
    <w:p w:rsidR="00000000" w:rsidDel="00000000" w:rsidP="00000000" w:rsidRDefault="00000000" w:rsidRPr="00000000" w14:paraId="00001893">
      <w:pPr>
        <w:numPr>
          <w:ilvl w:val="0"/>
          <w:numId w:val="60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2025 Guidance:</w:t>
      </w:r>
    </w:p>
    <w:p w:rsidR="00000000" w:rsidDel="00000000" w:rsidP="00000000" w:rsidRDefault="00000000" w:rsidRPr="00000000" w14:paraId="00001894">
      <w:pPr>
        <w:numPr>
          <w:ilvl w:val="1"/>
          <w:numId w:val="60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$500M</w:t>
      </w:r>
    </w:p>
    <w:p w:rsidR="00000000" w:rsidDel="00000000" w:rsidP="00000000" w:rsidRDefault="00000000" w:rsidRPr="00000000" w14:paraId="00001895">
      <w:pPr>
        <w:numPr>
          <w:ilvl w:val="1"/>
          <w:numId w:val="60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Adjusted EBITDA: $60M</w:t>
      </w:r>
    </w:p>
    <w:p w:rsidR="00000000" w:rsidDel="00000000" w:rsidP="00000000" w:rsidRDefault="00000000" w:rsidRPr="00000000" w14:paraId="00001896">
      <w:pPr>
        <w:numPr>
          <w:ilvl w:val="0"/>
          <w:numId w:val="60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Oracle deal (15-year lease) expected to generate $1.5B in annual NOI</w:t>
      </w:r>
    </w:p>
    <w:p w:rsidR="00000000" w:rsidDel="00000000" w:rsidP="00000000" w:rsidRDefault="00000000" w:rsidRPr="00000000" w14:paraId="00001897">
      <w:pPr>
        <w:numPr>
          <w:ilvl w:val="1"/>
          <w:numId w:val="60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Implied ~$5B equity value creation from the Oracle/OpenAI partnership</w:t>
      </w:r>
    </w:p>
    <w:p w:rsidR="00000000" w:rsidDel="00000000" w:rsidP="00000000" w:rsidRDefault="00000000" w:rsidRPr="00000000" w14:paraId="00001898">
      <w:pPr>
        <w:numPr>
          <w:ilvl w:val="0"/>
          <w:numId w:val="60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Sold Bitcoin mining / flare mitigation unit to NYDIG in Q1’25; in return, Crusoe received an equity stake in NYDIG (estimated $200M–600M value)</w:t>
      </w:r>
    </w:p>
    <w:p w:rsidR="00000000" w:rsidDel="00000000" w:rsidP="00000000" w:rsidRDefault="00000000" w:rsidRPr="00000000" w14:paraId="00001899">
      <w:pPr>
        <w:numPr>
          <w:ilvl w:val="1"/>
          <w:numId w:val="605"/>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Post-sale, Crusoe owns ~15% of NYDIG’s crypto and custody business</w:t>
      </w:r>
    </w:p>
    <w:p w:rsidR="00000000" w:rsidDel="00000000" w:rsidP="00000000" w:rsidRDefault="00000000" w:rsidRPr="00000000" w14:paraId="0000189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9B">
      <w:pPr>
        <w:numPr>
          <w:ilvl w:val="0"/>
          <w:numId w:val="193"/>
        </w:numPr>
        <w:ind w:left="720" w:hanging="360"/>
        <w:rPr>
          <w:sz w:val="22"/>
          <w:szCs w:val="22"/>
        </w:rPr>
      </w:pPr>
      <w:r w:rsidDel="00000000" w:rsidR="00000000" w:rsidRPr="00000000">
        <w:rPr>
          <w:rFonts w:ascii="Gothic A1" w:cs="Gothic A1" w:eastAsia="Gothic A1" w:hAnsi="Gothic A1"/>
          <w:sz w:val="22"/>
          <w:szCs w:val="22"/>
          <w:rtl w:val="0"/>
        </w:rPr>
        <w:t xml:space="preserve">Crusoe’s ability to secure large-scale, grid-connected, clean power is highlighted as a strategic differentiator as hyperscaler demand outpaces traditional infrastructure.</w:t>
      </w:r>
    </w:p>
    <w:p w:rsidR="00000000" w:rsidDel="00000000" w:rsidP="00000000" w:rsidRDefault="00000000" w:rsidRPr="00000000" w14:paraId="000018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9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89E">
      <w:pPr>
        <w:numPr>
          <w:ilvl w:val="0"/>
          <w:numId w:val="400"/>
        </w:numPr>
        <w:ind w:left="720" w:hanging="360"/>
        <w:rPr>
          <w:sz w:val="22"/>
          <w:szCs w:val="22"/>
        </w:rPr>
      </w:pPr>
      <w:r w:rsidDel="00000000" w:rsidR="00000000" w:rsidRPr="00000000">
        <w:rPr>
          <w:rFonts w:ascii="Gothic A1" w:cs="Gothic A1" w:eastAsia="Gothic A1" w:hAnsi="Gothic A1"/>
          <w:sz w:val="22"/>
          <w:szCs w:val="22"/>
          <w:rtl w:val="0"/>
        </w:rPr>
        <w:t xml:space="preserve">Data Center Demand Context:</w:t>
      </w:r>
    </w:p>
    <w:p w:rsidR="00000000" w:rsidDel="00000000" w:rsidP="00000000" w:rsidRDefault="00000000" w:rsidRPr="00000000" w14:paraId="0000189F">
      <w:pPr>
        <w:numPr>
          <w:ilvl w:val="1"/>
          <w:numId w:val="400"/>
        </w:numPr>
        <w:ind w:left="1440" w:hanging="360"/>
        <w:rPr>
          <w:sz w:val="22"/>
          <w:szCs w:val="22"/>
        </w:rPr>
      </w:pPr>
      <w:r w:rsidDel="00000000" w:rsidR="00000000" w:rsidRPr="00000000">
        <w:rPr>
          <w:rFonts w:ascii="Gothic A1" w:cs="Gothic A1" w:eastAsia="Gothic A1" w:hAnsi="Gothic A1"/>
          <w:sz w:val="22"/>
          <w:szCs w:val="22"/>
          <w:rtl w:val="0"/>
        </w:rPr>
        <w:t xml:space="preserve">Estimated global demand for 100+ GW of new capacity by 2030</w:t>
      </w:r>
    </w:p>
    <w:p w:rsidR="00000000" w:rsidDel="00000000" w:rsidP="00000000" w:rsidRDefault="00000000" w:rsidRPr="00000000" w14:paraId="000018A0">
      <w:pPr>
        <w:numPr>
          <w:ilvl w:val="1"/>
          <w:numId w:val="400"/>
        </w:numPr>
        <w:ind w:left="1440" w:hanging="360"/>
        <w:rPr>
          <w:sz w:val="22"/>
          <w:szCs w:val="22"/>
        </w:rPr>
      </w:pPr>
      <w:r w:rsidDel="00000000" w:rsidR="00000000" w:rsidRPr="00000000">
        <w:rPr>
          <w:rFonts w:ascii="Gothic A1" w:cs="Gothic A1" w:eastAsia="Gothic A1" w:hAnsi="Gothic A1"/>
          <w:sz w:val="22"/>
          <w:szCs w:val="22"/>
          <w:rtl w:val="0"/>
        </w:rPr>
        <w:t xml:space="preserve">~150 zettabytes of global data volume in 2024, growing at &gt;20% CAGR</w:t>
      </w:r>
    </w:p>
    <w:p w:rsidR="00000000" w:rsidDel="00000000" w:rsidP="00000000" w:rsidRDefault="00000000" w:rsidRPr="00000000" w14:paraId="000018A1">
      <w:pPr>
        <w:rPr>
          <w:sz w:val="22"/>
          <w:szCs w:val="22"/>
        </w:rPr>
      </w:pPr>
      <w:r w:rsidDel="00000000" w:rsidR="00000000" w:rsidRPr="00000000">
        <w:rPr>
          <w:rtl w:val="0"/>
        </w:rPr>
      </w:r>
    </w:p>
    <w:p w:rsidR="00000000" w:rsidDel="00000000" w:rsidP="00000000" w:rsidRDefault="00000000" w:rsidRPr="00000000" w14:paraId="000018A2">
      <w:pPr>
        <w:pStyle w:val="Heading1"/>
        <w:rPr>
          <w:sz w:val="22"/>
          <w:szCs w:val="22"/>
          <w:u w:val="single"/>
        </w:rPr>
      </w:pPr>
      <w:bookmarkStart w:colFirst="0" w:colLast="0" w:name="_4jtsx0dd06xv" w:id="298"/>
      <w:bookmarkEnd w:id="298"/>
      <w:r w:rsidDel="00000000" w:rsidR="00000000" w:rsidRPr="00000000">
        <w:rPr>
          <w:sz w:val="22"/>
          <w:szCs w:val="22"/>
          <w:rtl w:val="0"/>
        </w:rPr>
        <w:t xml:space="preserve">DLP Housing Fund [As expected ***couldnt find prior?]</w:t>
      </w:r>
      <w:r w:rsidDel="00000000" w:rsidR="00000000" w:rsidRPr="00000000">
        <w:rPr>
          <w:rtl w:val="0"/>
        </w:rPr>
      </w:r>
    </w:p>
    <w:p w:rsidR="00000000" w:rsidDel="00000000" w:rsidP="00000000" w:rsidRDefault="00000000" w:rsidRPr="00000000" w14:paraId="000018A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A4">
      <w:pPr>
        <w:rPr>
          <w:sz w:val="22"/>
          <w:szCs w:val="22"/>
        </w:rPr>
      </w:pPr>
      <w:r w:rsidDel="00000000" w:rsidR="00000000" w:rsidRPr="00000000">
        <w:rPr>
          <w:rtl w:val="0"/>
        </w:rPr>
      </w:r>
    </w:p>
    <w:p w:rsidR="00000000" w:rsidDel="00000000" w:rsidP="00000000" w:rsidRDefault="00000000" w:rsidRPr="00000000" w14:paraId="000018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A6">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The DLP Housing Fund remains focused on workforce and affordable housing, operating 55 properties across 13 states with a total of 13,163 units. Key portfolio and financial figures include:</w:t>
      </w:r>
    </w:p>
    <w:p w:rsidR="00000000" w:rsidDel="00000000" w:rsidP="00000000" w:rsidRDefault="00000000" w:rsidRPr="00000000" w14:paraId="000018A7">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Capital Commitments: $625M</w:t>
      </w:r>
    </w:p>
    <w:p w:rsidR="00000000" w:rsidDel="00000000" w:rsidP="00000000" w:rsidRDefault="00000000" w:rsidRPr="00000000" w14:paraId="000018A8">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Total Real Estate Value: $2.23B</w:t>
      </w:r>
    </w:p>
    <w:p w:rsidR="00000000" w:rsidDel="00000000" w:rsidP="00000000" w:rsidRDefault="00000000" w:rsidRPr="00000000" w14:paraId="000018A9">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Target Net Return: 10–12%</w:t>
      </w:r>
    </w:p>
    <w:p w:rsidR="00000000" w:rsidDel="00000000" w:rsidP="00000000" w:rsidRDefault="00000000" w:rsidRPr="00000000" w14:paraId="000018AA">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Preferred Return: 6%</w:t>
      </w:r>
    </w:p>
    <w:p w:rsidR="00000000" w:rsidDel="00000000" w:rsidP="00000000" w:rsidRDefault="00000000" w:rsidRPr="00000000" w14:paraId="000018AB">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DRIP IRR Since Inception: 17.40%</w:t>
      </w:r>
    </w:p>
    <w:p w:rsidR="00000000" w:rsidDel="00000000" w:rsidP="00000000" w:rsidRDefault="00000000" w:rsidRPr="00000000" w14:paraId="000018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AE">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Net Income (Q1 2025): $9.05M</w:t>
      </w:r>
    </w:p>
    <w:p w:rsidR="00000000" w:rsidDel="00000000" w:rsidP="00000000" w:rsidRDefault="00000000" w:rsidRPr="00000000" w14:paraId="000018AF">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Total Income: $11.35M; includes $7.62M equity income and $3.73M interest income</w:t>
      </w:r>
    </w:p>
    <w:p w:rsidR="00000000" w:rsidDel="00000000" w:rsidP="00000000" w:rsidRDefault="00000000" w:rsidRPr="00000000" w14:paraId="000018B0">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Total Expenses: $2.30M; driven by $1.24M in interest expense and $996K in operating expenses</w:t>
      </w:r>
    </w:p>
    <w:p w:rsidR="00000000" w:rsidDel="00000000" w:rsidP="00000000" w:rsidRDefault="00000000" w:rsidRPr="00000000" w14:paraId="000018B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B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B3">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Acquisition: Completed full buyout of a JV in Kingwood, TX; occupancy rose from 83.4% to 92.5% by April.</w:t>
      </w:r>
    </w:p>
    <w:p w:rsidR="00000000" w:rsidDel="00000000" w:rsidP="00000000" w:rsidRDefault="00000000" w:rsidRPr="00000000" w14:paraId="000018B4">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Storm Recovery: Two hurricane-impacted assets completed cleanup and show early signs of stabilization.</w:t>
      </w:r>
    </w:p>
    <w:p w:rsidR="00000000" w:rsidDel="00000000" w:rsidP="00000000" w:rsidRDefault="00000000" w:rsidRPr="00000000" w14:paraId="000018B5">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Retroactive NAV Adjustment: Added $7.9M in units to investors based on updated 2024 valuations.</w:t>
      </w:r>
    </w:p>
    <w:p w:rsidR="00000000" w:rsidDel="00000000" w:rsidP="00000000" w:rsidRDefault="00000000" w:rsidRPr="00000000" w14:paraId="000018B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B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B8">
      <w:pPr>
        <w:numPr>
          <w:ilvl w:val="0"/>
          <w:numId w:val="183"/>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8B9">
      <w:pPr>
        <w:rPr>
          <w:sz w:val="22"/>
          <w:szCs w:val="22"/>
        </w:rPr>
      </w:pPr>
      <w:r w:rsidDel="00000000" w:rsidR="00000000" w:rsidRPr="00000000">
        <w:rPr>
          <w:rtl w:val="0"/>
        </w:rPr>
      </w:r>
    </w:p>
    <w:p w:rsidR="00000000" w:rsidDel="00000000" w:rsidP="00000000" w:rsidRDefault="00000000" w:rsidRPr="00000000" w14:paraId="000018BA">
      <w:pPr>
        <w:pStyle w:val="Heading1"/>
        <w:rPr>
          <w:sz w:val="22"/>
          <w:szCs w:val="22"/>
          <w:u w:val="single"/>
        </w:rPr>
      </w:pPr>
      <w:bookmarkStart w:colFirst="0" w:colLast="0" w:name="_r8mpbl7n9d0e" w:id="299"/>
      <w:bookmarkEnd w:id="299"/>
      <w:r w:rsidDel="00000000" w:rsidR="00000000" w:rsidRPr="00000000">
        <w:rPr>
          <w:sz w:val="22"/>
          <w:szCs w:val="22"/>
          <w:rtl w:val="0"/>
        </w:rPr>
        <w:t xml:space="preserve">DLP Lending Fund [As expected ***couldnt find prior?]</w:t>
      </w:r>
      <w:r w:rsidDel="00000000" w:rsidR="00000000" w:rsidRPr="00000000">
        <w:rPr>
          <w:rtl w:val="0"/>
        </w:rPr>
      </w:r>
    </w:p>
    <w:p w:rsidR="00000000" w:rsidDel="00000000" w:rsidP="00000000" w:rsidRDefault="00000000" w:rsidRPr="00000000" w14:paraId="000018B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BC">
      <w:pPr>
        <w:rPr>
          <w:sz w:val="22"/>
          <w:szCs w:val="22"/>
        </w:rPr>
      </w:pPr>
      <w:r w:rsidDel="00000000" w:rsidR="00000000" w:rsidRPr="00000000">
        <w:rPr>
          <w:rtl w:val="0"/>
        </w:rPr>
      </w:r>
    </w:p>
    <w:p w:rsidR="00000000" w:rsidDel="00000000" w:rsidP="00000000" w:rsidRDefault="00000000" w:rsidRPr="00000000" w14:paraId="000018B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BE">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The DLP Lending Fund is a high-performing, income-focused private credit vehicle targeting U.S. real estate operators. As of March 2025:</w:t>
      </w:r>
    </w:p>
    <w:p w:rsidR="00000000" w:rsidDel="00000000" w:rsidP="00000000" w:rsidRDefault="00000000" w:rsidRPr="00000000" w14:paraId="000018BF">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Fund AUM: $1.12B</w:t>
      </w:r>
    </w:p>
    <w:p w:rsidR="00000000" w:rsidDel="00000000" w:rsidP="00000000" w:rsidRDefault="00000000" w:rsidRPr="00000000" w14:paraId="000018C0">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Total Loans Under Management: $1.6B</w:t>
      </w:r>
    </w:p>
    <w:p w:rsidR="00000000" w:rsidDel="00000000" w:rsidP="00000000" w:rsidRDefault="00000000" w:rsidRPr="00000000" w14:paraId="000018C1">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Annualized Net Return (YTD): 10.09%</w:t>
      </w:r>
    </w:p>
    <w:p w:rsidR="00000000" w:rsidDel="00000000" w:rsidP="00000000" w:rsidRDefault="00000000" w:rsidRPr="00000000" w14:paraId="000018C2">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Preferred Return: 8%</w:t>
      </w:r>
    </w:p>
    <w:p w:rsidR="00000000" w:rsidDel="00000000" w:rsidP="00000000" w:rsidRDefault="00000000" w:rsidRPr="00000000" w14:paraId="000018C3">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DRIP IRR Since Inception: 12.99%</w:t>
      </w:r>
    </w:p>
    <w:p w:rsidR="00000000" w:rsidDel="00000000" w:rsidP="00000000" w:rsidRDefault="00000000" w:rsidRPr="00000000" w14:paraId="000018C4">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Fund Inception: October 2014</w:t>
      </w:r>
    </w:p>
    <w:p w:rsidR="00000000" w:rsidDel="00000000" w:rsidP="00000000" w:rsidRDefault="00000000" w:rsidRPr="00000000" w14:paraId="000018C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C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C7">
      <w:pPr>
        <w:numPr>
          <w:ilvl w:val="0"/>
          <w:numId w:val="275"/>
        </w:numPr>
        <w:ind w:left="720" w:hanging="360"/>
        <w:rPr>
          <w:sz w:val="22"/>
          <w:szCs w:val="22"/>
        </w:rPr>
      </w:pPr>
      <w:r w:rsidDel="00000000" w:rsidR="00000000" w:rsidRPr="00000000">
        <w:rPr>
          <w:rFonts w:ascii="Gothic A1" w:cs="Gothic A1" w:eastAsia="Gothic A1" w:hAnsi="Gothic A1"/>
          <w:sz w:val="22"/>
          <w:szCs w:val="22"/>
          <w:rtl w:val="0"/>
        </w:rPr>
        <w:t xml:space="preserve">March 2025 Highlights:</w:t>
      </w:r>
    </w:p>
    <w:p w:rsidR="00000000" w:rsidDel="00000000" w:rsidP="00000000" w:rsidRDefault="00000000" w:rsidRPr="00000000" w14:paraId="000018C8">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Monthly Net Income: $4.74M</w:t>
      </w:r>
    </w:p>
    <w:p w:rsidR="00000000" w:rsidDel="00000000" w:rsidP="00000000" w:rsidRDefault="00000000" w:rsidRPr="00000000" w14:paraId="000018C9">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Loan Originations: $115.86M (6 loans)</w:t>
      </w:r>
    </w:p>
    <w:p w:rsidR="00000000" w:rsidDel="00000000" w:rsidP="00000000" w:rsidRDefault="00000000" w:rsidRPr="00000000" w14:paraId="000018CA">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Loans Paid Off: $47.7M</w:t>
      </w:r>
    </w:p>
    <w:p w:rsidR="00000000" w:rsidDel="00000000" w:rsidP="00000000" w:rsidRDefault="00000000" w:rsidRPr="00000000" w14:paraId="000018CB">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Net Income (Q1 2025): $13.94M</w:t>
      </w:r>
    </w:p>
    <w:p w:rsidR="00000000" w:rsidDel="00000000" w:rsidP="00000000" w:rsidRDefault="00000000" w:rsidRPr="00000000" w14:paraId="000018CC">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Quarterly Income Growth: +24% YoY (vs Q1 2024)</w:t>
      </w:r>
    </w:p>
    <w:p w:rsidR="00000000" w:rsidDel="00000000" w:rsidP="00000000" w:rsidRDefault="00000000" w:rsidRPr="00000000" w14:paraId="000018CD">
      <w:pPr>
        <w:numPr>
          <w:ilvl w:val="1"/>
          <w:numId w:val="275"/>
        </w:numPr>
        <w:ind w:left="1440" w:hanging="360"/>
        <w:rPr>
          <w:sz w:val="22"/>
          <w:szCs w:val="22"/>
        </w:rPr>
      </w:pPr>
      <w:r w:rsidDel="00000000" w:rsidR="00000000" w:rsidRPr="00000000">
        <w:rPr>
          <w:rFonts w:ascii="Gothic A1" w:cs="Gothic A1" w:eastAsia="Gothic A1" w:hAnsi="Gothic A1"/>
          <w:sz w:val="22"/>
          <w:szCs w:val="22"/>
          <w:rtl w:val="0"/>
        </w:rPr>
        <w:t xml:space="preserve">Monthly Return (March): 0.8407% (10.09% annualized non-DRIP) ￼</w:t>
      </w:r>
    </w:p>
    <w:p w:rsidR="00000000" w:rsidDel="00000000" w:rsidP="00000000" w:rsidRDefault="00000000" w:rsidRPr="00000000" w14:paraId="000018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C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D0">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Current Loan Performance:</w:t>
      </w:r>
    </w:p>
    <w:p w:rsidR="00000000" w:rsidDel="00000000" w:rsidP="00000000" w:rsidRDefault="00000000" w:rsidRPr="00000000" w14:paraId="000018D1">
      <w:pPr>
        <w:numPr>
          <w:ilvl w:val="1"/>
          <w:numId w:val="330"/>
        </w:numPr>
        <w:ind w:left="1440" w:hanging="360"/>
        <w:rPr>
          <w:sz w:val="22"/>
          <w:szCs w:val="22"/>
        </w:rPr>
      </w:pPr>
      <w:r w:rsidDel="00000000" w:rsidR="00000000" w:rsidRPr="00000000">
        <w:rPr>
          <w:rFonts w:ascii="Gothic A1" w:cs="Gothic A1" w:eastAsia="Gothic A1" w:hAnsi="Gothic A1"/>
          <w:sz w:val="22"/>
          <w:szCs w:val="22"/>
          <w:rtl w:val="0"/>
        </w:rPr>
        <w:t xml:space="preserve">97.3% performing; &lt;2.7% in delinquency (0.82% &gt;91 days)</w:t>
      </w:r>
    </w:p>
    <w:p w:rsidR="00000000" w:rsidDel="00000000" w:rsidP="00000000" w:rsidRDefault="00000000" w:rsidRPr="00000000" w14:paraId="000018D2">
      <w:pPr>
        <w:numPr>
          <w:ilvl w:val="0"/>
          <w:numId w:val="330"/>
        </w:numPr>
        <w:ind w:left="720" w:hanging="360"/>
        <w:rPr>
          <w:sz w:val="22"/>
          <w:szCs w:val="22"/>
        </w:rPr>
      </w:pPr>
      <w:r w:rsidDel="00000000" w:rsidR="00000000" w:rsidRPr="00000000">
        <w:rPr>
          <w:rFonts w:ascii="Gothic A1" w:cs="Gothic A1" w:eastAsia="Gothic A1" w:hAnsi="Gothic A1"/>
          <w:sz w:val="22"/>
          <w:szCs w:val="22"/>
          <w:rtl w:val="0"/>
        </w:rPr>
        <w:t xml:space="preserve">Average Borrower Stats:</w:t>
      </w:r>
    </w:p>
    <w:p w:rsidR="00000000" w:rsidDel="00000000" w:rsidP="00000000" w:rsidRDefault="00000000" w:rsidRPr="00000000" w14:paraId="000018D3">
      <w:pPr>
        <w:numPr>
          <w:ilvl w:val="1"/>
          <w:numId w:val="330"/>
        </w:numPr>
        <w:ind w:left="1440" w:hanging="360"/>
        <w:rPr>
          <w:sz w:val="22"/>
          <w:szCs w:val="22"/>
        </w:rPr>
      </w:pPr>
      <w:r w:rsidDel="00000000" w:rsidR="00000000" w:rsidRPr="00000000">
        <w:rPr>
          <w:rFonts w:ascii="Gothic A1" w:cs="Gothic A1" w:eastAsia="Gothic A1" w:hAnsi="Gothic A1"/>
          <w:sz w:val="22"/>
          <w:szCs w:val="22"/>
          <w:rtl w:val="0"/>
        </w:rPr>
        <w:t xml:space="preserve">Liquidity: $2.81M</w:t>
      </w:r>
    </w:p>
    <w:p w:rsidR="00000000" w:rsidDel="00000000" w:rsidP="00000000" w:rsidRDefault="00000000" w:rsidRPr="00000000" w14:paraId="000018D4">
      <w:pPr>
        <w:numPr>
          <w:ilvl w:val="1"/>
          <w:numId w:val="330"/>
        </w:numPr>
        <w:ind w:left="1440" w:hanging="360"/>
        <w:rPr>
          <w:sz w:val="22"/>
          <w:szCs w:val="22"/>
        </w:rPr>
      </w:pPr>
      <w:r w:rsidDel="00000000" w:rsidR="00000000" w:rsidRPr="00000000">
        <w:rPr>
          <w:rFonts w:ascii="Gothic A1" w:cs="Gothic A1" w:eastAsia="Gothic A1" w:hAnsi="Gothic A1"/>
          <w:sz w:val="22"/>
          <w:szCs w:val="22"/>
          <w:rtl w:val="0"/>
        </w:rPr>
        <w:t xml:space="preserve">Credit Score: 756</w:t>
      </w:r>
    </w:p>
    <w:p w:rsidR="00000000" w:rsidDel="00000000" w:rsidP="00000000" w:rsidRDefault="00000000" w:rsidRPr="00000000" w14:paraId="000018D5">
      <w:pPr>
        <w:numPr>
          <w:ilvl w:val="1"/>
          <w:numId w:val="330"/>
        </w:numPr>
        <w:ind w:left="1440" w:hanging="360"/>
        <w:rPr>
          <w:sz w:val="22"/>
          <w:szCs w:val="22"/>
        </w:rPr>
      </w:pPr>
      <w:r w:rsidDel="00000000" w:rsidR="00000000" w:rsidRPr="00000000">
        <w:rPr>
          <w:rFonts w:ascii="Gothic A1" w:cs="Gothic A1" w:eastAsia="Gothic A1" w:hAnsi="Gothic A1"/>
          <w:sz w:val="22"/>
          <w:szCs w:val="22"/>
          <w:rtl w:val="0"/>
        </w:rPr>
        <w:t xml:space="preserve">Avg. Loans/Borrower: 3</w:t>
      </w:r>
    </w:p>
    <w:p w:rsidR="00000000" w:rsidDel="00000000" w:rsidP="00000000" w:rsidRDefault="00000000" w:rsidRPr="00000000" w14:paraId="000018D6">
      <w:pPr>
        <w:numPr>
          <w:ilvl w:val="1"/>
          <w:numId w:val="330"/>
        </w:numPr>
        <w:ind w:left="1440" w:hanging="360"/>
        <w:rPr>
          <w:sz w:val="22"/>
          <w:szCs w:val="22"/>
        </w:rPr>
      </w:pPr>
      <w:r w:rsidDel="00000000" w:rsidR="00000000" w:rsidRPr="00000000">
        <w:rPr>
          <w:rFonts w:ascii="Gothic A1" w:cs="Gothic A1" w:eastAsia="Gothic A1" w:hAnsi="Gothic A1"/>
          <w:sz w:val="22"/>
          <w:szCs w:val="22"/>
          <w:rtl w:val="0"/>
        </w:rPr>
        <w:t xml:space="preserve">Completed Projects: 134</w:t>
      </w:r>
    </w:p>
    <w:p w:rsidR="00000000" w:rsidDel="00000000" w:rsidP="00000000" w:rsidRDefault="00000000" w:rsidRPr="00000000" w14:paraId="000018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D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D9">
      <w:pPr>
        <w:numPr>
          <w:ilvl w:val="0"/>
          <w:numId w:val="183"/>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8DA">
      <w:pPr>
        <w:rPr>
          <w:sz w:val="22"/>
          <w:szCs w:val="22"/>
        </w:rPr>
      </w:pPr>
      <w:r w:rsidDel="00000000" w:rsidR="00000000" w:rsidRPr="00000000">
        <w:rPr>
          <w:rtl w:val="0"/>
        </w:rPr>
      </w:r>
    </w:p>
    <w:p w:rsidR="00000000" w:rsidDel="00000000" w:rsidP="00000000" w:rsidRDefault="00000000" w:rsidRPr="00000000" w14:paraId="000018DB">
      <w:pPr>
        <w:pStyle w:val="Heading1"/>
        <w:rPr>
          <w:sz w:val="22"/>
          <w:szCs w:val="22"/>
          <w:u w:val="single"/>
        </w:rPr>
      </w:pPr>
      <w:bookmarkStart w:colFirst="0" w:colLast="0" w:name="_8czpjti8y5ie" w:id="300"/>
      <w:bookmarkEnd w:id="300"/>
      <w:r w:rsidDel="00000000" w:rsidR="00000000" w:rsidRPr="00000000">
        <w:rPr>
          <w:sz w:val="22"/>
          <w:szCs w:val="22"/>
          <w:rtl w:val="0"/>
        </w:rPr>
        <w:t xml:space="preserve">Eastwing [As Expected]</w:t>
      </w:r>
      <w:r w:rsidDel="00000000" w:rsidR="00000000" w:rsidRPr="00000000">
        <w:rPr>
          <w:rtl w:val="0"/>
        </w:rPr>
      </w:r>
    </w:p>
    <w:p w:rsidR="00000000" w:rsidDel="00000000" w:rsidP="00000000" w:rsidRDefault="00000000" w:rsidRPr="00000000" w14:paraId="000018D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DD">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8D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DF">
      <w:pPr>
        <w:numPr>
          <w:ilvl w:val="0"/>
          <w:numId w:val="440"/>
        </w:numPr>
        <w:ind w:left="720" w:hanging="360"/>
        <w:rPr>
          <w:sz w:val="22"/>
          <w:szCs w:val="22"/>
        </w:rPr>
      </w:pPr>
      <w:r w:rsidDel="00000000" w:rsidR="00000000" w:rsidRPr="00000000">
        <w:rPr>
          <w:rFonts w:ascii="Gothic A1" w:cs="Gothic A1" w:eastAsia="Gothic A1" w:hAnsi="Gothic A1"/>
          <w:sz w:val="22"/>
          <w:szCs w:val="22"/>
          <w:rtl w:val="0"/>
        </w:rPr>
        <w:t xml:space="preserve">Wingstop franchise expansion by experienced operators.</w:t>
      </w:r>
    </w:p>
    <w:p w:rsidR="00000000" w:rsidDel="00000000" w:rsidP="00000000" w:rsidRDefault="00000000" w:rsidRPr="00000000" w14:paraId="000018E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E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8E2">
      <w:pPr>
        <w:numPr>
          <w:ilvl w:val="0"/>
          <w:numId w:val="312"/>
        </w:numPr>
        <w:ind w:left="720" w:hanging="360"/>
        <w:rPr>
          <w:sz w:val="22"/>
          <w:szCs w:val="22"/>
        </w:rPr>
      </w:pPr>
      <w:r w:rsidDel="00000000" w:rsidR="00000000" w:rsidRPr="00000000">
        <w:rPr>
          <w:rFonts w:ascii="Gothic A1" w:cs="Gothic A1" w:eastAsia="Gothic A1" w:hAnsi="Gothic A1"/>
          <w:sz w:val="22"/>
          <w:szCs w:val="22"/>
          <w:rtl w:val="0"/>
        </w:rPr>
        <w:t xml:space="preserve">Q1 2025 Financial Highlights</w:t>
      </w:r>
    </w:p>
    <w:p w:rsidR="00000000" w:rsidDel="00000000" w:rsidP="00000000" w:rsidRDefault="00000000" w:rsidRPr="00000000" w14:paraId="000018E3">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Sales: $9.6M (↑20% YoY)</w:t>
      </w:r>
    </w:p>
    <w:p w:rsidR="00000000" w:rsidDel="00000000" w:rsidP="00000000" w:rsidRDefault="00000000" w:rsidRPr="00000000" w14:paraId="000018E4">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Same Store Sales (SSS): +0.9% (vs +17.8% in Q4 2024; Wingstop system average: +0.5%)</w:t>
      </w:r>
    </w:p>
    <w:p w:rsidR="00000000" w:rsidDel="00000000" w:rsidP="00000000" w:rsidRDefault="00000000" w:rsidRPr="00000000" w14:paraId="000018E5">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AUV: $1.8M (inclusive of new store ramp)</w:t>
      </w:r>
    </w:p>
    <w:p w:rsidR="00000000" w:rsidDel="00000000" w:rsidP="00000000" w:rsidRDefault="00000000" w:rsidRPr="00000000" w14:paraId="000018E6">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Store-Level EBITDA: $897K (9.4% margin)</w:t>
      </w:r>
    </w:p>
    <w:p w:rsidR="00000000" w:rsidDel="00000000" w:rsidP="00000000" w:rsidRDefault="00000000" w:rsidRPr="00000000" w14:paraId="000018E7">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Consolidated EBITDA: $86K</w:t>
      </w:r>
    </w:p>
    <w:p w:rsidR="00000000" w:rsidDel="00000000" w:rsidP="00000000" w:rsidRDefault="00000000" w:rsidRPr="00000000" w14:paraId="000018E8">
      <w:pPr>
        <w:numPr>
          <w:ilvl w:val="1"/>
          <w:numId w:val="312"/>
        </w:numPr>
        <w:ind w:left="1440" w:hanging="360"/>
        <w:rPr>
          <w:sz w:val="22"/>
          <w:szCs w:val="22"/>
        </w:rPr>
      </w:pPr>
      <w:r w:rsidDel="00000000" w:rsidR="00000000" w:rsidRPr="00000000">
        <w:rPr>
          <w:rFonts w:ascii="Gothic A1" w:cs="Gothic A1" w:eastAsia="Gothic A1" w:hAnsi="Gothic A1"/>
          <w:sz w:val="22"/>
          <w:szCs w:val="22"/>
          <w:rtl w:val="0"/>
        </w:rPr>
        <w:t xml:space="preserve">Capital Expenditures: $1.0M (vs $5.0M in Q4 2024)</w:t>
      </w:r>
    </w:p>
    <w:p w:rsidR="00000000" w:rsidDel="00000000" w:rsidP="00000000" w:rsidRDefault="00000000" w:rsidRPr="00000000" w14:paraId="000018E9">
      <w:pPr>
        <w:numPr>
          <w:ilvl w:val="0"/>
          <w:numId w:val="3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Manhattan/Queens Stores: Recently acquired and underperforming, with SL EBITDA margin at 4.5%. Management implemented changes including replacing the district manager and installing “smart kitchen” systems to improve order wait times and labor efficiency.</w:t>
      </w:r>
    </w:p>
    <w:p w:rsidR="00000000" w:rsidDel="00000000" w:rsidP="00000000" w:rsidRDefault="00000000" w:rsidRPr="00000000" w14:paraId="000018EA">
      <w:pPr>
        <w:numPr>
          <w:ilvl w:val="0"/>
          <w:numId w:val="3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 Markets: new builds underway in Southern Massachusetts and Rhode Island; New Jersey entry imminent via acquisitions.</w:t>
      </w:r>
    </w:p>
    <w:p w:rsidR="00000000" w:rsidDel="00000000" w:rsidP="00000000" w:rsidRDefault="00000000" w:rsidRPr="00000000" w14:paraId="000018E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E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8ED">
      <w:pPr>
        <w:numPr>
          <w:ilvl w:val="0"/>
          <w:numId w:val="3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Leadership Transition: Spencer Rubin (former Aurify Brands exec) is expected to become CEO of Eastwing Holdings in Q2 2025; brings 20+ years of restaurant experience, including a Cornell Hotel School background</w:t>
      </w:r>
    </w:p>
    <w:p w:rsidR="00000000" w:rsidDel="00000000" w:rsidP="00000000" w:rsidRDefault="00000000" w:rsidRPr="00000000" w14:paraId="000018E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E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8F0">
      <w:pPr>
        <w:numPr>
          <w:ilvl w:val="0"/>
          <w:numId w:val="522"/>
        </w:numPr>
        <w:ind w:left="720" w:hanging="360"/>
        <w:rPr>
          <w:sz w:val="22"/>
          <w:szCs w:val="22"/>
        </w:rPr>
      </w:pPr>
      <w:r w:rsidDel="00000000" w:rsidR="00000000" w:rsidRPr="00000000">
        <w:rPr>
          <w:rFonts w:ascii="Gothic A1" w:cs="Gothic A1" w:eastAsia="Gothic A1" w:hAnsi="Gothic A1"/>
          <w:sz w:val="22"/>
          <w:szCs w:val="22"/>
          <w:rtl w:val="0"/>
        </w:rPr>
        <w:t xml:space="preserve">Margin Compression in newly acquired urban stores (e.g., NYC) impacting consolidated profitability.</w:t>
      </w:r>
    </w:p>
    <w:p w:rsidR="00000000" w:rsidDel="00000000" w:rsidP="00000000" w:rsidRDefault="00000000" w:rsidRPr="00000000" w14:paraId="000018F1">
      <w:pPr>
        <w:numPr>
          <w:ilvl w:val="0"/>
          <w:numId w:val="522"/>
        </w:numPr>
        <w:ind w:left="720" w:hanging="360"/>
        <w:rPr>
          <w:sz w:val="22"/>
          <w:szCs w:val="22"/>
        </w:rPr>
      </w:pPr>
      <w:r w:rsidDel="00000000" w:rsidR="00000000" w:rsidRPr="00000000">
        <w:rPr>
          <w:rFonts w:ascii="Gothic A1" w:cs="Gothic A1" w:eastAsia="Gothic A1" w:hAnsi="Gothic A1"/>
          <w:sz w:val="22"/>
          <w:szCs w:val="22"/>
          <w:rtl w:val="0"/>
        </w:rPr>
        <w:t xml:space="preserve">Overhead remains elevated, as the team is built for scale ahead of revenue realization.</w:t>
      </w:r>
    </w:p>
    <w:p w:rsidR="00000000" w:rsidDel="00000000" w:rsidP="00000000" w:rsidRDefault="00000000" w:rsidRPr="00000000" w14:paraId="000018F2">
      <w:pPr>
        <w:numPr>
          <w:ilvl w:val="0"/>
          <w:numId w:val="522"/>
        </w:numPr>
        <w:ind w:left="720" w:hanging="360"/>
        <w:rPr>
          <w:sz w:val="22"/>
          <w:szCs w:val="22"/>
        </w:rPr>
      </w:pPr>
      <w:r w:rsidDel="00000000" w:rsidR="00000000" w:rsidRPr="00000000">
        <w:rPr>
          <w:rFonts w:ascii="Gothic A1" w:cs="Gothic A1" w:eastAsia="Gothic A1" w:hAnsi="Gothic A1"/>
          <w:sz w:val="22"/>
          <w:szCs w:val="22"/>
          <w:rtl w:val="0"/>
        </w:rPr>
        <w:t xml:space="preserve">Macro pressures (GDP contraction, trade/tariff headwinds) may constrain consumer discretionary spend, though Wingstop’s domestic supply chain provides insulation.</w:t>
      </w:r>
    </w:p>
    <w:p w:rsidR="00000000" w:rsidDel="00000000" w:rsidP="00000000" w:rsidRDefault="00000000" w:rsidRPr="00000000" w14:paraId="000018F3">
      <w:pPr>
        <w:rPr>
          <w:sz w:val="22"/>
          <w:szCs w:val="22"/>
        </w:rPr>
      </w:pPr>
      <w:r w:rsidDel="00000000" w:rsidR="00000000" w:rsidRPr="00000000">
        <w:rPr>
          <w:rtl w:val="0"/>
        </w:rPr>
      </w:r>
    </w:p>
    <w:p w:rsidR="00000000" w:rsidDel="00000000" w:rsidP="00000000" w:rsidRDefault="00000000" w:rsidRPr="00000000" w14:paraId="000018F4">
      <w:pPr>
        <w:pStyle w:val="Heading1"/>
        <w:rPr>
          <w:sz w:val="22"/>
          <w:szCs w:val="22"/>
          <w:u w:val="single"/>
        </w:rPr>
      </w:pPr>
      <w:bookmarkStart w:colFirst="0" w:colLast="0" w:name="_un43x5w6vqm" w:id="301"/>
      <w:bookmarkEnd w:id="301"/>
      <w:r w:rsidDel="00000000" w:rsidR="00000000" w:rsidRPr="00000000">
        <w:rPr>
          <w:sz w:val="22"/>
          <w:szCs w:val="22"/>
          <w:rtl w:val="0"/>
        </w:rPr>
        <w:t xml:space="preserve">Eden (Eva Tech)[As expected]</w:t>
      </w:r>
      <w:r w:rsidDel="00000000" w:rsidR="00000000" w:rsidRPr="00000000">
        <w:rPr>
          <w:rtl w:val="0"/>
        </w:rPr>
      </w:r>
    </w:p>
    <w:p w:rsidR="00000000" w:rsidDel="00000000" w:rsidP="00000000" w:rsidRDefault="00000000" w:rsidRPr="00000000" w14:paraId="000018F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8F6">
      <w:pPr>
        <w:rPr>
          <w:sz w:val="22"/>
          <w:szCs w:val="22"/>
        </w:rPr>
      </w:pPr>
      <w:r w:rsidDel="00000000" w:rsidR="00000000" w:rsidRPr="00000000">
        <w:rPr>
          <w:rtl w:val="0"/>
        </w:rPr>
      </w:r>
    </w:p>
    <w:p w:rsidR="00000000" w:rsidDel="00000000" w:rsidP="00000000" w:rsidRDefault="00000000" w:rsidRPr="00000000" w14:paraId="000018F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8F8">
      <w:pPr>
        <w:numPr>
          <w:ilvl w:val="0"/>
          <w:numId w:val="40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8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8F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8FB">
      <w:pPr>
        <w:numPr>
          <w:ilvl w:val="0"/>
          <w:numId w:val="36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Eden closed Q1 2025 on a strong note, achieving 98% of its board-approved revenue target.</w:t>
      </w:r>
    </w:p>
    <w:p w:rsidR="00000000" w:rsidDel="00000000" w:rsidP="00000000" w:rsidRDefault="00000000" w:rsidRPr="00000000" w14:paraId="000018FC">
      <w:pPr>
        <w:numPr>
          <w:ilvl w:val="0"/>
          <w:numId w:val="36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major milestone was the implementation of Eden’s platform at DASA, the third-largest imaging provider globally, marking Eden’s entry into Brazil with its largest customer to date.</w:t>
      </w:r>
    </w:p>
    <w:p w:rsidR="00000000" w:rsidDel="00000000" w:rsidP="00000000" w:rsidRDefault="00000000" w:rsidRPr="00000000" w14:paraId="000018FD">
      <w:pPr>
        <w:numPr>
          <w:ilvl w:val="0"/>
          <w:numId w:val="36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Company Performance</w:t>
      </w:r>
    </w:p>
    <w:p w:rsidR="00000000" w:rsidDel="00000000" w:rsidP="00000000" w:rsidRDefault="00000000" w:rsidRPr="00000000" w14:paraId="000018FE">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Quarterly YoY Revenue Growth: +12%, consistent with Q1 2024</w:t>
      </w:r>
    </w:p>
    <w:p w:rsidR="00000000" w:rsidDel="00000000" w:rsidP="00000000" w:rsidRDefault="00000000" w:rsidRPr="00000000" w14:paraId="000018FF">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Customer Base: Increased from 633 in Q1 2024 to 981 in Q1 2025 (+55%)</w:t>
      </w:r>
    </w:p>
    <w:p w:rsidR="00000000" w:rsidDel="00000000" w:rsidP="00000000" w:rsidRDefault="00000000" w:rsidRPr="00000000" w14:paraId="00001900">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Quarterly Customer Churn: Very low at 0.85%</w:t>
      </w:r>
    </w:p>
    <w:p w:rsidR="00000000" w:rsidDel="00000000" w:rsidP="00000000" w:rsidRDefault="00000000" w:rsidRPr="00000000" w14:paraId="00001901">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Same-store Account Retention Rate: Over 99%</w:t>
      </w:r>
    </w:p>
    <w:p w:rsidR="00000000" w:rsidDel="00000000" w:rsidP="00000000" w:rsidRDefault="00000000" w:rsidRPr="00000000" w14:paraId="00001902">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Net Revenue Retention: 103.14% ￼</w:t>
      </w:r>
    </w:p>
    <w:p w:rsidR="00000000" w:rsidDel="00000000" w:rsidP="00000000" w:rsidRDefault="00000000" w:rsidRPr="00000000" w14:paraId="00001903">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Margin: 82%</w:t>
      </w:r>
    </w:p>
    <w:p w:rsidR="00000000" w:rsidDel="00000000" w:rsidP="00000000" w:rsidRDefault="00000000" w:rsidRPr="00000000" w14:paraId="00001904">
      <w:pPr>
        <w:numPr>
          <w:ilvl w:val="0"/>
          <w:numId w:val="36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Financial Health</w:t>
      </w:r>
    </w:p>
    <w:p w:rsidR="00000000" w:rsidDel="00000000" w:rsidP="00000000" w:rsidRDefault="00000000" w:rsidRPr="00000000" w14:paraId="00001905">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Position: Ended Q1 4.2% above plan</w:t>
      </w:r>
    </w:p>
    <w:p w:rsidR="00000000" w:rsidDel="00000000" w:rsidP="00000000" w:rsidRDefault="00000000" w:rsidRPr="00000000" w14:paraId="00001906">
      <w:pPr>
        <w:numPr>
          <w:ilvl w:val="1"/>
          <w:numId w:val="36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Burn Rate: 13% below budget</w:t>
      </w:r>
    </w:p>
    <w:p w:rsidR="00000000" w:rsidDel="00000000" w:rsidP="00000000" w:rsidRDefault="00000000" w:rsidRPr="00000000" w14:paraId="00001907">
      <w:pPr>
        <w:numPr>
          <w:ilvl w:val="1"/>
          <w:numId w:val="368"/>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Runway: Over 20 months; cash flow breakeven projected by end of 2025 ￼</w:t>
      </w:r>
    </w:p>
    <w:p w:rsidR="00000000" w:rsidDel="00000000" w:rsidP="00000000" w:rsidRDefault="00000000" w:rsidRPr="00000000" w14:paraId="0000190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1909">
      <w:pPr>
        <w:numPr>
          <w:ilvl w:val="0"/>
          <w:numId w:val="4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Productivity: Currently 80% of quota, with ongoing focus from CRO and RevOps teams to improve onboarding and conversion.</w:t>
      </w:r>
    </w:p>
    <w:p w:rsidR="00000000" w:rsidDel="00000000" w:rsidP="00000000" w:rsidRDefault="00000000" w:rsidRPr="00000000" w14:paraId="0000190A">
      <w:pPr>
        <w:numPr>
          <w:ilvl w:val="0"/>
          <w:numId w:val="4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Global Expansion: Next phase requires consistent execution across diverse regions; team is scaling its operational playbook for repeatability.</w:t>
      </w:r>
    </w:p>
    <w:p w:rsidR="00000000" w:rsidDel="00000000" w:rsidP="00000000" w:rsidRDefault="00000000" w:rsidRPr="00000000" w14:paraId="0000190B">
      <w:pPr>
        <w:numPr>
          <w:ilvl w:val="0"/>
          <w:numId w:val="4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Customer Growth: ~1% quarterly churn in the “small customer” segment; long-tail account health and retention remain a focus area.</w:t>
      </w:r>
    </w:p>
    <w:p w:rsidR="00000000" w:rsidDel="00000000" w:rsidP="00000000" w:rsidRDefault="00000000" w:rsidRPr="00000000" w14:paraId="0000190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0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90E">
      <w:pPr>
        <w:numPr>
          <w:ilvl w:val="0"/>
          <w:numId w:val="13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Eden is now deployed in 2,000+ healthcare institutions across 18 countries.</w:t>
      </w:r>
    </w:p>
    <w:p w:rsidR="00000000" w:rsidDel="00000000" w:rsidP="00000000" w:rsidRDefault="00000000" w:rsidRPr="00000000" w14:paraId="0000190F">
      <w:pPr>
        <w:rPr>
          <w:sz w:val="22"/>
          <w:szCs w:val="22"/>
        </w:rPr>
      </w:pPr>
      <w:r w:rsidDel="00000000" w:rsidR="00000000" w:rsidRPr="00000000">
        <w:rPr>
          <w:rtl w:val="0"/>
        </w:rPr>
      </w:r>
    </w:p>
    <w:p w:rsidR="00000000" w:rsidDel="00000000" w:rsidP="00000000" w:rsidRDefault="00000000" w:rsidRPr="00000000" w14:paraId="00001910">
      <w:pPr>
        <w:pStyle w:val="Heading1"/>
        <w:rPr>
          <w:sz w:val="22"/>
          <w:szCs w:val="22"/>
          <w:u w:val="single"/>
        </w:rPr>
      </w:pPr>
      <w:bookmarkStart w:colFirst="0" w:colLast="0" w:name="_rpvbhk81sujx" w:id="302"/>
      <w:bookmarkEnd w:id="302"/>
      <w:r w:rsidDel="00000000" w:rsidR="00000000" w:rsidRPr="00000000">
        <w:rPr>
          <w:sz w:val="22"/>
          <w:szCs w:val="22"/>
          <w:rtl w:val="0"/>
        </w:rPr>
        <w:t xml:space="preserve">Formentera Fund III [As Expected]</w:t>
      </w:r>
      <w:r w:rsidDel="00000000" w:rsidR="00000000" w:rsidRPr="00000000">
        <w:rPr>
          <w:rtl w:val="0"/>
        </w:rPr>
      </w:r>
    </w:p>
    <w:p w:rsidR="00000000" w:rsidDel="00000000" w:rsidP="00000000" w:rsidRDefault="00000000" w:rsidRPr="00000000" w14:paraId="0000191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12">
      <w:pPr>
        <w:rPr>
          <w:sz w:val="22"/>
          <w:szCs w:val="22"/>
        </w:rPr>
      </w:pPr>
      <w:r w:rsidDel="00000000" w:rsidR="00000000" w:rsidRPr="00000000">
        <w:rPr>
          <w:rtl w:val="0"/>
        </w:rPr>
      </w:r>
    </w:p>
    <w:p w:rsidR="00000000" w:rsidDel="00000000" w:rsidP="00000000" w:rsidRDefault="00000000" w:rsidRPr="00000000" w14:paraId="0000191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14">
      <w:pPr>
        <w:numPr>
          <w:ilvl w:val="0"/>
          <w:numId w:val="41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1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1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17">
      <w:pPr>
        <w:numPr>
          <w:ilvl w:val="0"/>
          <w:numId w:val="436"/>
        </w:numPr>
        <w:ind w:left="720" w:hanging="360"/>
        <w:rPr>
          <w:sz w:val="22"/>
          <w:szCs w:val="22"/>
        </w:rPr>
      </w:pPr>
      <w:r w:rsidDel="00000000" w:rsidR="00000000" w:rsidRPr="00000000">
        <w:rPr>
          <w:rFonts w:ascii="Gothic A1" w:cs="Gothic A1" w:eastAsia="Gothic A1" w:hAnsi="Gothic A1"/>
          <w:sz w:val="22"/>
          <w:szCs w:val="22"/>
          <w:rtl w:val="0"/>
        </w:rPr>
        <w:t xml:space="preserve">Fundraising Progress: $431M closed, $273M verbal/in-committee, $196M dry powder; oversubscription expected by final close</w:t>
      </w:r>
    </w:p>
    <w:p w:rsidR="00000000" w:rsidDel="00000000" w:rsidP="00000000" w:rsidRDefault="00000000" w:rsidRPr="00000000" w14:paraId="00001918">
      <w:pPr>
        <w:numPr>
          <w:ilvl w:val="0"/>
          <w:numId w:val="43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Deployed ~40% of assets:</w:t>
      </w:r>
    </w:p>
    <w:p w:rsidR="00000000" w:rsidDel="00000000" w:rsidP="00000000" w:rsidRDefault="00000000" w:rsidRPr="00000000" w14:paraId="00001919">
      <w:pPr>
        <w:numPr>
          <w:ilvl w:val="1"/>
          <w:numId w:val="43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South Texas (~46K net acres): Pearsall shale development with two early wells (Hurrikain, Darlene) IP’ing at 1,499 and 1,282 bbl/d, respectively</w:t>
      </w:r>
    </w:p>
    <w:p w:rsidR="00000000" w:rsidDel="00000000" w:rsidP="00000000" w:rsidRDefault="00000000" w:rsidRPr="00000000" w14:paraId="0000191A">
      <w:pPr>
        <w:numPr>
          <w:ilvl w:val="1"/>
          <w:numId w:val="43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Drake (~33.7K net acres): 72.5 MMcf/d gas production, 145 MMcf/d capacity, 80% hedged for 3 years</w:t>
      </w:r>
    </w:p>
    <w:p w:rsidR="00000000" w:rsidDel="00000000" w:rsidP="00000000" w:rsidRDefault="00000000" w:rsidRPr="00000000" w14:paraId="0000191B">
      <w:pPr>
        <w:numPr>
          <w:ilvl w:val="1"/>
          <w:numId w:val="43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North Dakota JV (Westlake): Combined Formentera Bakken platform with Fund I and II rollover + new equity</w:t>
      </w:r>
    </w:p>
    <w:p w:rsidR="00000000" w:rsidDel="00000000" w:rsidP="00000000" w:rsidRDefault="00000000" w:rsidRPr="00000000" w14:paraId="0000191C">
      <w:pPr>
        <w:numPr>
          <w:ilvl w:val="1"/>
          <w:numId w:val="43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FP Verde: Minority equity into new Permian E&amp;P backed by ConocoPhillips/Concho alumni</w:t>
      </w:r>
    </w:p>
    <w:p w:rsidR="00000000" w:rsidDel="00000000" w:rsidP="00000000" w:rsidRDefault="00000000" w:rsidRPr="00000000" w14:paraId="000019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1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1F">
      <w:pPr>
        <w:numPr>
          <w:ilvl w:val="0"/>
          <w:numId w:val="427"/>
        </w:numPr>
        <w:ind w:left="720" w:hanging="360"/>
        <w:rPr>
          <w:sz w:val="22"/>
          <w:szCs w:val="22"/>
        </w:rPr>
      </w:pPr>
      <w:r w:rsidDel="00000000" w:rsidR="00000000" w:rsidRPr="00000000">
        <w:rPr>
          <w:rFonts w:ascii="Gothic A1" w:cs="Gothic A1" w:eastAsia="Gothic A1" w:hAnsi="Gothic A1"/>
          <w:sz w:val="22"/>
          <w:szCs w:val="22"/>
          <w:rtl w:val="0"/>
        </w:rPr>
        <w:t xml:space="preserve">South Texas (Pearsall Shale): Strong early well results; full-scale development begins mid-2025 with a signed rig contract.</w:t>
      </w:r>
    </w:p>
    <w:p w:rsidR="00000000" w:rsidDel="00000000" w:rsidP="00000000" w:rsidRDefault="00000000" w:rsidRPr="00000000" w14:paraId="00001920">
      <w:pPr>
        <w:numPr>
          <w:ilvl w:val="0"/>
          <w:numId w:val="427"/>
        </w:numPr>
        <w:ind w:left="720" w:hanging="360"/>
        <w:rPr>
          <w:sz w:val="22"/>
          <w:szCs w:val="22"/>
        </w:rPr>
      </w:pPr>
      <w:r w:rsidDel="00000000" w:rsidR="00000000" w:rsidRPr="00000000">
        <w:rPr>
          <w:rFonts w:ascii="Gothic A1" w:cs="Gothic A1" w:eastAsia="Gothic A1" w:hAnsi="Gothic A1"/>
          <w:sz w:val="22"/>
          <w:szCs w:val="22"/>
          <w:rtl w:val="0"/>
        </w:rPr>
        <w:t xml:space="preserve">Drake (Appalachian Gas): High-margin, low-decline dry gas platform with robust takeaway capacity and 134 undeveloped locations; positioned as long-term cash engine amid U.S. LNG/export demand growth ￼.</w:t>
      </w:r>
    </w:p>
    <w:p w:rsidR="00000000" w:rsidDel="00000000" w:rsidP="00000000" w:rsidRDefault="00000000" w:rsidRPr="00000000" w14:paraId="00001921">
      <w:pPr>
        <w:numPr>
          <w:ilvl w:val="0"/>
          <w:numId w:val="427"/>
        </w:numPr>
        <w:ind w:left="720" w:hanging="360"/>
        <w:rPr>
          <w:sz w:val="22"/>
          <w:szCs w:val="22"/>
        </w:rPr>
      </w:pPr>
      <w:r w:rsidDel="00000000" w:rsidR="00000000" w:rsidRPr="00000000">
        <w:rPr>
          <w:rFonts w:ascii="Gothic A1" w:cs="Gothic A1" w:eastAsia="Gothic A1" w:hAnsi="Gothic A1"/>
          <w:sz w:val="22"/>
          <w:szCs w:val="22"/>
          <w:rtl w:val="0"/>
        </w:rPr>
        <w:t xml:space="preserve">Westlake (Bakken): New JV platform consolidating existing Fund I/II assets; $100M new equity + $75M sell-down targeting 3–4 mile laterals and 53% IRR at strip.</w:t>
      </w:r>
    </w:p>
    <w:p w:rsidR="00000000" w:rsidDel="00000000" w:rsidP="00000000" w:rsidRDefault="00000000" w:rsidRPr="00000000" w14:paraId="00001922">
      <w:pPr>
        <w:numPr>
          <w:ilvl w:val="0"/>
          <w:numId w:val="427"/>
        </w:numPr>
        <w:ind w:left="720" w:hanging="360"/>
        <w:rPr>
          <w:sz w:val="22"/>
          <w:szCs w:val="22"/>
        </w:rPr>
      </w:pPr>
      <w:r w:rsidDel="00000000" w:rsidR="00000000" w:rsidRPr="00000000">
        <w:rPr>
          <w:rFonts w:ascii="Gothic A1" w:cs="Gothic A1" w:eastAsia="Gothic A1" w:hAnsi="Gothic A1"/>
          <w:sz w:val="22"/>
          <w:szCs w:val="22"/>
          <w:rtl w:val="0"/>
        </w:rPr>
        <w:t xml:space="preserve">Verde E&amp;P: $50M stake in elite management team with prior experience at Concho/COP; focus on “acquire and exploit” in Permian via proprietary deal flow￼.</w:t>
      </w:r>
    </w:p>
    <w:p w:rsidR="00000000" w:rsidDel="00000000" w:rsidP="00000000" w:rsidRDefault="00000000" w:rsidRPr="00000000" w14:paraId="0000192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2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25">
      <w:pPr>
        <w:numPr>
          <w:ilvl w:val="0"/>
          <w:numId w:val="306"/>
        </w:numPr>
        <w:ind w:left="720" w:hanging="360"/>
        <w:rPr>
          <w:sz w:val="22"/>
          <w:szCs w:val="22"/>
        </w:rPr>
      </w:pPr>
      <w:r w:rsidDel="00000000" w:rsidR="00000000" w:rsidRPr="00000000">
        <w:rPr>
          <w:rFonts w:ascii="Gothic A1" w:cs="Gothic A1" w:eastAsia="Gothic A1" w:hAnsi="Gothic A1"/>
          <w:sz w:val="22"/>
          <w:szCs w:val="22"/>
          <w:rtl w:val="0"/>
        </w:rPr>
        <w:t xml:space="preserve">Oil prices down 18% YTD; Fund III is 80% hedged on its PDP exposure but unhedged on future development.</w:t>
      </w:r>
    </w:p>
    <w:p w:rsidR="00000000" w:rsidDel="00000000" w:rsidP="00000000" w:rsidRDefault="00000000" w:rsidRPr="00000000" w14:paraId="00001926">
      <w:pPr>
        <w:numPr>
          <w:ilvl w:val="0"/>
          <w:numId w:val="3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Major industry consolidation is expected to drive non-core asset sales, benefitting Formentera’s PDP acquisition pipeline.</w:t>
      </w:r>
    </w:p>
    <w:p w:rsidR="00000000" w:rsidDel="00000000" w:rsidP="00000000" w:rsidRDefault="00000000" w:rsidRPr="00000000" w14:paraId="00001927">
      <w:pPr>
        <w:pStyle w:val="Heading1"/>
        <w:rPr>
          <w:sz w:val="22"/>
          <w:szCs w:val="22"/>
        </w:rPr>
      </w:pPr>
      <w:bookmarkStart w:colFirst="0" w:colLast="0" w:name="_a7o0o1lsbjmd" w:id="303"/>
      <w:bookmarkEnd w:id="303"/>
      <w:r w:rsidDel="00000000" w:rsidR="00000000" w:rsidRPr="00000000">
        <w:rPr>
          <w:rtl w:val="0"/>
        </w:rPr>
      </w:r>
    </w:p>
    <w:p w:rsidR="00000000" w:rsidDel="00000000" w:rsidP="00000000" w:rsidRDefault="00000000" w:rsidRPr="00000000" w14:paraId="00001928">
      <w:pPr>
        <w:pStyle w:val="Heading1"/>
        <w:rPr>
          <w:sz w:val="22"/>
          <w:szCs w:val="22"/>
          <w:u w:val="single"/>
        </w:rPr>
      </w:pPr>
      <w:bookmarkStart w:colFirst="0" w:colLast="0" w:name="_o41cxz95zonr" w:id="304"/>
      <w:bookmarkEnd w:id="304"/>
      <w:r w:rsidDel="00000000" w:rsidR="00000000" w:rsidRPr="00000000">
        <w:rPr>
          <w:sz w:val="22"/>
          <w:szCs w:val="22"/>
          <w:rtl w:val="0"/>
        </w:rPr>
        <w:t xml:space="preserve">Genoa Ventures Fund II [As Expected]</w:t>
      </w:r>
      <w:r w:rsidDel="00000000" w:rsidR="00000000" w:rsidRPr="00000000">
        <w:rPr>
          <w:rtl w:val="0"/>
        </w:rPr>
      </w:r>
    </w:p>
    <w:p w:rsidR="00000000" w:rsidDel="00000000" w:rsidP="00000000" w:rsidRDefault="00000000" w:rsidRPr="00000000" w14:paraId="0000192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2A">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9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2C">
      <w:pPr>
        <w:numPr>
          <w:ilvl w:val="0"/>
          <w:numId w:val="58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2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2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2F">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portfolio held near cost (aggregate MOIC: 0.9x; FMV: $53.1M on $60M invested)</w:t>
      </w:r>
    </w:p>
    <w:p w:rsidR="00000000" w:rsidDel="00000000" w:rsidP="00000000" w:rsidRDefault="00000000" w:rsidRPr="00000000" w14:paraId="00001930">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 active companies: 2 in seed, 10 Series A, 1 Series C</w:t>
      </w:r>
    </w:p>
    <w:p w:rsidR="00000000" w:rsidDel="00000000" w:rsidP="00000000" w:rsidRDefault="00000000" w:rsidRPr="00000000" w14:paraId="00001931">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progress in commercialization and regulatory milestones across the majority of companies</w:t>
      </w:r>
    </w:p>
    <w:p w:rsidR="00000000" w:rsidDel="00000000" w:rsidP="00000000" w:rsidRDefault="00000000" w:rsidRPr="00000000" w14:paraId="00001932">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Stemson wound down in Q4 2024 after failing to raise a Series B and missing technical milestones—first portfolio write-off</w:t>
      </w:r>
    </w:p>
    <w:p w:rsidR="00000000" w:rsidDel="00000000" w:rsidP="00000000" w:rsidRDefault="00000000" w:rsidRPr="00000000" w14:paraId="00001933">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BrightSpec</w:t>
      </w:r>
    </w:p>
    <w:p w:rsidR="00000000" w:rsidDel="00000000" w:rsidP="00000000" w:rsidRDefault="00000000" w:rsidRPr="00000000" w14:paraId="00001934">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Launched flagship MRR spectroscopy platform at PittCon, winning “Excellence in Innovation” award</w:t>
      </w:r>
    </w:p>
    <w:p w:rsidR="00000000" w:rsidDel="00000000" w:rsidP="00000000" w:rsidRDefault="00000000" w:rsidRPr="00000000" w14:paraId="00001935">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Executed insider-led bridge round (Genoa participated) to extend runway for traction and revenue growth</w:t>
      </w:r>
    </w:p>
    <w:p w:rsidR="00000000" w:rsidDel="00000000" w:rsidP="00000000" w:rsidRDefault="00000000" w:rsidRPr="00000000" w14:paraId="00001936">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2025 goal: convert early adopters and prepare for Series D ￼</w:t>
      </w:r>
    </w:p>
    <w:p w:rsidR="00000000" w:rsidDel="00000000" w:rsidP="00000000" w:rsidRDefault="00000000" w:rsidRPr="00000000" w14:paraId="00001937">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Alida Bio</w:t>
      </w:r>
    </w:p>
    <w:p w:rsidR="00000000" w:rsidDel="00000000" w:rsidP="00000000" w:rsidRDefault="00000000" w:rsidRPr="00000000" w14:paraId="00001938">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Achieved all Series A tranche 1 milestones; Genoa invested $2.25M in tranche 2</w:t>
      </w:r>
    </w:p>
    <w:p w:rsidR="00000000" w:rsidDel="00000000" w:rsidP="00000000" w:rsidRDefault="00000000" w:rsidRPr="00000000" w14:paraId="00001939">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product launch at PMWC targeting epigenetic markers and RNA therapeutic developers</w:t>
      </w:r>
    </w:p>
    <w:p w:rsidR="00000000" w:rsidDel="00000000" w:rsidP="00000000" w:rsidRDefault="00000000" w:rsidRPr="00000000" w14:paraId="0000193A">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Extends runway to Q1 2026 ￼</w:t>
      </w:r>
    </w:p>
    <w:p w:rsidR="00000000" w:rsidDel="00000000" w:rsidP="00000000" w:rsidRDefault="00000000" w:rsidRPr="00000000" w14:paraId="0000193B">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ZwitterCo</w:t>
      </w:r>
    </w:p>
    <w:p w:rsidR="00000000" w:rsidDel="00000000" w:rsidP="00000000" w:rsidRDefault="00000000" w:rsidRPr="00000000" w14:paraId="0000193C">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Booked $1.7M in orders across 10 customers; strong reference customer strategy under way</w:t>
      </w:r>
    </w:p>
    <w:p w:rsidR="00000000" w:rsidDel="00000000" w:rsidP="00000000" w:rsidRDefault="00000000" w:rsidRPr="00000000" w14:paraId="0000193D">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Secured FDA Food Contact Notification for dairy use, unlocking broader bioprocessing applications ￼</w:t>
      </w:r>
    </w:p>
    <w:p w:rsidR="00000000" w:rsidDel="00000000" w:rsidP="00000000" w:rsidRDefault="00000000" w:rsidRPr="00000000" w14:paraId="0000193E">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Epitel</w:t>
      </w:r>
    </w:p>
    <w:p w:rsidR="00000000" w:rsidDel="00000000" w:rsidP="00000000" w:rsidRDefault="00000000" w:rsidRPr="00000000" w14:paraId="0000193F">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Reached 27 active customer sites with 5th FDA clearance (pediatric use expansion)</w:t>
      </w:r>
    </w:p>
    <w:p w:rsidR="00000000" w:rsidDel="00000000" w:rsidP="00000000" w:rsidRDefault="00000000" w:rsidRPr="00000000" w14:paraId="00001940">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$6M convertible bridge round in Q1; Genoa invested $0.7M</w:t>
      </w:r>
    </w:p>
    <w:p w:rsidR="00000000" w:rsidDel="00000000" w:rsidP="00000000" w:rsidRDefault="00000000" w:rsidRPr="00000000" w14:paraId="00001941">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Continued growth in ambulatory EEG market, emphasizing pay-per-use model ￼</w:t>
      </w:r>
    </w:p>
    <w:p w:rsidR="00000000" w:rsidDel="00000000" w:rsidP="00000000" w:rsidRDefault="00000000" w:rsidRPr="00000000" w14:paraId="00001942">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Codetta</w:t>
      </w:r>
    </w:p>
    <w:p w:rsidR="00000000" w:rsidDel="00000000" w:rsidP="00000000" w:rsidRDefault="00000000" w:rsidRPr="00000000" w14:paraId="00001943">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Ready for commercial launch of digital PCR platform in April 2025 at AACR conference</w:t>
      </w:r>
    </w:p>
    <w:p w:rsidR="00000000" w:rsidDel="00000000" w:rsidP="00000000" w:rsidRDefault="00000000" w:rsidRPr="00000000" w14:paraId="00001944">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investment secured from a public diagnostics company, extending runway 6 months ￼</w:t>
      </w:r>
    </w:p>
    <w:p w:rsidR="00000000" w:rsidDel="00000000" w:rsidP="00000000" w:rsidRDefault="00000000" w:rsidRPr="00000000" w14:paraId="00001945">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Aqtual</w:t>
      </w:r>
    </w:p>
    <w:p w:rsidR="00000000" w:rsidDel="00000000" w:rsidP="00000000" w:rsidRDefault="00000000" w:rsidRPr="00000000" w14:paraId="00001946">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 diagnostic test platform facing cash runway challenges; Genoa evaluating further participation</w:t>
      </w:r>
    </w:p>
    <w:p w:rsidR="00000000" w:rsidDel="00000000" w:rsidP="00000000" w:rsidRDefault="00000000" w:rsidRPr="00000000" w14:paraId="00001947">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pharma traction and early partnering/licensing discussions emerging ￼</w:t>
      </w:r>
    </w:p>
    <w:p w:rsidR="00000000" w:rsidDel="00000000" w:rsidP="00000000" w:rsidRDefault="00000000" w:rsidRPr="00000000" w14:paraId="00001948">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SimBioSys</w:t>
      </w:r>
    </w:p>
    <w:p w:rsidR="00000000" w:rsidDel="00000000" w:rsidP="00000000" w:rsidRDefault="00000000" w:rsidRPr="00000000" w14:paraId="00001949">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Secured broad clinical data access for breast cancer risk tool (TS Risk); FDA pre-sub strategy aligned</w:t>
      </w:r>
    </w:p>
    <w:p w:rsidR="00000000" w:rsidDel="00000000" w:rsidP="00000000" w:rsidRDefault="00000000" w:rsidRPr="00000000" w14:paraId="0000194A">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 Series A-1 funding expected in Q2 to enable FDA submission ￼</w:t>
      </w:r>
    </w:p>
    <w:p w:rsidR="00000000" w:rsidDel="00000000" w:rsidP="00000000" w:rsidRDefault="00000000" w:rsidRPr="00000000" w14:paraId="0000194B">
      <w:pPr>
        <w:numPr>
          <w:ilvl w:val="0"/>
          <w:numId w:val="1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Fellow Health</w:t>
      </w:r>
    </w:p>
    <w:p w:rsidR="00000000" w:rsidDel="00000000" w:rsidP="00000000" w:rsidRDefault="00000000" w:rsidRPr="00000000" w14:paraId="0000194C">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+51% YoY in Q1 ($4.5M); launched new kit format and CRM system</w:t>
      </w:r>
    </w:p>
    <w:p w:rsidR="00000000" w:rsidDel="00000000" w:rsidP="00000000" w:rsidRDefault="00000000" w:rsidRPr="00000000" w14:paraId="0000194D">
      <w:pPr>
        <w:numPr>
          <w:ilvl w:val="1"/>
          <w:numId w:val="11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Ongoing insider round to fund breakeven; Genoa plans to invest $123K</w:t>
      </w:r>
    </w:p>
    <w:p w:rsidR="00000000" w:rsidDel="00000000" w:rsidP="00000000" w:rsidRDefault="00000000" w:rsidRPr="00000000" w14:paraId="0000194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4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50">
      <w:pPr>
        <w:numPr>
          <w:ilvl w:val="0"/>
          <w:numId w:val="41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Given the continued contraction in Series B/C venture funding (deal count -40% YoY), Genoa is concentrating follow-on capital into companies with strong early commercial traction, regulatory momentum, or strategic interest. Notably:</w:t>
      </w:r>
    </w:p>
    <w:p w:rsidR="00000000" w:rsidDel="00000000" w:rsidP="00000000" w:rsidRDefault="00000000" w:rsidRPr="00000000" w14:paraId="00001951">
      <w:pPr>
        <w:numPr>
          <w:ilvl w:val="1"/>
          <w:numId w:val="41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further capital to Stemson, now wound down</w:t>
      </w:r>
    </w:p>
    <w:p w:rsidR="00000000" w:rsidDel="00000000" w:rsidP="00000000" w:rsidRDefault="00000000" w:rsidRPr="00000000" w14:paraId="00001952">
      <w:pPr>
        <w:numPr>
          <w:ilvl w:val="1"/>
          <w:numId w:val="41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prioritization includes Alida, Epitel, BrightSpec, Aqtual, and Bond Pet</w:t>
      </w:r>
    </w:p>
    <w:p w:rsidR="00000000" w:rsidDel="00000000" w:rsidP="00000000" w:rsidRDefault="00000000" w:rsidRPr="00000000" w14:paraId="00001953">
      <w:pPr>
        <w:numPr>
          <w:ilvl w:val="1"/>
          <w:numId w:val="41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Reserves are not being deployed across the full portfolio—focus is on maximizing potential fund-level drivers</w:t>
      </w:r>
    </w:p>
    <w:p w:rsidR="00000000" w:rsidDel="00000000" w:rsidP="00000000" w:rsidRDefault="00000000" w:rsidRPr="00000000" w14:paraId="0000195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5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56">
      <w:pPr>
        <w:numPr>
          <w:ilvl w:val="0"/>
          <w:numId w:val="6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portfolio companies fundraising in tough climate (e.g. Aqtual, SimBioSys)</w:t>
      </w:r>
    </w:p>
    <w:p w:rsidR="00000000" w:rsidDel="00000000" w:rsidP="00000000" w:rsidRDefault="00000000" w:rsidRPr="00000000" w14:paraId="00001957">
      <w:pPr>
        <w:numPr>
          <w:ilvl w:val="0"/>
          <w:numId w:val="62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Commercial execution now primary focus for BrightSpec, Epitel, Codetta, Alida</w:t>
      </w:r>
    </w:p>
    <w:p w:rsidR="00000000" w:rsidDel="00000000" w:rsidP="00000000" w:rsidRDefault="00000000" w:rsidRPr="00000000" w14:paraId="00001958">
      <w:pPr>
        <w:rPr/>
      </w:pPr>
      <w:r w:rsidDel="00000000" w:rsidR="00000000" w:rsidRPr="00000000">
        <w:rPr>
          <w:rtl w:val="0"/>
        </w:rPr>
      </w:r>
    </w:p>
    <w:p w:rsidR="00000000" w:rsidDel="00000000" w:rsidP="00000000" w:rsidRDefault="00000000" w:rsidRPr="00000000" w14:paraId="00001959">
      <w:pPr>
        <w:rPr>
          <w:sz w:val="22"/>
          <w:szCs w:val="22"/>
        </w:rPr>
      </w:pPr>
      <w:r w:rsidDel="00000000" w:rsidR="00000000" w:rsidRPr="00000000">
        <w:rPr>
          <w:rtl w:val="0"/>
        </w:rPr>
      </w:r>
    </w:p>
    <w:p w:rsidR="00000000" w:rsidDel="00000000" w:rsidP="00000000" w:rsidRDefault="00000000" w:rsidRPr="00000000" w14:paraId="0000195A">
      <w:pPr>
        <w:pStyle w:val="Heading1"/>
        <w:rPr>
          <w:sz w:val="22"/>
          <w:szCs w:val="22"/>
          <w:u w:val="single"/>
        </w:rPr>
      </w:pPr>
      <w:bookmarkStart w:colFirst="0" w:colLast="0" w:name="_ujf9itnff413" w:id="305"/>
      <w:bookmarkEnd w:id="305"/>
      <w:r w:rsidDel="00000000" w:rsidR="00000000" w:rsidRPr="00000000">
        <w:rPr>
          <w:sz w:val="22"/>
          <w:szCs w:val="22"/>
          <w:rtl w:val="0"/>
        </w:rPr>
        <w:t xml:space="preserve">Zenyth (LifeCare Home Health Facility) [Outperforming]</w:t>
      </w:r>
      <w:r w:rsidDel="00000000" w:rsidR="00000000" w:rsidRPr="00000000">
        <w:rPr>
          <w:rtl w:val="0"/>
        </w:rPr>
      </w:r>
    </w:p>
    <w:p w:rsidR="00000000" w:rsidDel="00000000" w:rsidP="00000000" w:rsidRDefault="00000000" w:rsidRPr="00000000" w14:paraId="0000195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5C">
      <w:pPr>
        <w:rPr>
          <w:sz w:val="22"/>
          <w:szCs w:val="22"/>
        </w:rPr>
      </w:pPr>
      <w:r w:rsidDel="00000000" w:rsidR="00000000" w:rsidRPr="00000000">
        <w:rPr>
          <w:rtl w:val="0"/>
        </w:rPr>
      </w:r>
    </w:p>
    <w:p w:rsidR="00000000" w:rsidDel="00000000" w:rsidP="00000000" w:rsidRDefault="00000000" w:rsidRPr="00000000" w14:paraId="000019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5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6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investment cost $30.0M; carrying value $92.4M → unrealised MOIC 3.08×</w:t>
      </w:r>
    </w:p>
    <w:p w:rsidR="00000000" w:rsidDel="00000000" w:rsidP="00000000" w:rsidRDefault="00000000" w:rsidRPr="00000000" w14:paraId="0000196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Implied whole-company equity value $103.7M and enterprise value $164.4M (11.7× LTM PF Adj. EBITDA)</w:t>
      </w:r>
    </w:p>
    <w:p w:rsidR="00000000" w:rsidDel="00000000" w:rsidP="00000000" w:rsidRDefault="00000000" w:rsidRPr="00000000" w14:paraId="0000196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LTM reported revenue $57.4M (+8 % vs Dec-24); LTM PF revenue $87.0M (+34 %)</w:t>
      </w:r>
    </w:p>
    <w:p w:rsidR="00000000" w:rsidDel="00000000" w:rsidP="00000000" w:rsidRDefault="00000000" w:rsidRPr="00000000" w14:paraId="0000196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LTM PF branch-level EBITDA $22.3M (margin 39 %); credit-agreement net leverage 3.7×</w:t>
      </w:r>
    </w:p>
    <w:p w:rsidR="00000000" w:rsidDel="00000000" w:rsidP="00000000" w:rsidRDefault="00000000" w:rsidRPr="00000000" w14:paraId="0000196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Outstanding debt $64.2M; cash on hand $3.6M</w:t>
      </w:r>
    </w:p>
    <w:p w:rsidR="00000000" w:rsidDel="00000000" w:rsidP="00000000" w:rsidRDefault="00000000" w:rsidRPr="00000000" w14:paraId="00001966">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6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6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6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Rapid platform expansion: 17 branches across TX, FL, NV (up from 10 at investment) and entry into hospice via two Q4-24 acquisitions; home-health census reached 1,671 patients (+16 % vs Mar-24) while hospice census now 169</w:t>
      </w:r>
    </w:p>
    <w:p w:rsidR="00000000" w:rsidDel="00000000" w:rsidP="00000000" w:rsidRDefault="00000000" w:rsidRPr="00000000" w14:paraId="0000196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Pipeline momentum: Signed LOI for a Texas hospice generating $21.1M revenue; total M&amp;A pipeline $219.5M revenue, up 44 % since Dec-24</w:t>
      </w:r>
    </w:p>
    <w:p w:rsidR="00000000" w:rsidDel="00000000" w:rsidP="00000000" w:rsidRDefault="00000000" w:rsidRPr="00000000" w14:paraId="0000196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Margin acceleration: PF EBITDA margin climbed from 32 % to 39 % on operating leverage and mix shift toward hospice/private duty services.</w:t>
      </w:r>
    </w:p>
    <w:p w:rsidR="00000000" w:rsidDel="00000000" w:rsidP="00000000" w:rsidRDefault="00000000" w:rsidRPr="00000000" w14:paraId="0000196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uplift: Marked at 11.7× blended EBITDA, consistent with recent home-health (10.5–14.0×) and hospice (11.8–16.0×) transaction comps.</w:t>
      </w:r>
    </w:p>
    <w:p w:rsidR="00000000" w:rsidDel="00000000" w:rsidP="00000000" w:rsidRDefault="00000000" w:rsidRPr="00000000" w14:paraId="0000196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6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6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Ageing demographics and preference for in-home care underpin 6–8 %+ secular growth; industry remains highly fragmented with &gt;30 K small agencies, supporting roll-up strategy.</w:t>
      </w:r>
    </w:p>
    <w:p w:rsidR="00000000" w:rsidDel="00000000" w:rsidP="00000000" w:rsidRDefault="00000000" w:rsidRPr="00000000" w14:paraId="0000197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Reimbursement outlook stable; no material Medicare cuts expected medium term, sustaining valuation multiples and debt capacity for continued bolt-on activity.</w:t>
      </w: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sz w:val="22"/>
          <w:szCs w:val="22"/>
        </w:rPr>
      </w:pPr>
      <w:r w:rsidDel="00000000" w:rsidR="00000000" w:rsidRPr="00000000">
        <w:rPr>
          <w:rtl w:val="0"/>
        </w:rPr>
      </w:r>
    </w:p>
    <w:p w:rsidR="00000000" w:rsidDel="00000000" w:rsidP="00000000" w:rsidRDefault="00000000" w:rsidRPr="00000000" w14:paraId="00001974">
      <w:pPr>
        <w:pStyle w:val="Heading1"/>
        <w:rPr>
          <w:sz w:val="22"/>
          <w:szCs w:val="22"/>
          <w:u w:val="single"/>
        </w:rPr>
      </w:pPr>
      <w:bookmarkStart w:colFirst="0" w:colLast="0" w:name="_sdyq9bgn2yx0" w:id="306"/>
      <w:bookmarkEnd w:id="306"/>
      <w:r w:rsidDel="00000000" w:rsidR="00000000" w:rsidRPr="00000000">
        <w:rPr>
          <w:sz w:val="22"/>
          <w:szCs w:val="22"/>
          <w:rtl w:val="0"/>
        </w:rPr>
        <w:t xml:space="preserve">Wolf Hill Update [As Expected]</w:t>
      </w:r>
      <w:r w:rsidDel="00000000" w:rsidR="00000000" w:rsidRPr="00000000">
        <w:rPr>
          <w:rtl w:val="0"/>
        </w:rPr>
      </w:r>
    </w:p>
    <w:p w:rsidR="00000000" w:rsidDel="00000000" w:rsidP="00000000" w:rsidRDefault="00000000" w:rsidRPr="00000000" w14:paraId="0000197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76">
      <w:pPr>
        <w:rPr>
          <w:sz w:val="22"/>
          <w:szCs w:val="22"/>
        </w:rPr>
      </w:pPr>
      <w:r w:rsidDel="00000000" w:rsidR="00000000" w:rsidRPr="00000000">
        <w:rPr>
          <w:rtl w:val="0"/>
        </w:rPr>
      </w:r>
    </w:p>
    <w:p w:rsidR="00000000" w:rsidDel="00000000" w:rsidP="00000000" w:rsidRDefault="00000000" w:rsidRPr="00000000" w14:paraId="0000197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7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7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7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return -10.0% versus -11.6% for the Russell 2000; May MTD -3.5%.</w:t>
      </w:r>
    </w:p>
    <w:p w:rsidR="00000000" w:rsidDel="00000000" w:rsidP="00000000" w:rsidRDefault="00000000" w:rsidRPr="00000000" w14:paraId="0000197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Since-inception annualised return 21.7% with volatility 21.5% → Sharpe 1.01.</w:t>
      </w:r>
    </w:p>
    <w:p w:rsidR="00000000" w:rsidDel="00000000" w:rsidP="00000000" w:rsidRDefault="00000000" w:rsidRPr="00000000" w14:paraId="0000197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exposure: Long 91.5% / Short -72.4% → Gross 163.9%, Net 19.1%.</w:t>
      </w:r>
    </w:p>
    <w:p w:rsidR="00000000" w:rsidDel="00000000" w:rsidP="00000000" w:rsidRDefault="00000000" w:rsidRPr="00000000" w14:paraId="0000197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Top-five long sectors: Oil &amp; Gas 11.0%, Commercial Services 9.5%, Household Durables 7.9%, Software 5.6%, Diversified Telcos 5.6%.</w:t>
      </w:r>
    </w:p>
    <w:p w:rsidR="00000000" w:rsidDel="00000000" w:rsidP="00000000" w:rsidRDefault="00000000" w:rsidRPr="00000000" w14:paraId="0000197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Firm AUM $1.1B; top-10 longs account for 59.7% of NAV concentration.</w:t>
      </w:r>
    </w:p>
    <w:p w:rsidR="00000000" w:rsidDel="00000000" w:rsidP="00000000" w:rsidRDefault="00000000" w:rsidRPr="00000000" w14:paraId="00001980">
      <w:pPr>
        <w:numPr>
          <w:ilvl w:val="0"/>
          <w:numId w:val="283"/>
        </w:numPr>
        <w:ind w:left="720" w:hanging="36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8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8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8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Relative out-performance: Fund is beating its small-cap benchmark YTD despite net exposure below 20 %, reflecting effective short alpha and disciplined risk management.</w:t>
      </w:r>
    </w:p>
    <w:p w:rsidR="00000000" w:rsidDel="00000000" w:rsidP="00000000" w:rsidRDefault="00000000" w:rsidRPr="00000000" w14:paraId="0000198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Concentrated conviction: Ten largest positions comprise nearly 60 % of NAV, consistent with the manager’s “value-with-a-catalyst” approach focused on inflection points.</w:t>
      </w:r>
    </w:p>
    <w:p w:rsidR="00000000" w:rsidDel="00000000" w:rsidP="00000000" w:rsidRDefault="00000000" w:rsidRPr="00000000" w14:paraId="0000198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posture: Balanced gross leverage (~1.6×) with sector diversification; downside capture just 24.9 % demonstrates protective short book efficacy.</w:t>
      </w:r>
    </w:p>
    <w:p w:rsidR="00000000" w:rsidDel="00000000" w:rsidP="00000000" w:rsidRDefault="00000000" w:rsidRPr="00000000" w14:paraId="0000198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70 % of the book can be exited within five trading days; largest single-name exposure caps at &lt;12 % of NAV, containing idiosyncratic risk.</w:t>
      </w:r>
    </w:p>
    <w:p w:rsidR="00000000" w:rsidDel="00000000" w:rsidP="00000000" w:rsidRDefault="00000000" w:rsidRPr="00000000" w14:paraId="0000198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8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8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Small-cap equities remain under pressure from higher rates and slowing earnings revisions, but Wolf Hill continues to find asymmetric setups—particularly in energy and services—while keeping net exposure modest.</w:t>
      </w:r>
    </w:p>
    <w:p w:rsidR="00000000" w:rsidDel="00000000" w:rsidP="00000000" w:rsidRDefault="00000000" w:rsidRPr="00000000" w14:paraId="0000198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Elevated base rates sustain attractive borrow rebates on shorts, supporting carry even as gross remains high.</w:t>
      </w: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sz w:val="22"/>
          <w:szCs w:val="22"/>
        </w:rPr>
      </w:pPr>
      <w:r w:rsidDel="00000000" w:rsidR="00000000" w:rsidRPr="00000000">
        <w:rPr>
          <w:rtl w:val="0"/>
        </w:rPr>
      </w:r>
    </w:p>
    <w:p w:rsidR="00000000" w:rsidDel="00000000" w:rsidP="00000000" w:rsidRDefault="00000000" w:rsidRPr="00000000" w14:paraId="0000198E">
      <w:pPr>
        <w:pStyle w:val="Heading1"/>
        <w:rPr>
          <w:sz w:val="22"/>
          <w:szCs w:val="22"/>
          <w:u w:val="single"/>
        </w:rPr>
      </w:pPr>
      <w:bookmarkStart w:colFirst="0" w:colLast="0" w:name="_gr1w77p7q565" w:id="307"/>
      <w:bookmarkEnd w:id="307"/>
      <w:r w:rsidDel="00000000" w:rsidR="00000000" w:rsidRPr="00000000">
        <w:rPr>
          <w:sz w:val="22"/>
          <w:szCs w:val="22"/>
          <w:rtl w:val="0"/>
        </w:rPr>
        <w:t xml:space="preserve">WhiteHawk IV-Plus Offshore [As Expected]</w:t>
      </w:r>
      <w:r w:rsidDel="00000000" w:rsidR="00000000" w:rsidRPr="00000000">
        <w:rPr>
          <w:rtl w:val="0"/>
        </w:rPr>
      </w:r>
    </w:p>
    <w:p w:rsidR="00000000" w:rsidDel="00000000" w:rsidP="00000000" w:rsidRDefault="00000000" w:rsidRPr="00000000" w14:paraId="0000198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90">
      <w:pPr>
        <w:rPr>
          <w:sz w:val="22"/>
          <w:szCs w:val="22"/>
        </w:rPr>
      </w:pPr>
      <w:r w:rsidDel="00000000" w:rsidR="00000000" w:rsidRPr="00000000">
        <w:rPr>
          <w:rtl w:val="0"/>
        </w:rPr>
      </w:r>
    </w:p>
    <w:p w:rsidR="00000000" w:rsidDel="00000000" w:rsidP="00000000" w:rsidRDefault="00000000" w:rsidRPr="00000000" w14:paraId="0000199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9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9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Commitments $952.0M; capital invested since inception $440.2M; current outstanding principal $356.2M</w:t>
      </w:r>
    </w:p>
    <w:p w:rsidR="00000000" w:rsidDel="00000000" w:rsidP="00000000" w:rsidRDefault="00000000" w:rsidRPr="00000000" w14:paraId="0000199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Realised proceeds to date $134.6M (principal, interest, fees) from 8 retired loans</w:t>
      </w:r>
    </w:p>
    <w:p w:rsidR="00000000" w:rsidDel="00000000" w:rsidP="00000000" w:rsidRDefault="00000000" w:rsidRPr="00000000" w14:paraId="000019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IRR 16.48%, Net IRR 12.41%; annualised income-distribution rate 9.20%; fund-level leverage 17.74%</w:t>
      </w:r>
    </w:p>
    <w:p w:rsidR="00000000" w:rsidDel="00000000" w:rsidP="00000000" w:rsidRDefault="00000000" w:rsidRPr="00000000" w14:paraId="0000199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is 100 % floating-rate with a weighted-average cash coupon ≈12.0%</w:t>
      </w:r>
    </w:p>
    <w:p w:rsidR="00000000" w:rsidDel="00000000" w:rsidP="00000000" w:rsidRDefault="00000000" w:rsidRPr="00000000" w14:paraId="0000199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activity</w:t>
      </w:r>
    </w:p>
    <w:p w:rsidR="00000000" w:rsidDel="00000000" w:rsidP="00000000" w:rsidRDefault="00000000" w:rsidRPr="00000000" w14:paraId="000019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loan: Boxlight – Fund share $1.8M at SOFR + 10.75% plus 6 % capitalised fee</w:t>
      </w:r>
    </w:p>
    <w:p w:rsidR="00000000" w:rsidDel="00000000" w:rsidP="00000000" w:rsidRDefault="00000000" w:rsidRPr="00000000" w14:paraId="0000199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Big Lots DIP fully repaid; gross / net IRR 25.8 % / 19.4 % on DIP tranche, 9.2 % / 6.2 % on DIP roll-up</w:t>
      </w:r>
      <w:r w:rsidDel="00000000" w:rsidR="00000000" w:rsidRPr="00000000">
        <w:rPr>
          <w:rtl w:val="0"/>
        </w:rPr>
      </w:r>
    </w:p>
    <w:p w:rsidR="00000000" w:rsidDel="00000000" w:rsidP="00000000" w:rsidRDefault="00000000" w:rsidRPr="00000000" w14:paraId="000019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9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9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14 active loans across diversified sectors; no single exposure exceeds $67M outstanding.</w:t>
      </w:r>
    </w:p>
    <w:p w:rsidR="00000000" w:rsidDel="00000000" w:rsidP="00000000" w:rsidRDefault="00000000" w:rsidRPr="00000000" w14:paraId="0000199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Substantial capital recycling: $134.6M realised in &lt; 2 years, redeployed into higher-coupon opportunities.</w:t>
      </w:r>
    </w:p>
    <w:p w:rsidR="00000000" w:rsidDel="00000000" w:rsidP="00000000" w:rsidRDefault="00000000" w:rsidRPr="00000000" w14:paraId="000019A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Floating-rate structure captures elevated base rates, supporting a ~12 % cash yield while maintaining downside protection via senior-secured, asset-heavy collateral.</w:t>
      </w:r>
    </w:p>
    <w:p w:rsidR="00000000" w:rsidDel="00000000" w:rsidP="00000000" w:rsidRDefault="00000000" w:rsidRPr="00000000" w14:paraId="000019A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Liquidity-focused underwriting (“loan-to-liquidation”) and conservative leverage (≈18 %) provide resilience in stressed scenarios.</w:t>
      </w:r>
    </w:p>
    <w:p w:rsidR="00000000" w:rsidDel="00000000" w:rsidP="00000000" w:rsidRDefault="00000000" w:rsidRPr="00000000" w14:paraId="000019A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Unfunded commitments (~$512M) leave ample dry powder for new originations and follow-ons.</w:t>
      </w:r>
    </w:p>
    <w:p w:rsidR="00000000" w:rsidDel="00000000" w:rsidP="00000000" w:rsidRDefault="00000000" w:rsidRPr="00000000" w14:paraId="000019A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A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A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High-rate environment and constrained credit markets continue to drive demand for bridge and DIP financing; WhiteHawk sees a “robust pipeline” of asset-backed opportunities.</w:t>
      </w:r>
    </w:p>
    <w:p w:rsidR="00000000" w:rsidDel="00000000" w:rsidP="00000000" w:rsidRDefault="00000000" w:rsidRPr="00000000" w14:paraId="000019A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Manager remains disciplined on risk-adjusted return, favouring collateral with readily monetisable liquidation value and targeting mid-teens gross IRRs despite macro volatility. </w:t>
      </w:r>
    </w:p>
    <w:p w:rsidR="00000000" w:rsidDel="00000000" w:rsidP="00000000" w:rsidRDefault="00000000" w:rsidRPr="00000000" w14:paraId="000019A7">
      <w:pPr>
        <w:numPr>
          <w:ilvl w:val="0"/>
          <w:numId w:val="147"/>
        </w:numPr>
        <w:ind w:left="720" w:hanging="36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A8">
      <w:pPr>
        <w:rPr>
          <w:sz w:val="22"/>
          <w:szCs w:val="22"/>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pStyle w:val="Heading1"/>
        <w:rPr>
          <w:sz w:val="22"/>
          <w:szCs w:val="22"/>
          <w:u w:val="single"/>
        </w:rPr>
      </w:pPr>
      <w:bookmarkStart w:colFirst="0" w:colLast="0" w:name="_w5sfcj25lj03" w:id="308"/>
      <w:bookmarkEnd w:id="308"/>
      <w:r w:rsidDel="00000000" w:rsidR="00000000" w:rsidRPr="00000000">
        <w:rPr>
          <w:sz w:val="22"/>
          <w:szCs w:val="22"/>
          <w:rtl w:val="0"/>
        </w:rPr>
        <w:t xml:space="preserve">WhiteHawk Evergreen Fund [As Expected]</w:t>
      </w:r>
      <w:r w:rsidDel="00000000" w:rsidR="00000000" w:rsidRPr="00000000">
        <w:rPr>
          <w:rtl w:val="0"/>
        </w:rPr>
      </w:r>
    </w:p>
    <w:p w:rsidR="00000000" w:rsidDel="00000000" w:rsidP="00000000" w:rsidRDefault="00000000" w:rsidRPr="00000000" w14:paraId="000019A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AD">
      <w:pPr>
        <w:rPr>
          <w:sz w:val="22"/>
          <w:szCs w:val="22"/>
        </w:rPr>
      </w:pPr>
      <w:r w:rsidDel="00000000" w:rsidR="00000000" w:rsidRPr="00000000">
        <w:rPr>
          <w:rtl w:val="0"/>
        </w:rPr>
      </w:r>
    </w:p>
    <w:p w:rsidR="00000000" w:rsidDel="00000000" w:rsidP="00000000" w:rsidRDefault="00000000" w:rsidRPr="00000000" w14:paraId="000019A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A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B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B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B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Invested capital since inception: $225.0M; current outstanding principal $189.6M across 11 loans</w:t>
      </w:r>
    </w:p>
    <w:p w:rsidR="00000000" w:rsidDel="00000000" w:rsidP="00000000" w:rsidRDefault="00000000" w:rsidRPr="00000000" w14:paraId="000019B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since inception 13.70%; income-distribution rate (annualised) 11.95%</w:t>
      </w:r>
    </w:p>
    <w:p w:rsidR="00000000" w:rsidDel="00000000" w:rsidP="00000000" w:rsidRDefault="00000000" w:rsidRPr="00000000" w14:paraId="000019B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Realised proceeds to-date $63.6M (principal, interest and fees)</w:t>
      </w:r>
    </w:p>
    <w:p w:rsidR="00000000" w:rsidDel="00000000" w:rsidP="00000000" w:rsidRDefault="00000000" w:rsidRPr="00000000" w14:paraId="000019B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activity</w:t>
      </w:r>
    </w:p>
    <w:p w:rsidR="00000000" w:rsidDel="00000000" w:rsidP="00000000" w:rsidRDefault="00000000" w:rsidRPr="00000000" w14:paraId="000019B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loan: Boxlight first-lien bridge, Fund share $0.7M, SOFR + 10.75% plus 6% capitalised fee</w:t>
      </w:r>
    </w:p>
    <w:p w:rsidR="00000000" w:rsidDel="00000000" w:rsidP="00000000" w:rsidRDefault="00000000" w:rsidRPr="00000000" w14:paraId="000019B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Big Lots DIP fully repaid; Fund realised gross IRR 25.8% / net 19.4% on the DIP tranche</w:t>
      </w:r>
    </w:p>
    <w:p w:rsidR="00000000" w:rsidDel="00000000" w:rsidP="00000000" w:rsidRDefault="00000000" w:rsidRPr="00000000" w14:paraId="000019B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is 100 % floating-rate with a weighted-average cash coupon 13.26%</w:t>
      </w:r>
      <w:r w:rsidDel="00000000" w:rsidR="00000000" w:rsidRPr="00000000">
        <w:rPr>
          <w:rtl w:val="0"/>
        </w:rPr>
      </w:r>
    </w:p>
    <w:p w:rsidR="00000000" w:rsidDel="00000000" w:rsidP="00000000" w:rsidRDefault="00000000" w:rsidRPr="00000000" w14:paraId="000019B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B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B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but attractive return profile: Double-digit net IRR and nearly 12 % cash yield demonstrate strong carry despite short fund history.</w:t>
      </w:r>
    </w:p>
    <w:p w:rsidR="00000000" w:rsidDel="00000000" w:rsidP="00000000" w:rsidRDefault="00000000" w:rsidRPr="00000000" w14:paraId="000019B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Disciplined risk lens: Loans are underwritten to liquidation value; focus on collateral liquidity provides downside protection.</w:t>
      </w:r>
    </w:p>
    <w:p w:rsidR="00000000" w:rsidDel="00000000" w:rsidP="00000000" w:rsidRDefault="00000000" w:rsidRPr="00000000" w14:paraId="000019B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capital recycling: Big Lots repayment redeploys cash quickly; Boxlight follow-on supports an existing borrower through seasonal trough.</w:t>
      </w:r>
    </w:p>
    <w:p w:rsidR="00000000" w:rsidDel="00000000" w:rsidP="00000000" w:rsidRDefault="00000000" w:rsidRPr="00000000" w14:paraId="000019B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Sector-diverse book with energy services, healthcare, transportation and tech exposures; no single position exceeds $40M outstanding.</w:t>
      </w:r>
    </w:p>
    <w:p w:rsidR="00000000" w:rsidDel="00000000" w:rsidP="00000000" w:rsidRDefault="00000000" w:rsidRPr="00000000" w14:paraId="000019B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Ample liquidity buffer: $189.6M principal vs $225.0M invested indicates $35.4M already returned or syndicated, supporting future distributions.</w:t>
      </w:r>
    </w:p>
    <w:p w:rsidR="00000000" w:rsidDel="00000000" w:rsidP="00000000" w:rsidRDefault="00000000" w:rsidRPr="00000000" w14:paraId="000019C0">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C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C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C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Elevated base rates keep floating-rate coupons in the low-teens, an attractive spread for senior-secured risk.</w:t>
      </w:r>
    </w:p>
    <w:p w:rsidR="00000000" w:rsidDel="00000000" w:rsidP="00000000" w:rsidRDefault="00000000" w:rsidRPr="00000000" w14:paraId="000019C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Manager continues to seek “outsized returns for the risk,” emphasising asset-heavy borrowers where collateral can be readily monetised in stress scenarios.</w:t>
      </w:r>
    </w:p>
    <w:p w:rsidR="00000000" w:rsidDel="00000000" w:rsidP="00000000" w:rsidRDefault="00000000" w:rsidRPr="00000000" w14:paraId="000019C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Given a still-challenged refinancing landscape for sub-investment-grade issuers, WhiteHawk sees a robust pipeline of bridge and DIP opportunities.</w:t>
      </w:r>
      <w:r w:rsidDel="00000000" w:rsidR="00000000" w:rsidRPr="00000000">
        <w:rPr>
          <w:rtl w:val="0"/>
        </w:rPr>
      </w:r>
    </w:p>
    <w:p w:rsidR="00000000" w:rsidDel="00000000" w:rsidP="00000000" w:rsidRDefault="00000000" w:rsidRPr="00000000" w14:paraId="000019C6">
      <w:pPr>
        <w:rPr>
          <w:sz w:val="22"/>
          <w:szCs w:val="22"/>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pStyle w:val="Heading1"/>
        <w:rPr>
          <w:sz w:val="22"/>
          <w:szCs w:val="22"/>
          <w:u w:val="single"/>
        </w:rPr>
      </w:pPr>
      <w:bookmarkStart w:colFirst="0" w:colLast="0" w:name="_pyyfbsvtcqjt" w:id="309"/>
      <w:bookmarkEnd w:id="309"/>
      <w:r w:rsidDel="00000000" w:rsidR="00000000" w:rsidRPr="00000000">
        <w:rPr>
          <w:sz w:val="22"/>
          <w:szCs w:val="22"/>
          <w:rtl w:val="0"/>
        </w:rPr>
        <w:t xml:space="preserve">Vertex Fund III [As Expected]</w:t>
      </w:r>
      <w:r w:rsidDel="00000000" w:rsidR="00000000" w:rsidRPr="00000000">
        <w:rPr>
          <w:rtl w:val="0"/>
        </w:rPr>
      </w:r>
    </w:p>
    <w:p w:rsidR="00000000" w:rsidDel="00000000" w:rsidP="00000000" w:rsidRDefault="00000000" w:rsidRPr="00000000" w14:paraId="000019C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CB">
      <w:pPr>
        <w:rPr>
          <w:sz w:val="22"/>
          <w:szCs w:val="22"/>
        </w:rPr>
      </w:pPr>
      <w:r w:rsidDel="00000000" w:rsidR="00000000" w:rsidRPr="00000000">
        <w:rPr>
          <w:rtl w:val="0"/>
        </w:rPr>
      </w:r>
    </w:p>
    <w:p w:rsidR="00000000" w:rsidDel="00000000" w:rsidP="00000000" w:rsidRDefault="00000000" w:rsidRPr="00000000" w14:paraId="000019C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C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C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deployed: $102.3M across 21 portfolio companies and 3 fund stakes.</w:t>
      </w:r>
    </w:p>
    <w:p w:rsidR="00000000" w:rsidDel="00000000" w:rsidP="00000000" w:rsidRDefault="00000000" w:rsidRPr="00000000" w14:paraId="000019D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returned: $3.6M from three partial or full exits; additional proceeds remain in escrow.</w:t>
      </w:r>
    </w:p>
    <w:p w:rsidR="00000000" w:rsidDel="00000000" w:rsidP="00000000" w:rsidRDefault="00000000" w:rsidRPr="00000000" w14:paraId="000019D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Unrealised book: cost $87.4M, fair value $91.7M → gross MOIC 1.05×.</w:t>
      </w:r>
    </w:p>
    <w:p w:rsidR="00000000" w:rsidDel="00000000" w:rsidP="00000000" w:rsidRDefault="00000000" w:rsidRPr="00000000" w14:paraId="000019D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Side-car (Collaborators LP) holds cost $12.0M, fair value $12.3M → MOIC 1.02×.</w:t>
      </w:r>
    </w:p>
    <w:p w:rsidR="00000000" w:rsidDel="00000000" w:rsidP="00000000" w:rsidRDefault="00000000" w:rsidRPr="00000000" w14:paraId="000019D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fund-level IRR disclosed; DPI effectively 0.04× based on cash returned to date.</w:t>
      </w:r>
      <w:r w:rsidDel="00000000" w:rsidR="00000000" w:rsidRPr="00000000">
        <w:rPr>
          <w:rtl w:val="0"/>
        </w:rPr>
      </w:r>
    </w:p>
    <w:p w:rsidR="00000000" w:rsidDel="00000000" w:rsidP="00000000" w:rsidRDefault="00000000" w:rsidRPr="00000000" w14:paraId="000019D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D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D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Modest early uplift: A 5 % mark-to-market gain reflects outsized positives (Orkes +0.4×, Northflank +0.5×) offset by write-downs at Cosmonic and Experify (both ≤0.6× cost).</w:t>
      </w:r>
    </w:p>
    <w:p w:rsidR="00000000" w:rsidDel="00000000" w:rsidP="00000000" w:rsidRDefault="00000000" w:rsidRPr="00000000" w14:paraId="000019D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Fresh capital deployment: Q1–Q2 commitments include $7M to Permiso (cloud-identity security), $10M to Flux Computing (optical TPU safe), and $4M follow-on to Metaview ahead of its Series B.</w:t>
      </w:r>
    </w:p>
    <w:p w:rsidR="00000000" w:rsidDel="00000000" w:rsidP="00000000" w:rsidRDefault="00000000" w:rsidRPr="00000000" w14:paraId="000019D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Concentration still low: Top marks (Docker, Orkes, Northflank) together comprise &lt;15 % of invested cost, giving the GP flexibility to double down on emerging winners.</w:t>
      </w:r>
    </w:p>
    <w:p w:rsidR="00000000" w:rsidDel="00000000" w:rsidP="00000000" w:rsidRDefault="00000000" w:rsidRPr="00000000" w14:paraId="000019D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Dry-powder stance: Funded investments represent roughly 42 % of the $245M aggregate commitment pool (Fund III plus side vehicles), leaving capacity for follow-ons and new names.</w:t>
      </w:r>
    </w:p>
    <w:p w:rsidR="00000000" w:rsidDel="00000000" w:rsidP="00000000" w:rsidRDefault="00000000" w:rsidRPr="00000000" w14:paraId="000019D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Execution horizon: GP has signalled a long-duration stance—“underweight hype, overweight long-range thinking”—expecting value to crystalise over years, not quarters.</w:t>
      </w:r>
    </w:p>
    <w:p w:rsidR="00000000" w:rsidDel="00000000" w:rsidP="00000000" w:rsidRDefault="00000000" w:rsidRPr="00000000" w14:paraId="000019D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D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D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Shift from ‘AGI’ to ‘Era of Experience’: The letter argues frontier labs are pivoting from benchmark-driven research to applications that translate real-world feedback into AI-ready data streams, framing infrastructure software as the new growth engine.</w:t>
      </w:r>
    </w:p>
    <w:p w:rsidR="00000000" w:rsidDel="00000000" w:rsidP="00000000" w:rsidRDefault="00000000" w:rsidRPr="00000000" w14:paraId="000019D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Implications for deal flow: Vertex is targeting tooling layers—data capture, security, and specialised hardware—that enable agentic AI rather than end-user chatbots, anticipating multi-year build-outs before material exit activity.</w:t>
      </w:r>
      <w:r w:rsidDel="00000000" w:rsidR="00000000" w:rsidRPr="00000000">
        <w:rPr>
          <w:rtl w:val="0"/>
        </w:rPr>
      </w:r>
    </w:p>
    <w:p w:rsidR="00000000" w:rsidDel="00000000" w:rsidP="00000000" w:rsidRDefault="00000000" w:rsidRPr="00000000" w14:paraId="000019E0">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E1">
      <w:pPr>
        <w:rPr>
          <w:sz w:val="22"/>
          <w:szCs w:val="22"/>
        </w:rPr>
      </w:pPr>
      <w:r w:rsidDel="00000000" w:rsidR="00000000" w:rsidRPr="00000000">
        <w:rPr>
          <w:rtl w:val="0"/>
        </w:rPr>
      </w:r>
    </w:p>
    <w:p w:rsidR="00000000" w:rsidDel="00000000" w:rsidP="00000000" w:rsidRDefault="00000000" w:rsidRPr="00000000" w14:paraId="000019E2">
      <w:pPr>
        <w:pStyle w:val="Heading1"/>
        <w:rPr>
          <w:sz w:val="22"/>
          <w:szCs w:val="22"/>
          <w:u w:val="single"/>
        </w:rPr>
      </w:pPr>
      <w:bookmarkStart w:colFirst="0" w:colLast="0" w:name="_uybktz3lkcs4" w:id="310"/>
      <w:bookmarkEnd w:id="310"/>
      <w:r w:rsidDel="00000000" w:rsidR="00000000" w:rsidRPr="00000000">
        <w:rPr>
          <w:sz w:val="22"/>
          <w:szCs w:val="22"/>
          <w:rtl w:val="0"/>
        </w:rPr>
        <w:t xml:space="preserve">Vertex Fund II [Outperforming]</w:t>
      </w:r>
      <w:r w:rsidDel="00000000" w:rsidR="00000000" w:rsidRPr="00000000">
        <w:rPr>
          <w:rtl w:val="0"/>
        </w:rPr>
      </w:r>
    </w:p>
    <w:p w:rsidR="00000000" w:rsidDel="00000000" w:rsidP="00000000" w:rsidRDefault="00000000" w:rsidRPr="00000000" w14:paraId="000019E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E4">
      <w:pPr>
        <w:rPr>
          <w:sz w:val="22"/>
          <w:szCs w:val="22"/>
        </w:rPr>
      </w:pPr>
      <w:r w:rsidDel="00000000" w:rsidR="00000000" w:rsidRPr="00000000">
        <w:rPr>
          <w:rtl w:val="0"/>
        </w:rPr>
      </w:r>
    </w:p>
    <w:p w:rsidR="00000000" w:rsidDel="00000000" w:rsidP="00000000" w:rsidRDefault="00000000" w:rsidRPr="00000000" w14:paraId="000019E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E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E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9E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capital invested since inception: $120M across 18 companies</w:t>
      </w:r>
    </w:p>
    <w:p w:rsidR="00000000" w:rsidDel="00000000" w:rsidP="00000000" w:rsidRDefault="00000000" w:rsidRPr="00000000" w14:paraId="000019E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Realised cash distributions: $25.81M from four exits/partial exits</w:t>
      </w:r>
    </w:p>
    <w:p w:rsidR="00000000" w:rsidDel="00000000" w:rsidP="00000000" w:rsidRDefault="00000000" w:rsidRPr="00000000" w14:paraId="000019E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portfolio (14 holdings): cost $94.1M, fair value $285.0M → gross MOIC 3.03×</w:t>
      </w:r>
      <w:r w:rsidDel="00000000" w:rsidR="00000000" w:rsidRPr="00000000">
        <w:rPr>
          <w:rtl w:val="0"/>
        </w:rPr>
      </w:r>
    </w:p>
    <w:p w:rsidR="00000000" w:rsidDel="00000000" w:rsidP="00000000" w:rsidRDefault="00000000" w:rsidRPr="00000000" w14:paraId="000019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E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9E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realisations have returned $25.81M, while the bulk of value sits in the marked-up book (unrealised MOIC 3.03× on active positions).</w:t>
      </w:r>
    </w:p>
    <w:p w:rsidR="00000000" w:rsidDel="00000000" w:rsidP="00000000" w:rsidRDefault="00000000" w:rsidRPr="00000000" w14:paraId="000019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Opslevel secured a tranched insider round led by Threshold; Fund II invested $1.3M to extend runway and support operational reset.</w:t>
      </w:r>
    </w:p>
    <w:p w:rsidR="00000000" w:rsidDel="00000000" w:rsidP="00000000" w:rsidRDefault="00000000" w:rsidRPr="00000000" w14:paraId="000019F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Loris opened Series B discussions and received an unsolicited merger LOI from a strategic competitor; board recommends signing the non-binding offer.</w:t>
      </w:r>
    </w:p>
    <w:p w:rsidR="00000000" w:rsidDel="00000000" w:rsidP="00000000" w:rsidRDefault="00000000" w:rsidRPr="00000000" w14:paraId="000019F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construction remains biased to infrastructure software; GP is “underweight hype and overweight long-range thinking,” focusing on companies that translate real-world signals into AI-ready data streams.</w:t>
      </w:r>
    </w:p>
    <w:p w:rsidR="00000000" w:rsidDel="00000000" w:rsidP="00000000" w:rsidRDefault="00000000" w:rsidRPr="00000000" w14:paraId="000019F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F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9F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Letter argues the AGI narrative has “run its course”; frontier labs are pivoting from benchmark-driven research to monetisable applications.</w:t>
      </w:r>
    </w:p>
    <w:p w:rsidR="00000000" w:rsidDel="00000000" w:rsidP="00000000" w:rsidRDefault="00000000" w:rsidRPr="00000000" w14:paraId="000019F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GP frames the coming “Era of Experience”—AI agents trained on continuous real-world feedback—as the next infrastructure wave, implying long deployment cycles but large TAM expansion.</w:t>
      </w:r>
    </w:p>
    <w:p w:rsidR="00000000" w:rsidDel="00000000" w:rsidP="00000000" w:rsidRDefault="00000000" w:rsidRPr="00000000" w14:paraId="000019F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Strategy therefore favours tooling that captures, labels and routes high-fidelity data rather than end-user chatbots; investment pace expected to track the gradual build-out of this infrastructure layer.</w:t>
      </w:r>
    </w:p>
    <w:p w:rsidR="00000000" w:rsidDel="00000000" w:rsidP="00000000" w:rsidRDefault="00000000" w:rsidRPr="00000000" w14:paraId="000019F7">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 </w:t>
      </w:r>
    </w:p>
    <w:p w:rsidR="00000000" w:rsidDel="00000000" w:rsidP="00000000" w:rsidRDefault="00000000" w:rsidRPr="00000000" w14:paraId="000019FA">
      <w:pPr>
        <w:pStyle w:val="Heading1"/>
        <w:rPr>
          <w:sz w:val="22"/>
          <w:szCs w:val="22"/>
          <w:u w:val="single"/>
        </w:rPr>
      </w:pPr>
      <w:bookmarkStart w:colFirst="0" w:colLast="0" w:name="_waovpalsg59u" w:id="311"/>
      <w:bookmarkEnd w:id="311"/>
      <w:r w:rsidDel="00000000" w:rsidR="00000000" w:rsidRPr="00000000">
        <w:rPr>
          <w:sz w:val="22"/>
          <w:szCs w:val="22"/>
          <w:rtl w:val="0"/>
        </w:rPr>
        <w:t xml:space="preserve">Vertex Fund I Update [Underperforming]</w:t>
      </w:r>
      <w:r w:rsidDel="00000000" w:rsidR="00000000" w:rsidRPr="00000000">
        <w:rPr>
          <w:rtl w:val="0"/>
        </w:rPr>
      </w:r>
    </w:p>
    <w:p w:rsidR="00000000" w:rsidDel="00000000" w:rsidP="00000000" w:rsidRDefault="00000000" w:rsidRPr="00000000" w14:paraId="000019F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9FC">
      <w:pPr>
        <w:rPr>
          <w:sz w:val="22"/>
          <w:szCs w:val="22"/>
        </w:rPr>
      </w:pPr>
      <w:r w:rsidDel="00000000" w:rsidR="00000000" w:rsidRPr="00000000">
        <w:rPr>
          <w:rtl w:val="0"/>
        </w:rPr>
      </w:r>
    </w:p>
    <w:p w:rsidR="00000000" w:rsidDel="00000000" w:rsidP="00000000" w:rsidRDefault="00000000" w:rsidRPr="00000000" w14:paraId="000019F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9F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9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0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0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Cumulative capital invested since inception: $133M across 20 companies.</w:t>
      </w:r>
    </w:p>
    <w:p w:rsidR="00000000" w:rsidDel="00000000" w:rsidP="00000000" w:rsidRDefault="00000000" w:rsidRPr="00000000" w14:paraId="00001A0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returned: $48M in distributions and escrow recoveries from 13 partial/realised exits.</w:t>
      </w:r>
    </w:p>
    <w:p w:rsidR="00000000" w:rsidDel="00000000" w:rsidP="00000000" w:rsidRDefault="00000000" w:rsidRPr="00000000" w14:paraId="00001A0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Remaining portfolio: 8 active holdings carried at $135M on $75M cost → gross MOIC 1.80×.</w:t>
      </w:r>
    </w:p>
    <w:p w:rsidR="00000000" w:rsidDel="00000000" w:rsidP="00000000" w:rsidRDefault="00000000" w:rsidRPr="00000000" w14:paraId="00001A0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Post-quarter event: Desktop Metal sold to Nano Dimension for $179.3M; deal closed 2 Apr 2025, adding to realised value.</w:t>
      </w:r>
      <w:r w:rsidDel="00000000" w:rsidR="00000000" w:rsidRPr="00000000">
        <w:rPr>
          <w:rtl w:val="0"/>
        </w:rPr>
      </w:r>
    </w:p>
    <w:p w:rsidR="00000000" w:rsidDel="00000000" w:rsidP="00000000" w:rsidRDefault="00000000" w:rsidRPr="00000000" w14:paraId="00001A0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0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0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Value concentration: Unrealised upside is led by LaunchDarkly, Singularity Topco and Testlio, which together account for the majority of the $60M fair-value uplift shown in the schedule of investments.</w:t>
      </w:r>
    </w:p>
    <w:p w:rsidR="00000000" w:rsidDel="00000000" w:rsidP="00000000" w:rsidRDefault="00000000" w:rsidRPr="00000000" w14:paraId="00001A0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life extended: The GP has exercised a one-year extension (to Jan 2026) to optimise exits; the side-car draws no management fees, so the extension is cost-neutral to LPs.</w:t>
      </w:r>
    </w:p>
    <w:p w:rsidR="00000000" w:rsidDel="00000000" w:rsidP="00000000" w:rsidRDefault="00000000" w:rsidRPr="00000000" w14:paraId="00001A0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Execution focus: Work continues to convert escrow balances and pending considerations to cash and to position the eight active companies for strategic or secondary transactions.</w:t>
      </w:r>
    </w:p>
    <w:p w:rsidR="00000000" w:rsidDel="00000000" w:rsidP="00000000" w:rsidRDefault="00000000" w:rsidRPr="00000000" w14:paraId="00001A0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profile: Several legacy positions remain marked below cost (e.g., Very Good Security, DataRobot), but limited follow-on capital is required; overall NAV is 1.3× cost even after these write-downs.</w:t>
      </w:r>
    </w:p>
    <w:p w:rsidR="00000000" w:rsidDel="00000000" w:rsidP="00000000" w:rsidRDefault="00000000" w:rsidRPr="00000000" w14:paraId="00001A0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0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0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sees the next wave of AI value creation in “infrastructure for the Era of Experience”—software that grounds agentic AI in real-world data and feedback, rather than pursuing headline AGI benchmarks.</w:t>
      </w:r>
    </w:p>
    <w:p w:rsidR="00000000" w:rsidDel="00000000" w:rsidP="00000000" w:rsidRDefault="00000000" w:rsidRPr="00000000" w14:paraId="00001A0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Given longer development cycles for such infrastructure, the GP is “underweight hype and overweight long-range thinking,” expecting exits to materialise over a multi-year horizon rather than in near-term quarters.</w:t>
      </w:r>
    </w:p>
    <w:p w:rsidR="00000000" w:rsidDel="00000000" w:rsidP="00000000" w:rsidRDefault="00000000" w:rsidRPr="00000000" w14:paraId="00001A0F">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pStyle w:val="Heading1"/>
        <w:rPr>
          <w:sz w:val="22"/>
          <w:szCs w:val="22"/>
          <w:u w:val="single"/>
        </w:rPr>
      </w:pPr>
      <w:bookmarkStart w:colFirst="0" w:colLast="0" w:name="_8v66suy6qxlk" w:id="312"/>
      <w:bookmarkEnd w:id="312"/>
      <w:r w:rsidDel="00000000" w:rsidR="00000000" w:rsidRPr="00000000">
        <w:rPr>
          <w:sz w:val="22"/>
          <w:szCs w:val="22"/>
          <w:rtl w:val="0"/>
        </w:rPr>
        <w:t xml:space="preserve">Tullis Growth Fund II [As Expected]</w:t>
      </w:r>
      <w:r w:rsidDel="00000000" w:rsidR="00000000" w:rsidRPr="00000000">
        <w:rPr>
          <w:rtl w:val="0"/>
        </w:rPr>
      </w:r>
    </w:p>
    <w:p w:rsidR="00000000" w:rsidDel="00000000" w:rsidP="00000000" w:rsidRDefault="00000000" w:rsidRPr="00000000" w14:paraId="00001A1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14">
      <w:pPr>
        <w:rPr>
          <w:sz w:val="22"/>
          <w:szCs w:val="22"/>
        </w:rPr>
      </w:pPr>
      <w:r w:rsidDel="00000000" w:rsidR="00000000" w:rsidRPr="00000000">
        <w:rPr>
          <w:rtl w:val="0"/>
        </w:rPr>
      </w:r>
    </w:p>
    <w:p w:rsidR="00000000" w:rsidDel="00000000" w:rsidP="00000000" w:rsidRDefault="00000000" w:rsidRPr="00000000" w14:paraId="00001A1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1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1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1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Cost of invested capital $11.1M; carrying value $12.7M → unrealised MOIC 1.14×.</w:t>
      </w:r>
    </w:p>
    <w:p w:rsidR="00000000" w:rsidDel="00000000" w:rsidP="00000000" w:rsidRDefault="00000000" w:rsidRPr="00000000" w14:paraId="00001A1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Following a 3% capital call on 2 Apr 2025, 96.75 % of total commitments are now drawn.</w:t>
      </w:r>
    </w:p>
    <w:p w:rsidR="00000000" w:rsidDel="00000000" w:rsidP="00000000" w:rsidRDefault="00000000" w:rsidRPr="00000000" w14:paraId="00001A1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Largest uplift: Neurolens – cost $3.0M, carrying value $6.2M, MOIC 2.1×.</w:t>
      </w:r>
    </w:p>
    <w:p w:rsidR="00000000" w:rsidDel="00000000" w:rsidP="00000000" w:rsidRDefault="00000000" w:rsidRPr="00000000" w14:paraId="00001A1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Public-market holdings marked below cost: electroCore 0.9×, Exagen 0.4×, TriSalus 0.8×.</w:t>
      </w:r>
      <w:r w:rsidDel="00000000" w:rsidR="00000000" w:rsidRPr="00000000">
        <w:rPr>
          <w:rtl w:val="0"/>
        </w:rPr>
      </w:r>
    </w:p>
    <w:p w:rsidR="00000000" w:rsidDel="00000000" w:rsidP="00000000" w:rsidRDefault="00000000" w:rsidRPr="00000000" w14:paraId="00001A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1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1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remains early-stage with value concentrated in Neurolens; four other positions hover at or below cost.</w:t>
      </w:r>
    </w:p>
    <w:p w:rsidR="00000000" w:rsidDel="00000000" w:rsidP="00000000" w:rsidRDefault="00000000" w:rsidRPr="00000000" w14:paraId="00001A2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Channel Med executed a term sheet for a sizeable up-round and is in preliminary M&amp;A talks.</w:t>
      </w:r>
    </w:p>
    <w:p w:rsidR="00000000" w:rsidDel="00000000" w:rsidP="00000000" w:rsidRDefault="00000000" w:rsidRPr="00000000" w14:paraId="00001A2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DocMatter deepened Tier-1 pharma penetration (new wins with GSK, UCB, Biogen, Abbott) and expanded J&amp;J revenue &gt;240% YoY.</w:t>
      </w:r>
    </w:p>
    <w:p w:rsidR="00000000" w:rsidDel="00000000" w:rsidP="00000000" w:rsidRDefault="00000000" w:rsidRPr="00000000" w14:paraId="00001A2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electroCore posted 23% YoY revenue growth and closed the NeuroMetrix acquisition, broadening its bioelectronic platform.</w:t>
      </w:r>
    </w:p>
    <w:p w:rsidR="00000000" w:rsidDel="00000000" w:rsidP="00000000" w:rsidRDefault="00000000" w:rsidRPr="00000000" w14:paraId="00001A2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Exagen delivered record $15.5M quarterly revenue and secured a $25M Perceptive Advisors credit facility to fund growth.</w:t>
      </w:r>
    </w:p>
    <w:p w:rsidR="00000000" w:rsidDel="00000000" w:rsidP="00000000" w:rsidRDefault="00000000" w:rsidRPr="00000000" w14:paraId="00001A2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TriSalus net sales rose 42% YoY; a $22M private placement and new CMS HCPCS code C8004 support continued commercial expansion.</w:t>
      </w:r>
    </w:p>
    <w:p w:rsidR="00000000" w:rsidDel="00000000" w:rsidP="00000000" w:rsidRDefault="00000000" w:rsidRPr="00000000" w14:paraId="00001A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2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2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Med-tech financing remains available for differentiated assets (Neurolens tranche-B debt; Channel Med pending round), but small-cap life-science equity remains volatile, pressuring marks on listed holdings.</w:t>
      </w:r>
    </w:p>
    <w:p w:rsidR="00000000" w:rsidDel="00000000" w:rsidP="00000000" w:rsidRDefault="00000000" w:rsidRPr="00000000" w14:paraId="00001A2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Reimbursement wins (TriSalus code C8004, Exagen ASP lift to $419/test) and widening payer coverage are tailwinds for diagnostics and device positions.</w:t>
      </w:r>
    </w:p>
    <w:p w:rsidR="00000000" w:rsidDel="00000000" w:rsidP="00000000" w:rsidRDefault="00000000" w:rsidRPr="00000000" w14:paraId="00001A2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Pharma demand for clinician-engagement platforms is strengthening, evidenced by DocMatter’s rapid enterprise uptake.</w:t>
      </w:r>
    </w:p>
    <w:p w:rsidR="00000000" w:rsidDel="00000000" w:rsidP="00000000" w:rsidRDefault="00000000" w:rsidRPr="00000000" w14:paraId="00001A2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retains modest dry powder (≈3% uncalled) for follow-ons; visibility on exits will hinge on Neurolens trajectory and Channel Med strategic alternatives over the next 12-18 months.</w:t>
      </w: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pStyle w:val="Heading1"/>
        <w:rPr>
          <w:sz w:val="22"/>
          <w:szCs w:val="22"/>
        </w:rPr>
      </w:pPr>
      <w:bookmarkStart w:colFirst="0" w:colLast="0" w:name="_3mdev3k0ikl8" w:id="313"/>
      <w:bookmarkEnd w:id="313"/>
      <w:r w:rsidDel="00000000" w:rsidR="00000000" w:rsidRPr="00000000">
        <w:rPr>
          <w:rtl w:val="0"/>
        </w:rPr>
        <w:t xml:space="preserve">​​</w:t>
      </w:r>
      <w:r w:rsidDel="00000000" w:rsidR="00000000" w:rsidRPr="00000000">
        <w:rPr>
          <w:sz w:val="22"/>
          <w:szCs w:val="22"/>
          <w:rtl w:val="0"/>
        </w:rPr>
        <w:t xml:space="preserve">Truelink Update [As Expected]</w:t>
      </w:r>
    </w:p>
    <w:p w:rsidR="00000000" w:rsidDel="00000000" w:rsidP="00000000" w:rsidRDefault="00000000" w:rsidRPr="00000000" w14:paraId="00001A2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2F">
      <w:pPr>
        <w:rPr>
          <w:sz w:val="22"/>
          <w:szCs w:val="22"/>
        </w:rPr>
      </w:pPr>
      <w:r w:rsidDel="00000000" w:rsidR="00000000" w:rsidRPr="00000000">
        <w:rPr>
          <w:rtl w:val="0"/>
        </w:rPr>
      </w:r>
    </w:p>
    <w:p w:rsidR="00000000" w:rsidDel="00000000" w:rsidP="00000000" w:rsidRDefault="00000000" w:rsidRPr="00000000" w14:paraId="00001A3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3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3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3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3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invested $549M; total value (realised + unrealised) $853 M → Gross MOIC 1.6× and Gross IRR 61%; Net MOIC 1.4× and Net IRR 46%</w:t>
      </w:r>
    </w:p>
    <w:p w:rsidR="00000000" w:rsidDel="00000000" w:rsidP="00000000" w:rsidRDefault="00000000" w:rsidRPr="00000000" w14:paraId="00001A3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 contributors: Trulite 2.9× / 53% IRR, Flipp 2.3× / 120% IRR, Air Distribution Tech (ADT) 2.0× / 185% IRR</w:t>
      </w:r>
    </w:p>
    <w:p w:rsidR="00000000" w:rsidDel="00000000" w:rsidP="00000000" w:rsidRDefault="00000000" w:rsidRPr="00000000" w14:paraId="00001A3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Early-stage or at-cost holdings: Richardson 1.1× / 6% IRR; GES, R/GA, Channel Factory 1.0× (recent 4Q24–1Q25 closings)</w:t>
      </w:r>
    </w:p>
    <w:p w:rsidR="00000000" w:rsidDel="00000000" w:rsidP="00000000" w:rsidRDefault="00000000" w:rsidRPr="00000000" w14:paraId="00001A3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realisations or LP distributions yet; portfolio marks are entirely unrealised.</w:t>
      </w:r>
      <w:r w:rsidDel="00000000" w:rsidR="00000000" w:rsidRPr="00000000">
        <w:rPr>
          <w:rtl w:val="0"/>
        </w:rPr>
      </w:r>
    </w:p>
    <w:p w:rsidR="00000000" w:rsidDel="00000000" w:rsidP="00000000" w:rsidRDefault="00000000" w:rsidRPr="00000000" w14:paraId="00001A3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3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3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start but concentrated in two winners. Flipp’s integration of MEDIA Central and 40 %+ Q1 EBITDA growth, plus ADT’s operational efficiencies, are driving the bulk of fund uplift.</w:t>
      </w:r>
    </w:p>
    <w:p w:rsidR="00000000" w:rsidDel="00000000" w:rsidP="00000000" w:rsidRDefault="00000000" w:rsidRPr="00000000" w14:paraId="00001A3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Rapid deployment cadence. Four platforms closed in the last nine months (ADT, GES, R/GA, Channel Factory); value-creation programs are in the first innings, so gross returns may normalise as fees accrue.</w:t>
      </w:r>
    </w:p>
    <w:p w:rsidR="00000000" w:rsidDel="00000000" w:rsidP="00000000" w:rsidRDefault="00000000" w:rsidRPr="00000000" w14:paraId="00001A3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playbooks underway. Lean manufacturing at Trulite, factory rationalisation at ADT, Challenger content integration at Richardson, and large-synergy programs at Ansira and GES should expand margins over 12-24 months.</w:t>
      </w:r>
    </w:p>
    <w:p w:rsidR="00000000" w:rsidDel="00000000" w:rsidP="00000000" w:rsidRDefault="00000000" w:rsidRPr="00000000" w14:paraId="00001A3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sensitivities. Soft commercial construction (ABI &lt; 50) is tempering near-term growth at Trulite, while tariff headwinds could modestly weigh on ADT, though mitigation plans are in place.</w:t>
      </w:r>
    </w:p>
    <w:p w:rsidR="00000000" w:rsidDel="00000000" w:rsidP="00000000" w:rsidRDefault="00000000" w:rsidRPr="00000000" w14:paraId="00001A3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3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4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dispersion: Digital retail media (Flipp) and HVAC infrastructure (ADT) are benefiting from secular shifts, whereas live-events (GES) and creative services (R/GA) remain cyclical and integration-heavy.</w:t>
      </w:r>
    </w:p>
    <w:p w:rsidR="00000000" w:rsidDel="00000000" w:rsidP="00000000" w:rsidRDefault="00000000" w:rsidRPr="00000000" w14:paraId="00001A4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optionality: Strategic buyers remain the most likely path given scale and synergies across glass fabrication, HVAC, and marketing tech verticals; IPO optionality exists for Flipp if digital-promo multiples re-rate.</w:t>
      </w: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pStyle w:val="Heading1"/>
        <w:rPr>
          <w:sz w:val="22"/>
          <w:szCs w:val="22"/>
          <w:u w:val="single"/>
        </w:rPr>
      </w:pPr>
      <w:bookmarkStart w:colFirst="0" w:colLast="0" w:name="_dobdupntko" w:id="314"/>
      <w:bookmarkEnd w:id="314"/>
      <w:r w:rsidDel="00000000" w:rsidR="00000000" w:rsidRPr="00000000">
        <w:rPr>
          <w:sz w:val="22"/>
          <w:szCs w:val="22"/>
          <w:rtl w:val="0"/>
        </w:rPr>
        <w:t xml:space="preserve">Trinity Houston Prime [As Expected]</w:t>
      </w:r>
      <w:r w:rsidDel="00000000" w:rsidR="00000000" w:rsidRPr="00000000">
        <w:rPr>
          <w:rtl w:val="0"/>
        </w:rPr>
      </w:r>
    </w:p>
    <w:p w:rsidR="00000000" w:rsidDel="00000000" w:rsidP="00000000" w:rsidRDefault="00000000" w:rsidRPr="00000000" w14:paraId="00001A4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46">
      <w:pPr>
        <w:rPr>
          <w:sz w:val="22"/>
          <w:szCs w:val="22"/>
        </w:rPr>
      </w:pPr>
      <w:r w:rsidDel="00000000" w:rsidR="00000000" w:rsidRPr="00000000">
        <w:rPr>
          <w:rtl w:val="0"/>
        </w:rPr>
      </w:r>
    </w:p>
    <w:p w:rsidR="00000000" w:rsidDel="00000000" w:rsidP="00000000" w:rsidRDefault="00000000" w:rsidRPr="00000000" w14:paraId="00001A4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4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4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≈82 %, down ~2 pp from Q4 2024.</w:t>
      </w:r>
    </w:p>
    <w:p w:rsidR="00000000" w:rsidDel="00000000" w:rsidP="00000000" w:rsidRDefault="00000000" w:rsidRPr="00000000" w14:paraId="00001A4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Quarterly revenue $2.50 M; operating expenses $0.94 M; NOI $1.56 M.</w:t>
      </w:r>
    </w:p>
    <w:p w:rsidR="00000000" w:rsidDel="00000000" w:rsidP="00000000" w:rsidRDefault="00000000" w:rsidRPr="00000000" w14:paraId="00001A4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Senior‐debt service $1.23 M → DSCR 1.26×.</w:t>
      </w:r>
    </w:p>
    <w:p w:rsidR="00000000" w:rsidDel="00000000" w:rsidP="00000000" w:rsidRDefault="00000000" w:rsidRPr="00000000" w14:paraId="00001A4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Senior loan balance $71.0 M (SOFR + 3.85 %, capped at 3.50 %) with 9 Sep 2025 maturity; effective rate 7.35 %; undrawn balance $0.97 M.</w:t>
      </w:r>
    </w:p>
    <w:p w:rsidR="00000000" w:rsidDel="00000000" w:rsidP="00000000" w:rsidRDefault="00000000" w:rsidRPr="00000000" w14:paraId="00001A4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is in lender-controlled cash management after breaching an uncapped-SOFR covenant; all LP distributions remain paused.</w:t>
      </w:r>
      <w:r w:rsidDel="00000000" w:rsidR="00000000" w:rsidRPr="00000000">
        <w:rPr>
          <w:rtl w:val="0"/>
        </w:rPr>
      </w:r>
    </w:p>
    <w:p w:rsidR="00000000" w:rsidDel="00000000" w:rsidP="00000000" w:rsidRDefault="00000000" w:rsidRPr="00000000" w14:paraId="00001A5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5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5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Asset-sale strategy: three sub-portfolios are under negotiation/LOI—Corporate Park West ($25 M), Corporate Park Woodlands ($16 M), and Stonecrest ($13.1 M)—with Main Park (100 % occupied) going to market next.</w:t>
      </w:r>
    </w:p>
    <w:p w:rsidR="00000000" w:rsidDel="00000000" w:rsidP="00000000" w:rsidRDefault="00000000" w:rsidRPr="00000000" w14:paraId="00001A5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Refinance path: post-sale, the partnership expects to refinance the remaining Brooklet, Plaza Park, and Westbelt assets to cut debt service and restart distributions.</w:t>
      </w:r>
    </w:p>
    <w:p w:rsidR="00000000" w:rsidDel="00000000" w:rsidP="00000000" w:rsidRDefault="00000000" w:rsidRPr="00000000" w14:paraId="00001A5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Leasing momentum: 8 new leases signed in Q1 (≈ 51 KSF) plus two tenant expansions (+6.9 KSF); an additional ≈ 10 KSF is in late-stage negotiations.</w:t>
      </w:r>
    </w:p>
    <w:p w:rsidR="00000000" w:rsidDel="00000000" w:rsidP="00000000" w:rsidRDefault="00000000" w:rsidRPr="00000000" w14:paraId="00001A5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Cap-ex &amp; liquidity: $3.6 M (≈ 79 %) of the unfunded loan balance has been drawn for TI, make-ready, and leasing costs; lender reimbursed $0.88 M in Q1.</w:t>
      </w:r>
    </w:p>
    <w:p w:rsidR="00000000" w:rsidDel="00000000" w:rsidP="00000000" w:rsidRDefault="00000000" w:rsidRPr="00000000" w14:paraId="00001A5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scores: mezzanine and equity both rated 3 – below pro forma owing to suspended distributions, but principal recovery expectations remain intact.</w:t>
      </w:r>
    </w:p>
    <w:p w:rsidR="00000000" w:rsidDel="00000000" w:rsidP="00000000" w:rsidRDefault="00000000" w:rsidRPr="00000000" w14:paraId="00001A5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5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A59">
      <w:pPr>
        <w:numPr>
          <w:ilvl w:val="0"/>
          <w:numId w:val="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Houston flex-industrial fundamentals are strong: single-digit vacancy and four consecutive monthly rent gains in Q4 2024; Moody’s projects asking-rent growth of 2.9 % (2025) and 3.1 % (2026).</w:t>
      </w:r>
    </w:p>
    <w:p w:rsidR="00000000" w:rsidDel="00000000" w:rsidP="00000000" w:rsidRDefault="00000000" w:rsidRPr="00000000" w14:paraId="00001A5A">
      <w:pPr>
        <w:numPr>
          <w:ilvl w:val="0"/>
          <w:numId w:val="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Limited new supply and Sunbelt population inflows support leasing and sale prospects, while tariff-related macro volatility is a watch-item.</w:t>
      </w: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pStyle w:val="Heading1"/>
        <w:rPr>
          <w:sz w:val="22"/>
          <w:szCs w:val="22"/>
          <w:u w:val="single"/>
        </w:rPr>
      </w:pPr>
      <w:bookmarkStart w:colFirst="0" w:colLast="0" w:name="_hm3m81ff0oaz" w:id="315"/>
      <w:bookmarkEnd w:id="315"/>
      <w:r w:rsidDel="00000000" w:rsidR="00000000" w:rsidRPr="00000000">
        <w:rPr>
          <w:sz w:val="22"/>
          <w:szCs w:val="22"/>
          <w:rtl w:val="0"/>
        </w:rPr>
        <w:t xml:space="preserve">Tidal [Outperforming]</w:t>
      </w:r>
      <w:r w:rsidDel="00000000" w:rsidR="00000000" w:rsidRPr="00000000">
        <w:rPr>
          <w:rtl w:val="0"/>
        </w:rPr>
      </w:r>
    </w:p>
    <w:p w:rsidR="00000000" w:rsidDel="00000000" w:rsidP="00000000" w:rsidRDefault="00000000" w:rsidRPr="00000000" w14:paraId="00001A5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5E">
      <w:pPr>
        <w:rPr>
          <w:sz w:val="22"/>
          <w:szCs w:val="22"/>
        </w:rPr>
      </w:pPr>
      <w:r w:rsidDel="00000000" w:rsidR="00000000" w:rsidRPr="00000000">
        <w:rPr>
          <w:rtl w:val="0"/>
        </w:rPr>
      </w:r>
    </w:p>
    <w:p w:rsidR="00000000" w:rsidDel="00000000" w:rsidP="00000000" w:rsidRDefault="00000000" w:rsidRPr="00000000" w14:paraId="00001A5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6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6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A6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$23.4M versus $13.4M in the same 2024 period → +75 % / 1.75× year-on-year.</w:t>
      </w:r>
    </w:p>
    <w:p w:rsidR="00000000" w:rsidDel="00000000" w:rsidP="00000000" w:rsidRDefault="00000000" w:rsidRPr="00000000" w14:paraId="00001A6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Detailed P&amp;L and full-year outlook to be provided after the 5 June board meeting (comprehensive update expected late June / early July).</w:t>
      </w:r>
      <w:r w:rsidDel="00000000" w:rsidR="00000000" w:rsidRPr="00000000">
        <w:rPr>
          <w:rtl w:val="0"/>
        </w:rPr>
      </w:r>
    </w:p>
    <w:p w:rsidR="00000000" w:rsidDel="00000000" w:rsidP="00000000" w:rsidRDefault="00000000" w:rsidRPr="00000000" w14:paraId="00001A6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6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6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Tidal Grow Agriscience: negotiating 4–5 new commercial agreements with large-cap agriculture customers; each opportunity carries 7–8-figure revenue potential.</w:t>
      </w:r>
    </w:p>
    <w:p w:rsidR="00000000" w:rsidDel="00000000" w:rsidP="00000000" w:rsidRDefault="00000000" w:rsidRPr="00000000" w14:paraId="00001A6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Tidal Clear Water Science: steady U.S. commercial progress and rising European demand; filed IP on a new formulation breakthrough to expand the product line.</w:t>
      </w:r>
    </w:p>
    <w:p w:rsidR="00000000" w:rsidDel="00000000" w:rsidP="00000000" w:rsidRDefault="00000000" w:rsidRPr="00000000" w14:paraId="00001A6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Tidal-Tec: advancing joint initiatives with strategic investors ENI SpA and Milliken &amp; Co. aimed at large-scale microplastics displacement.</w:t>
      </w:r>
    </w:p>
    <w:p w:rsidR="00000000" w:rsidDel="00000000" w:rsidP="00000000" w:rsidRDefault="00000000" w:rsidRPr="00000000" w14:paraId="00001A6A">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6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6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r w:rsidDel="00000000" w:rsidR="00000000" w:rsidRPr="00000000">
        <w:rPr>
          <w:rtl w:val="0"/>
        </w:rPr>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pStyle w:val="Heading1"/>
        <w:rPr>
          <w:sz w:val="22"/>
          <w:szCs w:val="22"/>
          <w:u w:val="single"/>
        </w:rPr>
      </w:pPr>
      <w:bookmarkStart w:colFirst="0" w:colLast="0" w:name="_lmh4725ob0tr" w:id="316"/>
      <w:bookmarkEnd w:id="316"/>
      <w:r w:rsidDel="00000000" w:rsidR="00000000" w:rsidRPr="00000000">
        <w:rPr>
          <w:sz w:val="22"/>
          <w:szCs w:val="22"/>
          <w:rtl w:val="0"/>
        </w:rPr>
        <w:t xml:space="preserve">Summit Park [Underperforming]</w:t>
      </w:r>
      <w:r w:rsidDel="00000000" w:rsidR="00000000" w:rsidRPr="00000000">
        <w:rPr>
          <w:rtl w:val="0"/>
        </w:rPr>
      </w:r>
    </w:p>
    <w:p w:rsidR="00000000" w:rsidDel="00000000" w:rsidP="00000000" w:rsidRDefault="00000000" w:rsidRPr="00000000" w14:paraId="00001A7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71">
      <w:pPr>
        <w:rPr>
          <w:sz w:val="22"/>
          <w:szCs w:val="22"/>
        </w:rPr>
      </w:pPr>
      <w:r w:rsidDel="00000000" w:rsidR="00000000" w:rsidRPr="00000000">
        <w:rPr>
          <w:rtl w:val="0"/>
        </w:rPr>
      </w:r>
    </w:p>
    <w:p w:rsidR="00000000" w:rsidDel="00000000" w:rsidP="00000000" w:rsidRDefault="00000000" w:rsidRPr="00000000" w14:paraId="00001A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7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7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7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7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contributed: $119.8 M; capital distributed to LPs to-date: $0.1 M</w:t>
      </w:r>
    </w:p>
    <w:p w:rsidR="00000000" w:rsidDel="00000000" w:rsidP="00000000" w:rsidRDefault="00000000" w:rsidRPr="00000000" w14:paraId="00001A7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Cost basis of unrealised investments: $105.4 M; fair value: $111.4 M</w:t>
      </w:r>
    </w:p>
    <w:p w:rsidR="00000000" w:rsidDel="00000000" w:rsidP="00000000" w:rsidRDefault="00000000" w:rsidRPr="00000000" w14:paraId="00001A7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1.06× / Net MOIC 0.93×; Gross IRR 4.1 % / Net IRR -6.0 %</w:t>
      </w:r>
    </w:p>
    <w:p w:rsidR="00000000" w:rsidDel="00000000" w:rsidP="00000000" w:rsidRDefault="00000000" w:rsidRPr="00000000" w14:paraId="00001A7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net investment loss: $(1.35 M); net unrealised gain: $0.26 M → net decrease in partners’ capital $(1.11 M) for the quarter</w:t>
      </w:r>
    </w:p>
    <w:p w:rsidR="00000000" w:rsidDel="00000000" w:rsidP="00000000" w:rsidRDefault="00000000" w:rsidRPr="00000000" w14:paraId="00001A7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liquidity: cash &amp; cash equivalents $0.28 M; no fund-level borrowings</w:t>
      </w:r>
      <w:r w:rsidDel="00000000" w:rsidR="00000000" w:rsidRPr="00000000">
        <w:rPr>
          <w:rtl w:val="0"/>
        </w:rPr>
      </w:r>
    </w:p>
    <w:p w:rsidR="00000000" w:rsidDel="00000000" w:rsidP="00000000" w:rsidRDefault="00000000" w:rsidRPr="00000000" w14:paraId="00001A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7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7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Early-stage vintage still below cost: Net MOIC &lt; 1× and negative Net IRR signal that value creation is largely unrealised; marks improved modestly in Q1 but remain under water after fees.</w:t>
      </w:r>
    </w:p>
    <w:p w:rsidR="00000000" w:rsidDel="00000000" w:rsidP="00000000" w:rsidRDefault="00000000" w:rsidRPr="00000000" w14:paraId="00001A7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momentum at portfolio level: Four of five platforms beat Q1 EBITDA budgets (Curion, StableDry add-ons, Michelli service segment, Hylaine growth consulting); Thrust Flight grew revenue 28 % YoY on higher flight-hour utilisation.</w:t>
      </w:r>
    </w:p>
    <w:p w:rsidR="00000000" w:rsidDel="00000000" w:rsidP="00000000" w:rsidRDefault="00000000" w:rsidRPr="00000000" w14:paraId="00001A7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buy-and-build strategy: Eleven add-ons closed since fund inception; Q1 saw StableDry’s third and Michelli’s integration of four 2024 deals, with robust pipelines across Curion, StableDry, Michelli and Hylaine.</w:t>
      </w:r>
    </w:p>
    <w:p w:rsidR="00000000" w:rsidDel="00000000" w:rsidP="00000000" w:rsidRDefault="00000000" w:rsidRPr="00000000" w14:paraId="00001A8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Human capital upgrades: Fund hired CRO at Curion, CFOs at StableDry, Michelli &amp; Thrust, VP Growth at Hylaine, and built an eight-person LEAD program to seed future operating talent.</w:t>
      </w:r>
    </w:p>
    <w:p w:rsidR="00000000" w:rsidDel="00000000" w:rsidP="00000000" w:rsidRDefault="00000000" w:rsidRPr="00000000" w14:paraId="00001A8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Cost discipline offsets macro softness: Marketing efficiency improved (StableDry ROAS ~8×, up 24 % vs 2H 24), and service-mix shift lifted Michelli gross margin +310 bps versus budget.</w:t>
      </w:r>
    </w:p>
    <w:p w:rsidR="00000000" w:rsidDel="00000000" w:rsidP="00000000" w:rsidRDefault="00000000" w:rsidRPr="00000000" w14:paraId="00001A8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8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8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Deal flow slowdown: Lower-middle-market M&amp;A volume fell ~40 % QoQ in Q1 25; Summit Park’s direct-sourcing team countered with 6,257 outbound founder touches and maintains a 40-deal pipeline, eight in IOI or later.</w:t>
      </w:r>
    </w:p>
    <w:p w:rsidR="00000000" w:rsidDel="00000000" w:rsidP="00000000" w:rsidRDefault="00000000" w:rsidRPr="00000000" w14:paraId="00001A8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Tariff uncertainty monitored: Minimal direct impact to date; isolated exposure at Freedom (Fund III) and apparel brand RuffleButts, with proactive pricing and supply-chain actions underway.</w:t>
      </w:r>
    </w:p>
    <w:p w:rsidR="00000000" w:rsidDel="00000000" w:rsidP="00000000" w:rsidRDefault="00000000" w:rsidRPr="00000000" w14:paraId="00001A8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backdrop: Residential foundation repair (StableDry) seeing weather-related demand volatility; industrial test-and-measurement (Michelli) resilient on regulatory compliance spend; flight-training demand buoyed by pilot shortage despite higher borrowing costs.</w:t>
      </w:r>
    </w:p>
    <w:p w:rsidR="00000000" w:rsidDel="00000000" w:rsidP="00000000" w:rsidRDefault="00000000" w:rsidRPr="00000000" w14:paraId="00001A8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Outlook: Management expects EBITDA lift from seasonal ramp (paving, flight training), realisation of post-acquisition synergies, and continued add-on closings; execution on margin recovery at USS (StableDry) and equipment-sales rebound at Michelli are the critical near-term catalysts.</w:t>
      </w:r>
      <w:r w:rsidDel="00000000" w:rsidR="00000000" w:rsidRPr="00000000">
        <w:rPr>
          <w:rtl w:val="0"/>
        </w:rPr>
      </w:r>
    </w:p>
    <w:p w:rsidR="00000000" w:rsidDel="00000000" w:rsidP="00000000" w:rsidRDefault="00000000" w:rsidRPr="00000000" w14:paraId="00001A88">
      <w:pPr>
        <w:rPr>
          <w:sz w:val="22"/>
          <w:szCs w:val="22"/>
        </w:rPr>
      </w:pPr>
      <w:r w:rsidDel="00000000" w:rsidR="00000000" w:rsidRPr="00000000">
        <w:rPr>
          <w:rtl w:val="0"/>
        </w:rPr>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pStyle w:val="Heading1"/>
        <w:rPr>
          <w:sz w:val="22"/>
          <w:szCs w:val="22"/>
          <w:u w:val="single"/>
        </w:rPr>
      </w:pPr>
      <w:bookmarkStart w:colFirst="0" w:colLast="0" w:name="_u2ffpleqcruf" w:id="317"/>
      <w:bookmarkEnd w:id="317"/>
      <w:r w:rsidDel="00000000" w:rsidR="00000000" w:rsidRPr="00000000">
        <w:rPr>
          <w:sz w:val="22"/>
          <w:szCs w:val="22"/>
          <w:rtl w:val="0"/>
        </w:rPr>
        <w:t xml:space="preserve">Soundcore [Underperforming]</w:t>
      </w:r>
      <w:r w:rsidDel="00000000" w:rsidR="00000000" w:rsidRPr="00000000">
        <w:rPr>
          <w:rtl w:val="0"/>
        </w:rPr>
      </w:r>
    </w:p>
    <w:p w:rsidR="00000000" w:rsidDel="00000000" w:rsidP="00000000" w:rsidRDefault="00000000" w:rsidRPr="00000000" w14:paraId="00001A8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8D">
      <w:pPr>
        <w:rPr>
          <w:sz w:val="22"/>
          <w:szCs w:val="22"/>
        </w:rPr>
      </w:pPr>
      <w:r w:rsidDel="00000000" w:rsidR="00000000" w:rsidRPr="00000000">
        <w:rPr>
          <w:rtl w:val="0"/>
        </w:rPr>
      </w:r>
    </w:p>
    <w:p w:rsidR="00000000" w:rsidDel="00000000" w:rsidP="00000000" w:rsidRDefault="00000000" w:rsidRPr="00000000" w14:paraId="00001A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8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9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9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9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invested cost $30.3M; fair value $35.3M → gross MOIC 1.2× with no realizations to-date.</w:t>
      </w:r>
    </w:p>
    <w:p w:rsidR="00000000" w:rsidDel="00000000" w:rsidP="00000000" w:rsidRDefault="00000000" w:rsidRPr="00000000" w14:paraId="00001A9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Heartland Paving Partners – cost $19.5M, value $24.5M, MOIC 1.3×.</w:t>
      </w:r>
    </w:p>
    <w:p w:rsidR="00000000" w:rsidDel="00000000" w:rsidP="00000000" w:rsidRDefault="00000000" w:rsidRPr="00000000" w14:paraId="00001A9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revenue $4.3M (-6 % YoY); off-season adjusted EBITDA -$5.9M in line with budget.</w:t>
      </w:r>
    </w:p>
    <w:p w:rsidR="00000000" w:rsidDel="00000000" w:rsidP="00000000" w:rsidRDefault="00000000" w:rsidRPr="00000000" w14:paraId="00001A95">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Dock &amp; Door – cost $10.8M, value $10.8M, MOIC 1.0×.</w:t>
      </w:r>
    </w:p>
    <w:p w:rsidR="00000000" w:rsidDel="00000000" w:rsidP="00000000" w:rsidRDefault="00000000" w:rsidRPr="00000000" w14:paraId="00001A9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revenue $3.9M (+22 % YoY); EBITDA $0.3M (margin 7 %) after labour cost pressure.</w:t>
      </w:r>
    </w:p>
    <w:p w:rsidR="00000000" w:rsidDel="00000000" w:rsidP="00000000" w:rsidRDefault="00000000" w:rsidRPr="00000000" w14:paraId="00001A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cash $20.3M on balance sheet, providing capacity for follow-ons and fees.</w:t>
      </w:r>
    </w:p>
    <w:p w:rsidR="00000000" w:rsidDel="00000000" w:rsidP="00000000" w:rsidRDefault="00000000" w:rsidRPr="00000000" w14:paraId="00001A9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net fund expenses $0.56M driven mainly by management fees.</w:t>
      </w:r>
      <w:r w:rsidDel="00000000" w:rsidR="00000000" w:rsidRPr="00000000">
        <w:rPr>
          <w:rtl w:val="0"/>
        </w:rPr>
      </w:r>
    </w:p>
    <w:p w:rsidR="00000000" w:rsidDel="00000000" w:rsidP="00000000" w:rsidRDefault="00000000" w:rsidRPr="00000000" w14:paraId="00001A9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9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9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Early-stage, unrealised fund: With only two platforms, performance is driven almost entirely by mark-to-model gains at Heartland; Dock &amp; Door remains at cost.</w:t>
      </w:r>
    </w:p>
    <w:p w:rsidR="00000000" w:rsidDel="00000000" w:rsidP="00000000" w:rsidRDefault="00000000" w:rsidRPr="00000000" w14:paraId="00001A9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Heartland scaling ahead of season: Corporate build-out and April acquisition of Poblocki Paving set the stage for three add-ons totalling $7-8M incremental EBITDA targeted to close by Q2-25.</w:t>
      </w:r>
    </w:p>
    <w:p w:rsidR="00000000" w:rsidDel="00000000" w:rsidP="00000000" w:rsidRDefault="00000000" w:rsidRPr="00000000" w14:paraId="00001A9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Dock &amp; Door margin squeeze: Higher labour and subcontract costs cut EBITDA by ~55 % YoY; revised sales commissions, BuildOps ERP rollout (July completion) and tech incentive plan aim to restore margins. Two add-ons under LOI could add $4M+ EBITDA by Q3-25.</w:t>
      </w:r>
    </w:p>
    <w:p w:rsidR="00000000" w:rsidDel="00000000" w:rsidP="00000000" w:rsidRDefault="00000000" w:rsidRPr="00000000" w14:paraId="00001A9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Ample dry powder: Cash on hand plus undrawn credit lines position Fund III to fund planned M&amp;A without additional LP capital.</w:t>
      </w:r>
    </w:p>
    <w:p w:rsidR="00000000" w:rsidDel="00000000" w:rsidP="00000000" w:rsidRDefault="00000000" w:rsidRPr="00000000" w14:paraId="00001A9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focus: Both platforms are investing in systems (Salesforce, BuildOps), talent, and marketing to drive backlog and leverage fixed costs as seasonal volumes rebound.</w:t>
      </w:r>
    </w:p>
    <w:p w:rsidR="00000000" w:rsidDel="00000000" w:rsidP="00000000" w:rsidRDefault="00000000" w:rsidRPr="00000000" w14:paraId="00001AA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A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A2">
      <w:pPr>
        <w:numPr>
          <w:ilvl w:val="0"/>
          <w:numId w:val="147"/>
        </w:numPr>
        <w:ind w:left="720" w:hanging="360"/>
        <w:rPr>
          <w:rFonts w:ascii="Gothic A1" w:cs="Gothic A1" w:eastAsia="Gothic A1" w:hAnsi="Gothic A1"/>
          <w:sz w:val="22"/>
          <w:szCs w:val="22"/>
        </w:rPr>
      </w:pPr>
      <w:r w:rsidDel="00000000" w:rsidR="00000000" w:rsidRPr="00000000">
        <w:rPr>
          <w:rtl w:val="0"/>
        </w:rPr>
        <w:t xml:space="preserve">Midwest paving demand remains healthy; Heartland is bidding aggressively into the spring-summer construction window.</w:t>
      </w:r>
    </w:p>
    <w:p w:rsidR="00000000" w:rsidDel="00000000" w:rsidP="00000000" w:rsidRDefault="00000000" w:rsidRPr="00000000" w14:paraId="00001AA3">
      <w:pPr>
        <w:numPr>
          <w:ilvl w:val="0"/>
          <w:numId w:val="147"/>
        </w:numPr>
        <w:ind w:left="720" w:hanging="360"/>
        <w:rPr>
          <w:rFonts w:ascii="Gothic A1" w:cs="Gothic A1" w:eastAsia="Gothic A1" w:hAnsi="Gothic A1"/>
          <w:sz w:val="22"/>
          <w:szCs w:val="22"/>
        </w:rPr>
      </w:pPr>
      <w:r w:rsidDel="00000000" w:rsidR="00000000" w:rsidRPr="00000000">
        <w:rPr>
          <w:rtl w:val="0"/>
        </w:rPr>
        <w:t xml:space="preserve">Fragmented door-and-dock services market offers a rich pipeline of tuck-ins; labour availability and wage inflation are key execution risks.</w:t>
      </w:r>
    </w:p>
    <w:p w:rsidR="00000000" w:rsidDel="00000000" w:rsidP="00000000" w:rsidRDefault="00000000" w:rsidRPr="00000000" w14:paraId="00001AA4">
      <w:pPr>
        <w:numPr>
          <w:ilvl w:val="0"/>
          <w:numId w:val="147"/>
        </w:numPr>
        <w:ind w:left="720" w:hanging="360"/>
        <w:rPr>
          <w:rFonts w:ascii="Gothic A1" w:cs="Gothic A1" w:eastAsia="Gothic A1" w:hAnsi="Gothic A1"/>
          <w:sz w:val="22"/>
          <w:szCs w:val="22"/>
        </w:rPr>
      </w:pPr>
      <w:r w:rsidDel="00000000" w:rsidR="00000000" w:rsidRPr="00000000">
        <w:rPr>
          <w:rtl w:val="0"/>
        </w:rPr>
        <w:t xml:space="preserve">Rising interest costs (fund paid $0.34M interest in Q1) reinforce the need to grow EBITDA before refinancing.</w:t>
      </w:r>
      <w:r w:rsidDel="00000000" w:rsidR="00000000" w:rsidRPr="00000000">
        <w:rPr>
          <w:rtl w:val="0"/>
        </w:rPr>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Title"/>
        <w:rPr>
          <w:sz w:val="22"/>
          <w:szCs w:val="22"/>
        </w:rPr>
      </w:pPr>
      <w:bookmarkStart w:colFirst="0" w:colLast="0" w:name="_96mjychz1rqg" w:id="318"/>
      <w:bookmarkEnd w:id="318"/>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pStyle w:val="Heading1"/>
        <w:rPr>
          <w:sz w:val="22"/>
          <w:szCs w:val="22"/>
          <w:u w:val="single"/>
        </w:rPr>
      </w:pPr>
      <w:bookmarkStart w:colFirst="0" w:colLast="0" w:name="_d5q3qb6d5yug" w:id="319"/>
      <w:bookmarkEnd w:id="319"/>
      <w:r w:rsidDel="00000000" w:rsidR="00000000" w:rsidRPr="00000000">
        <w:rPr>
          <w:sz w:val="22"/>
          <w:szCs w:val="22"/>
          <w:rtl w:val="0"/>
        </w:rPr>
        <w:t xml:space="preserve">Shima Capital Update [As Expected]</w:t>
      </w:r>
      <w:r w:rsidDel="00000000" w:rsidR="00000000" w:rsidRPr="00000000">
        <w:rPr>
          <w:rtl w:val="0"/>
        </w:rPr>
      </w:r>
    </w:p>
    <w:p w:rsidR="00000000" w:rsidDel="00000000" w:rsidP="00000000" w:rsidRDefault="00000000" w:rsidRPr="00000000" w14:paraId="00001AA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AA">
      <w:pPr>
        <w:rPr>
          <w:sz w:val="22"/>
          <w:szCs w:val="22"/>
        </w:rPr>
      </w:pPr>
      <w:r w:rsidDel="00000000" w:rsidR="00000000" w:rsidRPr="00000000">
        <w:rPr>
          <w:rtl w:val="0"/>
        </w:rPr>
      </w:r>
    </w:p>
    <w:p w:rsidR="00000000" w:rsidDel="00000000" w:rsidP="00000000" w:rsidRDefault="00000000" w:rsidRPr="00000000" w14:paraId="00001AA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A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A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A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A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Q1 2025 NAV was delayed—but is now complete—after in-quarter distribution activity required additional reconciliation by fund administrator Formidium.</w:t>
      </w:r>
    </w:p>
    <w:p w:rsidR="00000000" w:rsidDel="00000000" w:rsidP="00000000" w:rsidRDefault="00000000" w:rsidRPr="00000000" w14:paraId="00001AB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arose from token realisations during the quarter; detailed performance metrics were not disclosed in the letter.</w:t>
      </w:r>
    </w:p>
    <w:p w:rsidR="00000000" w:rsidDel="00000000" w:rsidP="00000000" w:rsidRDefault="00000000" w:rsidRPr="00000000" w14:paraId="00001AB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Pipeline of forthcoming token launches positions the fund for incremental liquidity events through 2H2025.</w:t>
      </w:r>
      <w:r w:rsidDel="00000000" w:rsidR="00000000" w:rsidRPr="00000000">
        <w:rPr>
          <w:rtl w:val="0"/>
        </w:rPr>
      </w:r>
    </w:p>
    <w:p w:rsidR="00000000" w:rsidDel="00000000" w:rsidP="00000000" w:rsidRDefault="00000000" w:rsidRPr="00000000" w14:paraId="00001A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B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B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sentiment reversed early Q2 after BTC fell ≈12 % in Q1 on tariff shocks; improving risk appetite should support near-term exit opportunities.</w:t>
      </w:r>
    </w:p>
    <w:p w:rsidR="00000000" w:rsidDel="00000000" w:rsidP="00000000" w:rsidRDefault="00000000" w:rsidRPr="00000000" w14:paraId="00001AB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Berachain mainnet (Feb 6) reached $5.2B TVL; Shima portcos Infrared ($1.6B TVL) and Kodiak ($1.35B TVL) are the two largest protocols on the chain.</w:t>
      </w:r>
    </w:p>
    <w:p w:rsidR="00000000" w:rsidDel="00000000" w:rsidP="00000000" w:rsidRDefault="00000000" w:rsidRPr="00000000" w14:paraId="00001AB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Hyperliquid controls ≈70 % of on-chain perps volume; HyperEVM (live Feb 18) has attracted &gt;100 dApps and lifted ecosystem TVL to $1.25B—Shima is actively mapping liquid trades here.</w:t>
      </w:r>
    </w:p>
    <w:p w:rsidR="00000000" w:rsidDel="00000000" w:rsidP="00000000" w:rsidRDefault="00000000" w:rsidRPr="00000000" w14:paraId="00001AB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Web3-gaming momentum:</w:t>
      </w:r>
    </w:p>
    <w:p w:rsidR="00000000" w:rsidDel="00000000" w:rsidP="00000000" w:rsidRDefault="00000000" w:rsidRPr="00000000" w14:paraId="00001AB8">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RavenQuest launch drew 250 K players, 1.7 M Twitch views; $QUEST token touched $120M FDV.</w:t>
      </w:r>
    </w:p>
    <w:p w:rsidR="00000000" w:rsidDel="00000000" w:rsidP="00000000" w:rsidRDefault="00000000" w:rsidRPr="00000000" w14:paraId="00001AB9">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Gunzilla listed $GUN on Binance; $15.8B staked via Launchpool and 1.6 M participants underline franchise reach ahead of Off The Grid release.</w:t>
      </w:r>
    </w:p>
    <w:p w:rsidR="00000000" w:rsidDel="00000000" w:rsidP="00000000" w:rsidRDefault="00000000" w:rsidRPr="00000000" w14:paraId="00001ABA">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Uncharted’s Fishing Frenzy surpassed 9 M downloads and 450 K active users after Ronin roll-out.</w:t>
      </w:r>
    </w:p>
    <w:p w:rsidR="00000000" w:rsidDel="00000000" w:rsidP="00000000" w:rsidRDefault="00000000" w:rsidRPr="00000000" w14:paraId="00001AB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D3 closed a $25M Series A led by Paradigm to tokenise the $300B domain-name market, extending Shima’s RWA exposure.</w:t>
      </w:r>
    </w:p>
    <w:p w:rsidR="00000000" w:rsidDel="00000000" w:rsidP="00000000" w:rsidRDefault="00000000" w:rsidRPr="00000000" w14:paraId="00001A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B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B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Bitcoin traded between ~$109K (Jan 20) and ~$76K (Apr) amid profit-taking, Bybit security breach, and tariff uncertainty; year-end forecasts sit in the $100–200K band, keyed to September rate-cut expectations and global M2 growth.</w:t>
      </w:r>
    </w:p>
    <w:p w:rsidR="00000000" w:rsidDel="00000000" w:rsidP="00000000" w:rsidRDefault="00000000" w:rsidRPr="00000000" w14:paraId="00001AB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Coinbase’s Base Layer 2 continues to seed “content-coin” experimentation, yet faces a credible challenger in OKX’s U.S. relaunch.</w:t>
      </w:r>
    </w:p>
    <w:p w:rsidR="00000000" w:rsidDel="00000000" w:rsidP="00000000" w:rsidRDefault="00000000" w:rsidRPr="00000000" w14:paraId="00001AC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Solana ecosystem remains vibrant despite SOL retracing to ~$120; launchpad competition (Raydium LaunchLab, Bonk.fun, Pump.fun) signals ongoing retail risk appetite.</w:t>
      </w:r>
    </w:p>
    <w:p w:rsidR="00000000" w:rsidDel="00000000" w:rsidP="00000000" w:rsidRDefault="00000000" w:rsidRPr="00000000" w14:paraId="00001AC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backdrop—pro-crypto U.S. administration, easing policy later in the year, and rising institutional participation—supports a constructive outlook for token launches and secondary-market liquidity.</w:t>
      </w: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pStyle w:val="Heading1"/>
        <w:rPr>
          <w:sz w:val="22"/>
          <w:szCs w:val="22"/>
          <w:u w:val="single"/>
        </w:rPr>
      </w:pPr>
      <w:bookmarkStart w:colFirst="0" w:colLast="0" w:name="_beea08vsp0mp" w:id="320"/>
      <w:bookmarkEnd w:id="320"/>
      <w:r w:rsidDel="00000000" w:rsidR="00000000" w:rsidRPr="00000000">
        <w:rPr>
          <w:sz w:val="22"/>
          <w:szCs w:val="22"/>
          <w:rtl w:val="0"/>
        </w:rPr>
        <w:t xml:space="preserve">Savlan [As Expected]</w:t>
      </w:r>
      <w:r w:rsidDel="00000000" w:rsidR="00000000" w:rsidRPr="00000000">
        <w:rPr>
          <w:rtl w:val="0"/>
        </w:rPr>
      </w:r>
    </w:p>
    <w:p w:rsidR="00000000" w:rsidDel="00000000" w:rsidP="00000000" w:rsidRDefault="00000000" w:rsidRPr="00000000" w14:paraId="00001AC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C6">
      <w:pPr>
        <w:rPr>
          <w:sz w:val="22"/>
          <w:szCs w:val="22"/>
        </w:rPr>
      </w:pPr>
      <w:r w:rsidDel="00000000" w:rsidR="00000000" w:rsidRPr="00000000">
        <w:rPr>
          <w:rtl w:val="0"/>
        </w:rPr>
      </w:r>
    </w:p>
    <w:p w:rsidR="00000000" w:rsidDel="00000000" w:rsidP="00000000" w:rsidRDefault="00000000" w:rsidRPr="00000000" w14:paraId="00001A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C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AC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73.02 % as of 30 Apr 2025.</w:t>
      </w:r>
    </w:p>
    <w:p w:rsidR="00000000" w:rsidDel="00000000" w:rsidP="00000000" w:rsidRDefault="00000000" w:rsidRPr="00000000" w14:paraId="00001AC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April operating income $220.1K; operating expenses $64.2K; monthly NOI $155.9K.</w:t>
      </w:r>
    </w:p>
    <w:p w:rsidR="00000000" w:rsidDel="00000000" w:rsidP="00000000" w:rsidRDefault="00000000" w:rsidRPr="00000000" w14:paraId="00001AC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Interest expense (debt service) $77.2K; net income after debt service $78.8K for the month.</w:t>
      </w:r>
    </w:p>
    <w:p w:rsidR="00000000" w:rsidDel="00000000" w:rsidP="00000000" w:rsidRDefault="00000000" w:rsidRPr="00000000" w14:paraId="00001AC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Year-to-date (Jan–Apr) totals: income $874.1K, operating expenses $249.0K, NOI $625.1K, net income $311.0K.</w:t>
      </w:r>
    </w:p>
    <w:p w:rsidR="00000000" w:rsidDel="00000000" w:rsidP="00000000" w:rsidRDefault="00000000" w:rsidRPr="00000000" w14:paraId="00001AC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balance $2.37M across operating and reserve accounts; property remains in cash-management so no distributions.</w:t>
      </w:r>
    </w:p>
    <w:p w:rsidR="00000000" w:rsidDel="00000000" w:rsidP="00000000" w:rsidRDefault="00000000" w:rsidRPr="00000000" w14:paraId="00001A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April capital spend $26.7K—mainly building improvements and leasing commissions.</w:t>
      </w:r>
      <w:r w:rsidDel="00000000" w:rsidR="00000000" w:rsidRPr="00000000">
        <w:rPr>
          <w:rtl w:val="0"/>
        </w:rPr>
      </w:r>
    </w:p>
    <w:p w:rsidR="00000000" w:rsidDel="00000000" w:rsidP="00000000" w:rsidRDefault="00000000" w:rsidRPr="00000000" w14:paraId="00001AD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D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D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Property cash-flows are healthy (NOI margin ≈ 71 %) yet lender sweep continues to trap cash.</w:t>
      </w:r>
    </w:p>
    <w:p w:rsidR="00000000" w:rsidDel="00000000" w:rsidP="00000000" w:rsidRDefault="00000000" w:rsidRPr="00000000" w14:paraId="00001AD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Leasing momentum: Option Care signed a 10-year, 9.6 KSF lease at $14.25/SF with limited concessions, boosting forward occupancy; additional renewals and back-fill deals for Omnicare, Eagle Eye, and JSO substation are in pipeline.</w:t>
      </w:r>
    </w:p>
    <w:p w:rsidR="00000000" w:rsidDel="00000000" w:rsidP="00000000" w:rsidRDefault="00000000" w:rsidRPr="00000000" w14:paraId="00001AD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Expense discipline: favourable variances in HVAC contingency, professional fees, space planning and electricity offset one-time glass, HVAC and fire-safety costs.</w:t>
      </w:r>
    </w:p>
    <w:p w:rsidR="00000000" w:rsidDel="00000000" w:rsidP="00000000" w:rsidRDefault="00000000" w:rsidRPr="00000000" w14:paraId="00001AD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Cap-ex is directed toward structural repairs (concrete drains), tenant improvements, and make-ready work—supporting lease-up while preserving cash.</w:t>
      </w:r>
    </w:p>
    <w:p w:rsidR="00000000" w:rsidDel="00000000" w:rsidP="00000000" w:rsidRDefault="00000000" w:rsidRPr="00000000" w14:paraId="00001A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D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D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Jacksonville medical/office sub-market shows resilient demand from health-care users; asking rents incorporate 3-4 % annual escalators, aligning with new Option Care terms.</w:t>
      </w:r>
    </w:p>
    <w:p w:rsidR="00000000" w:rsidDel="00000000" w:rsidP="00000000" w:rsidRDefault="00000000" w:rsidRPr="00000000" w14:paraId="00001AD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Materials and labour inflation is easing, allowing Savlan to phase HVAC and exterior projects without budget overruns, which should sustain NOI margins through 2H2025.</w:t>
      </w:r>
      <w:r w:rsidDel="00000000" w:rsidR="00000000" w:rsidRPr="00000000">
        <w:rPr>
          <w:rtl w:val="0"/>
        </w:rPr>
      </w:r>
    </w:p>
    <w:p w:rsidR="00000000" w:rsidDel="00000000" w:rsidP="00000000" w:rsidRDefault="00000000" w:rsidRPr="00000000" w14:paraId="00001ADB">
      <w:pPr>
        <w:rPr>
          <w:sz w:val="22"/>
          <w:szCs w:val="22"/>
        </w:rPr>
      </w:pPr>
      <w:r w:rsidDel="00000000" w:rsidR="00000000" w:rsidRPr="00000000">
        <w:rPr>
          <w:rtl w:val="0"/>
        </w:rPr>
      </w:r>
    </w:p>
    <w:p w:rsidR="00000000" w:rsidDel="00000000" w:rsidP="00000000" w:rsidRDefault="00000000" w:rsidRPr="00000000" w14:paraId="00001ADC">
      <w:pPr>
        <w:rPr/>
      </w:pPr>
      <w:r w:rsidDel="00000000" w:rsidR="00000000" w:rsidRPr="00000000">
        <w:rPr>
          <w:rtl w:val="0"/>
        </w:rPr>
      </w:r>
    </w:p>
    <w:p w:rsidR="00000000" w:rsidDel="00000000" w:rsidP="00000000" w:rsidRDefault="00000000" w:rsidRPr="00000000" w14:paraId="00001ADD">
      <w:pPr>
        <w:rPr/>
      </w:pPr>
      <w:r w:rsidDel="00000000" w:rsidR="00000000" w:rsidRPr="00000000">
        <w:rPr>
          <w:rtl w:val="0"/>
        </w:rPr>
      </w:r>
    </w:p>
    <w:p w:rsidR="00000000" w:rsidDel="00000000" w:rsidP="00000000" w:rsidRDefault="00000000" w:rsidRPr="00000000" w14:paraId="00001ADE">
      <w:pPr>
        <w:pStyle w:val="Heading1"/>
        <w:rPr>
          <w:sz w:val="22"/>
          <w:szCs w:val="22"/>
          <w:u w:val="single"/>
        </w:rPr>
      </w:pPr>
      <w:bookmarkStart w:colFirst="0" w:colLast="0" w:name="_wjdc8ec01tjj" w:id="321"/>
      <w:bookmarkEnd w:id="321"/>
      <w:r w:rsidDel="00000000" w:rsidR="00000000" w:rsidRPr="00000000">
        <w:rPr>
          <w:sz w:val="22"/>
          <w:szCs w:val="22"/>
          <w:rtl w:val="0"/>
        </w:rPr>
        <w:t xml:space="preserve">Satori Neuro [As Expected]</w:t>
      </w:r>
      <w:r w:rsidDel="00000000" w:rsidR="00000000" w:rsidRPr="00000000">
        <w:rPr>
          <w:rtl w:val="0"/>
        </w:rPr>
      </w:r>
    </w:p>
    <w:p w:rsidR="00000000" w:rsidDel="00000000" w:rsidP="00000000" w:rsidRDefault="00000000" w:rsidRPr="00000000" w14:paraId="00001AD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E0">
      <w:pPr>
        <w:rPr>
          <w:sz w:val="22"/>
          <w:szCs w:val="22"/>
        </w:rPr>
      </w:pPr>
      <w:r w:rsidDel="00000000" w:rsidR="00000000" w:rsidRPr="00000000">
        <w:rPr>
          <w:rtl w:val="0"/>
        </w:rPr>
      </w:r>
    </w:p>
    <w:p w:rsidR="00000000" w:rsidDel="00000000" w:rsidP="00000000" w:rsidRDefault="00000000" w:rsidRPr="00000000" w14:paraId="00001AE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E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E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E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AE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Follow-on capital deployed: $200K into Ampa Health (total stake $500K) and $100K into Motif Neurotech (total stake $433K).</w:t>
      </w:r>
    </w:p>
    <w:p w:rsidR="00000000" w:rsidDel="00000000" w:rsidP="00000000" w:rsidRDefault="00000000" w:rsidRPr="00000000" w14:paraId="00001AE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Apollo Neuro closed Q1 revenue at $1.9M; trailing-twelve-month revenue $8.43M with FY-2025 outlook of $14.6M.</w:t>
      </w:r>
    </w:p>
    <w:p w:rsidR="00000000" w:rsidDel="00000000" w:rsidP="00000000" w:rsidRDefault="00000000" w:rsidRPr="00000000" w14:paraId="00001AE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Sunstone Therapies generated ~$800K Q1 revenue (TTM $4M), beating budget by $280K.</w:t>
      </w:r>
    </w:p>
    <w:p w:rsidR="00000000" w:rsidDel="00000000" w:rsidP="00000000" w:rsidRDefault="00000000" w:rsidRPr="00000000" w14:paraId="00001AE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Kindly Human posted $225K Q1 revenue and projects $2.7M for 2025.</w:t>
      </w:r>
    </w:p>
    <w:p w:rsidR="00000000" w:rsidDel="00000000" w:rsidP="00000000" w:rsidRDefault="00000000" w:rsidRPr="00000000" w14:paraId="00001AE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Ampa Health secured first FDA 510(k) clearance, signed initial commercial contracts, and raised $4.5M via a convertible note; cash balance $3.9M provides 14 months runway</w:t>
      </w:r>
      <w:r w:rsidDel="00000000" w:rsidR="00000000" w:rsidRPr="00000000">
        <w:rPr>
          <w:rtl w:val="0"/>
        </w:rPr>
      </w:r>
    </w:p>
    <w:p w:rsidR="00000000" w:rsidDel="00000000" w:rsidP="00000000" w:rsidRDefault="00000000" w:rsidRPr="00000000" w14:paraId="00001A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E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AE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Commercial momentum: Ampa has transitioned from R&amp;D to early sales following FDA clearance; Apollo launched app-only “Sessions” product; NextSense finalized consumer prototype.</w:t>
      </w:r>
    </w:p>
    <w:p w:rsidR="00000000" w:rsidDel="00000000" w:rsidP="00000000" w:rsidRDefault="00000000" w:rsidRPr="00000000" w14:paraId="00001AE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traction broadening across consumer (Apollo, Kindly) and clinical services (Sunstone) segments, indicating early product-market fit.</w:t>
      </w:r>
    </w:p>
    <w:p w:rsidR="00000000" w:rsidDel="00000000" w:rsidP="00000000" w:rsidRDefault="00000000" w:rsidRPr="00000000" w14:paraId="00001AE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progress is accelerating—Soneira Bio remains on track for a Phase 1 IND filing in Q2 2025, while Attune is compiling multi-indication LIFU data ahead of a $20M Series A raise.</w:t>
      </w:r>
    </w:p>
    <w:p w:rsidR="00000000" w:rsidDel="00000000" w:rsidP="00000000" w:rsidRDefault="00000000" w:rsidRPr="00000000" w14:paraId="00001A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portfolio support: Satori Neuro participated in insider rounds (Motif, Ampa) and holds board seats or director roles at eight portfolio companies.</w:t>
      </w:r>
    </w:p>
    <w:p w:rsidR="00000000" w:rsidDel="00000000" w:rsidP="00000000" w:rsidRDefault="00000000" w:rsidRPr="00000000" w14:paraId="00001AF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Headwinds remain in the psychedelic sector: Lykos is addressing FDA CRL, leadership turnover, and is pursuing a $50M–$100M Series B; Beckley Academy has paused new training cohorts amid regulatory uncertainty.</w:t>
      </w:r>
    </w:p>
    <w:p w:rsidR="00000000" w:rsidDel="00000000" w:rsidP="00000000" w:rsidRDefault="00000000" w:rsidRPr="00000000" w14:paraId="00001A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F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AF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Neurotech capital markets robust: $2.3B invested across 129 deals in 2024—over 3× 2022 levels—with BCIs still commanding the largest share.</w:t>
      </w:r>
    </w:p>
    <w:p w:rsidR="00000000" w:rsidDel="00000000" w:rsidP="00000000" w:rsidRDefault="00000000" w:rsidRPr="00000000" w14:paraId="00001AF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Policy tailwinds: proposed $50M Texas Ibogaine Initiative could catalyze ibogaine-based therapies relevant to Soneira Bio.</w:t>
      </w:r>
    </w:p>
    <w:p w:rsidR="00000000" w:rsidDel="00000000" w:rsidP="00000000" w:rsidRDefault="00000000" w:rsidRPr="00000000" w14:paraId="00001AF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partnerships highlight sector interest: Paradromics–Neom BCI center announcement and Motif’s $5.8M ARIA grant.</w:t>
      </w:r>
    </w:p>
    <w:p w:rsidR="00000000" w:rsidDel="00000000" w:rsidP="00000000" w:rsidRDefault="00000000" w:rsidRPr="00000000" w14:paraId="00001AF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Consumer health tailwinds: Pepsi’s $2B acquisition of prebiotic soda brand Poppi underscores demand for gut-health products, benefiting Holobiome’s microbiome IP strategy.</w:t>
      </w:r>
    </w:p>
    <w:p w:rsidR="00000000" w:rsidDel="00000000" w:rsidP="00000000" w:rsidRDefault="00000000" w:rsidRPr="00000000" w14:paraId="00001AF7">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AF8">
      <w:pPr>
        <w:rPr>
          <w:sz w:val="22"/>
          <w:szCs w:val="22"/>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pStyle w:val="Heading1"/>
        <w:rPr>
          <w:sz w:val="22"/>
          <w:szCs w:val="22"/>
          <w:u w:val="single"/>
        </w:rPr>
      </w:pPr>
      <w:bookmarkStart w:colFirst="0" w:colLast="0" w:name="_3okczeu0h8dw" w:id="322"/>
      <w:bookmarkEnd w:id="322"/>
      <w:r w:rsidDel="00000000" w:rsidR="00000000" w:rsidRPr="00000000">
        <w:rPr>
          <w:sz w:val="22"/>
          <w:szCs w:val="22"/>
          <w:rtl w:val="0"/>
        </w:rPr>
        <w:t xml:space="preserve">Satori Capital Torani Update [Outperforming]</w:t>
      </w:r>
      <w:r w:rsidDel="00000000" w:rsidR="00000000" w:rsidRPr="00000000">
        <w:rPr>
          <w:rtl w:val="0"/>
        </w:rPr>
      </w:r>
    </w:p>
    <w:p w:rsidR="00000000" w:rsidDel="00000000" w:rsidP="00000000" w:rsidRDefault="00000000" w:rsidRPr="00000000" w14:paraId="00001AF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AFC">
      <w:pPr>
        <w:rPr>
          <w:sz w:val="22"/>
          <w:szCs w:val="22"/>
        </w:rPr>
      </w:pPr>
      <w:r w:rsidDel="00000000" w:rsidR="00000000" w:rsidRPr="00000000">
        <w:rPr>
          <w:rtl w:val="0"/>
        </w:rPr>
      </w:r>
    </w:p>
    <w:p w:rsidR="00000000" w:rsidDel="00000000" w:rsidP="00000000" w:rsidRDefault="00000000" w:rsidRPr="00000000" w14:paraId="00001AF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AF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A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0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0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invested $71.9M; unreturned capital $68.1M.</w:t>
      </w:r>
    </w:p>
    <w:p w:rsidR="00000000" w:rsidDel="00000000" w:rsidP="00000000" w:rsidRDefault="00000000" w:rsidRPr="00000000" w14:paraId="00001B0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Realised proceeds $3.8M; reported unrealised value $257.6M → total value $261.5M (gross multiple 3.64×).</w:t>
      </w:r>
    </w:p>
    <w:p w:rsidR="00000000" w:rsidDel="00000000" w:rsidP="00000000" w:rsidRDefault="00000000" w:rsidRPr="00000000" w14:paraId="00001B0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3.6× / Net MOIC 3.1×; Gross IRR 49.2 % / Net IRR 41.5 %.</w:t>
      </w:r>
    </w:p>
    <w:p w:rsidR="00000000" w:rsidDel="00000000" w:rsidP="00000000" w:rsidRDefault="00000000" w:rsidRPr="00000000" w14:paraId="00001B0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LTM EBITDA increased to $71.8M from $31.4M at close.</w:t>
      </w:r>
    </w:p>
    <w:p w:rsidR="00000000" w:rsidDel="00000000" w:rsidP="00000000" w:rsidRDefault="00000000" w:rsidRPr="00000000" w14:paraId="00001B0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year-to-date results: net revenue $111M vs budget $105M; EBITDA $18M vs budget $10M.</w:t>
      </w:r>
      <w:r w:rsidDel="00000000" w:rsidR="00000000" w:rsidRPr="00000000">
        <w:rPr>
          <w:rtl w:val="0"/>
        </w:rPr>
      </w:r>
    </w:p>
    <w:p w:rsidR="00000000" w:rsidDel="00000000" w:rsidP="00000000" w:rsidRDefault="00000000" w:rsidRPr="00000000" w14:paraId="00001B0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0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0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Material value creation in 3.3 years: MOIC &gt;3× and IRR &gt;40 % underline strong execution and attractive entry valuation.</w:t>
      </w:r>
    </w:p>
    <w:p w:rsidR="00000000" w:rsidDel="00000000" w:rsidP="00000000" w:rsidRDefault="00000000" w:rsidRPr="00000000" w14:paraId="00001B0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E-commerce mix driving margin—higher-margin online sales generated the majority of the $8M EBITDA beat.</w:t>
      </w:r>
    </w:p>
    <w:p w:rsidR="00000000" w:rsidDel="00000000" w:rsidP="00000000" w:rsidRDefault="00000000" w:rsidRPr="00000000" w14:paraId="00001B0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risk: plastic-bottle shortage is constraining sauce production; management is adding a new U.S. supplier and using third-party bottlers to protect growth.</w:t>
      </w:r>
    </w:p>
    <w:p w:rsidR="00000000" w:rsidDel="00000000" w:rsidP="00000000" w:rsidRDefault="00000000" w:rsidRPr="00000000" w14:paraId="00001B0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Forward outlook remains robust; Satori continues to underwrite &gt;30 % gross IRR and ≈4× MOIC over the life of the investment.</w:t>
      </w:r>
    </w:p>
    <w:p w:rsidR="00000000" w:rsidDel="00000000" w:rsidP="00000000" w:rsidRDefault="00000000" w:rsidRPr="00000000" w14:paraId="00001B0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0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0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Demand for flavourings in specialty coffee and café channels remains resilient, supporting Torani’s revenue trajectory.</w:t>
      </w:r>
    </w:p>
    <w:p w:rsidR="00000000" w:rsidDel="00000000" w:rsidP="00000000" w:rsidRDefault="00000000" w:rsidRPr="00000000" w14:paraId="00001B0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Supply-chain bottlenecks highlight the need for diversified domestic packaging sources; successful mitigation should preserve momentum and margin expansion.</w:t>
      </w:r>
      <w:r w:rsidDel="00000000" w:rsidR="00000000" w:rsidRPr="00000000">
        <w:rPr>
          <w:rtl w:val="0"/>
        </w:rPr>
      </w:r>
    </w:p>
    <w:p w:rsidR="00000000" w:rsidDel="00000000" w:rsidP="00000000" w:rsidRDefault="00000000" w:rsidRPr="00000000" w14:paraId="00001B10">
      <w:pPr>
        <w:rPr/>
      </w:pPr>
      <w:r w:rsidDel="00000000" w:rsidR="00000000" w:rsidRPr="00000000">
        <w:rPr>
          <w:rtl w:val="0"/>
        </w:rPr>
      </w:r>
    </w:p>
    <w:p w:rsidR="00000000" w:rsidDel="00000000" w:rsidP="00000000" w:rsidRDefault="00000000" w:rsidRPr="00000000" w14:paraId="00001B11">
      <w:pPr>
        <w:rPr>
          <w:sz w:val="22"/>
          <w:szCs w:val="22"/>
        </w:rPr>
      </w:pPr>
      <w:r w:rsidDel="00000000" w:rsidR="00000000" w:rsidRPr="00000000">
        <w:rPr>
          <w:rtl w:val="0"/>
        </w:rPr>
      </w:r>
    </w:p>
    <w:p w:rsidR="00000000" w:rsidDel="00000000" w:rsidP="00000000" w:rsidRDefault="00000000" w:rsidRPr="00000000" w14:paraId="00001B12">
      <w:pPr>
        <w:pStyle w:val="Heading1"/>
        <w:rPr>
          <w:sz w:val="22"/>
          <w:szCs w:val="22"/>
          <w:u w:val="single"/>
        </w:rPr>
      </w:pPr>
      <w:bookmarkStart w:colFirst="0" w:colLast="0" w:name="_o2ob4zuqd2o4" w:id="323"/>
      <w:bookmarkEnd w:id="323"/>
      <w:r w:rsidDel="00000000" w:rsidR="00000000" w:rsidRPr="00000000">
        <w:rPr>
          <w:sz w:val="22"/>
          <w:szCs w:val="22"/>
          <w:rtl w:val="0"/>
        </w:rPr>
        <w:t xml:space="preserve">Satori Capital III [As Expected]</w:t>
      </w:r>
      <w:r w:rsidDel="00000000" w:rsidR="00000000" w:rsidRPr="00000000">
        <w:rPr>
          <w:rtl w:val="0"/>
        </w:rPr>
      </w:r>
    </w:p>
    <w:p w:rsidR="00000000" w:rsidDel="00000000" w:rsidP="00000000" w:rsidRDefault="00000000" w:rsidRPr="00000000" w14:paraId="00001B1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14">
      <w:pPr>
        <w:rPr>
          <w:sz w:val="22"/>
          <w:szCs w:val="22"/>
        </w:rPr>
      </w:pPr>
      <w:r w:rsidDel="00000000" w:rsidR="00000000" w:rsidRPr="00000000">
        <w:rPr>
          <w:rtl w:val="0"/>
        </w:rPr>
      </w:r>
    </w:p>
    <w:p w:rsidR="00000000" w:rsidDel="00000000" w:rsidP="00000000" w:rsidRDefault="00000000" w:rsidRPr="00000000" w14:paraId="00001B1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1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1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1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spans nine active investments; gross IRRs range from (0.6 %) (Formulife) to 78.3 % (Lovesac) and gross MOICs from 1.0× – 6.1×</w:t>
      </w:r>
    </w:p>
    <w:p w:rsidR="00000000" w:rsidDel="00000000" w:rsidP="00000000" w:rsidRDefault="00000000" w:rsidRPr="00000000" w14:paraId="00001B1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Torani: $68.1M unreturned, gross IRR 49.2 %, gross MOIC 3.6×</w:t>
      </w:r>
    </w:p>
    <w:p w:rsidR="00000000" w:rsidDel="00000000" w:rsidP="00000000" w:rsidRDefault="00000000" w:rsidRPr="00000000" w14:paraId="00001B1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Lovesac: all capital returned; realized gross MOIC 5.5× with 600K shares still held</w:t>
      </w:r>
    </w:p>
    <w:p w:rsidR="00000000" w:rsidDel="00000000" w:rsidP="00000000" w:rsidRDefault="00000000" w:rsidRPr="00000000" w14:paraId="00001B1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Second Mile Education: capital fully returned; gross IRR 39.3 %, gross MOIC 4.0×</w:t>
      </w:r>
    </w:p>
    <w:p w:rsidR="00000000" w:rsidDel="00000000" w:rsidP="00000000" w:rsidRDefault="00000000" w:rsidRPr="00000000" w14:paraId="00001B1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Mid-performers: Hobo 24.7 % IRR / 2.2× MOIC; Komline 16.2 % IRR / 1.7× MOIC</w:t>
      </w:r>
    </w:p>
    <w:p w:rsidR="00000000" w:rsidDel="00000000" w:rsidP="00000000" w:rsidRDefault="00000000" w:rsidRPr="00000000" w14:paraId="00001B1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AFP: $23.9M unreturned; gross IRR 21.9 %, gross MOIC 1.2×</w:t>
      </w:r>
    </w:p>
    <w:p w:rsidR="00000000" w:rsidDel="00000000" w:rsidP="00000000" w:rsidRDefault="00000000" w:rsidRPr="00000000" w14:paraId="00001B1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Underperformers: Formulife −0.6 % IRR / 1.0× MOIC with $28.8M unreturned, and Zorch 0.0 % IRR / 1.0× with $20.4M unreturned</w:t>
      </w:r>
    </w:p>
    <w:p w:rsidR="00000000" w:rsidDel="00000000" w:rsidP="00000000" w:rsidRDefault="00000000" w:rsidRPr="00000000" w14:paraId="00001B2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Purple improving: 4.2 % IRR / 1.3× MOIC on $16.2M unreturned</w:t>
      </w:r>
      <w:r w:rsidDel="00000000" w:rsidR="00000000" w:rsidRPr="00000000">
        <w:rPr>
          <w:rtl w:val="0"/>
        </w:rPr>
      </w:r>
    </w:p>
    <w:p w:rsidR="00000000" w:rsidDel="00000000" w:rsidP="00000000" w:rsidRDefault="00000000" w:rsidRPr="00000000" w14:paraId="00001B2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2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2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Outsized winners (Lovesac, Torani, Second Mile) are offsetting flat contributors (Formulife, Zorch) and early-build names (AFP).</w:t>
      </w:r>
    </w:p>
    <w:p w:rsidR="00000000" w:rsidDel="00000000" w:rsidP="00000000" w:rsidRDefault="00000000" w:rsidRPr="00000000" w14:paraId="00001B2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Ongoing value creation from operating levers: Komline margin expansion and M&amp;A pipeline; Torani e-commerce strength; Second Mile enrollment growth.</w:t>
      </w:r>
    </w:p>
    <w:p w:rsidR="00000000" w:rsidDel="00000000" w:rsidP="00000000" w:rsidRDefault="00000000" w:rsidRPr="00000000" w14:paraId="00001B2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Concentration risk in Torani (largest exposure) merits monitoring given supply-chain constraints on plastic bottles.</w:t>
      </w:r>
    </w:p>
    <w:p w:rsidR="00000000" w:rsidDel="00000000" w:rsidP="00000000" w:rsidRDefault="00000000" w:rsidRPr="00000000" w14:paraId="00001B2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Common challenges: tariff exposure (Hobo, Komline, Zorch) and labor bottlenecks (AFP) require proactive supply-chain and staffing strategies.</w:t>
      </w:r>
    </w:p>
    <w:p w:rsidR="00000000" w:rsidDel="00000000" w:rsidP="00000000" w:rsidRDefault="00000000" w:rsidRPr="00000000" w14:paraId="00001B2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Priority items: accelerate account wins at Zorch, diversify Formulife’s customer base, and scale AFP’s workforce to convert backlog.</w:t>
      </w:r>
    </w:p>
    <w:p w:rsidR="00000000" w:rsidDel="00000000" w:rsidP="00000000" w:rsidRDefault="00000000" w:rsidRPr="00000000" w14:paraId="00001B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2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B2A">
      <w:pPr>
        <w:numPr>
          <w:ilvl w:val="0"/>
          <w:numId w:val="2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Potential tariff increases on China-sourced goods pose a headwind; portfolio companies are adjusting pricing, sourcing, or production footprints accordingly.</w:t>
      </w:r>
    </w:p>
    <w:p w:rsidR="00000000" w:rsidDel="00000000" w:rsidP="00000000" w:rsidRDefault="00000000" w:rsidRPr="00000000" w14:paraId="00001B2B">
      <w:pPr>
        <w:numPr>
          <w:ilvl w:val="0"/>
          <w:numId w:val="2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consumer demand remains resilient—both Torani and Lovesac exceeded Q1 revenue/EBITDA budgets, buoyed by e-commerce and product innovation.</w:t>
      </w:r>
    </w:p>
    <w:p w:rsidR="00000000" w:rsidDel="00000000" w:rsidP="00000000" w:rsidRDefault="00000000" w:rsidRPr="00000000" w14:paraId="00001B2C">
      <w:pPr>
        <w:numPr>
          <w:ilvl w:val="0"/>
          <w:numId w:val="2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Tight labor markets continue to pressure service businesses; AFP’s ability to recruit technicians is gating growth.</w:t>
      </w:r>
    </w:p>
    <w:p w:rsidR="00000000" w:rsidDel="00000000" w:rsidP="00000000" w:rsidRDefault="00000000" w:rsidRPr="00000000" w14:paraId="00001B2D">
      <w:pPr>
        <w:numPr>
          <w:ilvl w:val="0"/>
          <w:numId w:val="25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Education funding and charter approvals are supportive; Second Mile’s geographic expansion is projected to add ≥ $0.5M EBITDA near term.</w:t>
      </w:r>
    </w:p>
    <w:p w:rsidR="00000000" w:rsidDel="00000000" w:rsidP="00000000" w:rsidRDefault="00000000" w:rsidRPr="00000000" w14:paraId="00001B2E">
      <w:pPr>
        <w:ind w:left="0" w:firstLine="0"/>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pStyle w:val="Heading1"/>
        <w:rPr>
          <w:sz w:val="22"/>
          <w:szCs w:val="22"/>
          <w:u w:val="single"/>
        </w:rPr>
      </w:pPr>
      <w:bookmarkStart w:colFirst="0" w:colLast="0" w:name="_jt7rk3xxfwmv" w:id="324"/>
      <w:bookmarkEnd w:id="324"/>
      <w:r w:rsidDel="00000000" w:rsidR="00000000" w:rsidRPr="00000000">
        <w:rPr>
          <w:sz w:val="22"/>
          <w:szCs w:val="22"/>
          <w:rtl w:val="0"/>
        </w:rPr>
        <w:t xml:space="preserve">Satori Alpha II LP  Update [As Expected]</w:t>
      </w:r>
      <w:r w:rsidDel="00000000" w:rsidR="00000000" w:rsidRPr="00000000">
        <w:rPr>
          <w:rtl w:val="0"/>
        </w:rPr>
      </w:r>
    </w:p>
    <w:p w:rsidR="00000000" w:rsidDel="00000000" w:rsidP="00000000" w:rsidRDefault="00000000" w:rsidRPr="00000000" w14:paraId="00001B3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34">
      <w:pPr>
        <w:rPr>
          <w:sz w:val="22"/>
          <w:szCs w:val="22"/>
        </w:rPr>
      </w:pPr>
      <w:r w:rsidDel="00000000" w:rsidR="00000000" w:rsidRPr="00000000">
        <w:rPr>
          <w:rtl w:val="0"/>
        </w:rPr>
      </w:r>
    </w:p>
    <w:p w:rsidR="00000000" w:rsidDel="00000000" w:rsidP="00000000" w:rsidRDefault="00000000" w:rsidRPr="00000000" w14:paraId="00001B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3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3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 book mixed: best contributors AQR Delphi Plus (+2.30% Apr; +15.60% YTD) and Cygnus (+1.41% Apr; +24.38% YTD) offset weakness in Pershing Square (-4.83% Apr; -10.54% YTD) and Pavise (-4.42% Apr; -8.60% YTD).</w:t>
      </w:r>
    </w:p>
    <w:p w:rsidR="00000000" w:rsidDel="00000000" w:rsidP="00000000" w:rsidRDefault="00000000" w:rsidRPr="00000000" w14:paraId="00001B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Year-to-date, nine of seventeen liquid managers are positive; global long/short equity remains the strongest style driver while U.S. activist and natural-resources strategies lag.</w:t>
      </w:r>
    </w:p>
    <w:p w:rsidR="00000000" w:rsidDel="00000000" w:rsidP="00000000" w:rsidRDefault="00000000" w:rsidRPr="00000000" w14:paraId="00001B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Five private-market distributions closed in April (UMG share sale, Kitsch tax distribution, two Cicero HUD-loan interest payments, and a 20 % sale of Peregrine by Goldcrest II).</w:t>
      </w:r>
    </w:p>
    <w:p w:rsidR="00000000" w:rsidDel="00000000" w:rsidP="00000000" w:rsidRDefault="00000000" w:rsidRPr="00000000" w14:paraId="00001B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Venture secondary activity is feeding liquidity: Zepto (Glade Brook III) returned 100 % of cost (≈10.5 % of the fund commitment), and Vector exit produced ~4.1× gross MOIC / 22 % gross IRR for Goldcrest I investors (≈13 % of commitment).</w:t>
      </w:r>
      <w:r w:rsidDel="00000000" w:rsidR="00000000" w:rsidRPr="00000000">
        <w:rPr>
          <w:rtl w:val="0"/>
        </w:rPr>
      </w:r>
    </w:p>
    <w:p w:rsidR="00000000" w:rsidDel="00000000" w:rsidP="00000000" w:rsidRDefault="00000000" w:rsidRPr="00000000" w14:paraId="00001B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3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3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Diversified shock absorbers: Strong global equity L/S performance (AQR, Cygnus) is cushioning drawdowns in U.S. concentrated equity and metals trades.</w:t>
      </w:r>
    </w:p>
    <w:p w:rsidR="00000000" w:rsidDel="00000000" w:rsidP="00000000" w:rsidRDefault="00000000" w:rsidRPr="00000000" w14:paraId="00001B4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CMBS edge intact: Cicero’s focus on seasoned, short-duration bonds outperformed as spreads widened on new-issue paper; private-label CMBS issuance is up 130 % YoY, creating selective entry points.</w:t>
      </w:r>
    </w:p>
    <w:p w:rsidR="00000000" w:rsidDel="00000000" w:rsidP="00000000" w:rsidRDefault="00000000" w:rsidRPr="00000000" w14:paraId="00001B4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Harvesting momentum: Manager-led secondaries and M&amp;A are unlocking cash across venture positions, supporting upcoming commitments (e.g., Goldcrest IV). Glade Brook forecasts “harvest more than invest” through 2026.</w:t>
      </w:r>
    </w:p>
    <w:p w:rsidR="00000000" w:rsidDel="00000000" w:rsidP="00000000" w:rsidRDefault="00000000" w:rsidRPr="00000000" w14:paraId="00001B4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cushion: Regular HUD-loan interest and co-investment proceeds, together with venture distributions, provide near-term liquidity despite uneven public-market returns.</w:t>
      </w:r>
    </w:p>
    <w:p w:rsidR="00000000" w:rsidDel="00000000" w:rsidP="00000000" w:rsidRDefault="00000000" w:rsidRPr="00000000" w14:paraId="00001B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4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4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overhang: Trade-policy uncertainty and recession fears are widening credit spreads; seasoned CMBS with limited office exposure remain in demand.</w:t>
      </w:r>
    </w:p>
    <w:p w:rsidR="00000000" w:rsidDel="00000000" w:rsidP="00000000" w:rsidRDefault="00000000" w:rsidRPr="00000000" w14:paraId="00001B4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Private-market bid firming: Rising secondary valuations and a thawing IPO/M&amp;A pipeline (Zepto, Vector) signal improving exit optionality for growth assets.</w:t>
      </w:r>
    </w:p>
    <w:p w:rsidR="00000000" w:rsidDel="00000000" w:rsidP="00000000" w:rsidRDefault="00000000" w:rsidRPr="00000000" w14:paraId="00001B4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Energy tailwind thesis: Satori is evaluating an upsized stake in Bounty Minerals, citing potential AI-driven natural-gas demand and a zero-management-fee structure.</w:t>
      </w:r>
      <w:r w:rsidDel="00000000" w:rsidR="00000000" w:rsidRPr="00000000">
        <w:rPr>
          <w:rtl w:val="0"/>
        </w:rPr>
      </w:r>
    </w:p>
    <w:p w:rsidR="00000000" w:rsidDel="00000000" w:rsidP="00000000" w:rsidRDefault="00000000" w:rsidRPr="00000000" w14:paraId="00001B48">
      <w:pPr>
        <w:rPr>
          <w:sz w:val="22"/>
          <w:szCs w:val="22"/>
        </w:rPr>
      </w:pPr>
      <w:r w:rsidDel="00000000" w:rsidR="00000000" w:rsidRPr="00000000">
        <w:rPr>
          <w:rtl w:val="0"/>
        </w:rPr>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pStyle w:val="Heading1"/>
        <w:rPr>
          <w:sz w:val="22"/>
          <w:szCs w:val="22"/>
          <w:u w:val="single"/>
        </w:rPr>
      </w:pPr>
      <w:bookmarkStart w:colFirst="0" w:colLast="0" w:name="_bl7hznlsnhmn" w:id="325"/>
      <w:bookmarkEnd w:id="325"/>
      <w:r w:rsidDel="00000000" w:rsidR="00000000" w:rsidRPr="00000000">
        <w:rPr>
          <w:sz w:val="22"/>
          <w:szCs w:val="22"/>
          <w:rtl w:val="0"/>
        </w:rPr>
        <w:t xml:space="preserve">RSCM Fund VI Update [As Expected]</w:t>
      </w:r>
      <w:r w:rsidDel="00000000" w:rsidR="00000000" w:rsidRPr="00000000">
        <w:rPr>
          <w:rtl w:val="0"/>
        </w:rPr>
      </w:r>
    </w:p>
    <w:p w:rsidR="00000000" w:rsidDel="00000000" w:rsidP="00000000" w:rsidRDefault="00000000" w:rsidRPr="00000000" w14:paraId="00001B4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4D">
      <w:pPr>
        <w:rPr>
          <w:sz w:val="22"/>
          <w:szCs w:val="22"/>
        </w:rPr>
      </w:pPr>
      <w:r w:rsidDel="00000000" w:rsidR="00000000" w:rsidRPr="00000000">
        <w:rPr>
          <w:rtl w:val="0"/>
        </w:rPr>
      </w:r>
    </w:p>
    <w:p w:rsidR="00000000" w:rsidDel="00000000" w:rsidP="00000000" w:rsidRDefault="00000000" w:rsidRPr="00000000" w14:paraId="00001B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4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5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5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B5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committed &amp; called: $43.0M; no remaining unfunded commitments</w:t>
      </w:r>
    </w:p>
    <w:p w:rsidR="00000000" w:rsidDel="00000000" w:rsidP="00000000" w:rsidRDefault="00000000" w:rsidRPr="00000000" w14:paraId="00001B5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Partners’ residual capital (NAV): $54.5M</w:t>
      </w:r>
    </w:p>
    <w:p w:rsidR="00000000" w:rsidDel="00000000" w:rsidP="00000000" w:rsidRDefault="00000000" w:rsidRPr="00000000" w14:paraId="00001B5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Fund-level returns since inception: TVPI 1.26×, DPI 0.00×</w:t>
      </w:r>
    </w:p>
    <w:p w:rsidR="00000000" w:rsidDel="00000000" w:rsidP="00000000" w:rsidRDefault="00000000" w:rsidRPr="00000000" w14:paraId="00001B5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cost $35.9 M; fair value $54.3M → Gross MOIC 1.51×; unrealised gain $18.4M</w:t>
      </w:r>
    </w:p>
    <w:p w:rsidR="00000000" w:rsidDel="00000000" w:rsidP="00000000" w:rsidRDefault="00000000" w:rsidRPr="00000000" w14:paraId="00001B5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valuation movement: net unrealised loss $(5.4M); net loss $(5.6 M) for the quarter</w:t>
      </w:r>
    </w:p>
    <w:p w:rsidR="00000000" w:rsidDel="00000000" w:rsidP="00000000" w:rsidRDefault="00000000" w:rsidRPr="00000000" w14:paraId="00001B5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fees Q1: $0.27M (no incentive fees accrued)</w:t>
      </w:r>
    </w:p>
    <w:p w:rsidR="00000000" w:rsidDel="00000000" w:rsidP="00000000" w:rsidRDefault="00000000" w:rsidRPr="00000000" w14:paraId="00001B5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none to-date; DPI remains 0.00×</w:t>
      </w:r>
      <w:r w:rsidDel="00000000" w:rsidR="00000000" w:rsidRPr="00000000">
        <w:rPr>
          <w:rtl w:val="0"/>
        </w:rPr>
      </w:r>
    </w:p>
    <w:p w:rsidR="00000000" w:rsidDel="00000000" w:rsidP="00000000" w:rsidRDefault="00000000" w:rsidRPr="00000000" w14:paraId="00001B5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5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5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Mixed quarter; net markdown – eight positions marked up, six marked down; the discretionary write-down of Precision Medication outweighed gains elsewhere.</w:t>
      </w:r>
    </w:p>
    <w:p w:rsidR="00000000" w:rsidDel="00000000" w:rsidP="00000000" w:rsidRDefault="00000000" w:rsidRPr="00000000" w14:paraId="00001B5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Largest uplift: Elife Tech (+$2.5M) after acquiring a UK channel partner and projecting &gt;$22M run-rate by year-end.</w:t>
      </w:r>
    </w:p>
    <w:p w:rsidR="00000000" w:rsidDel="00000000" w:rsidP="00000000" w:rsidRDefault="00000000" w:rsidRPr="00000000" w14:paraId="00001B5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Benefitbay momentum: SAFE round at $25 M post-money and strong ICHRA demand lifted the mark to 3.0× cost.</w:t>
      </w:r>
    </w:p>
    <w:p w:rsidR="00000000" w:rsidDel="00000000" w:rsidP="00000000" w:rsidRDefault="00000000" w:rsidRPr="00000000" w14:paraId="00001B5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Headwind at Precision Medication: FDA removal of GLP-1 drugs from shortage list forces production halt; valuation cut by ~50 % this quarter while the company pivots to non-weight-loss lines.</w:t>
      </w:r>
    </w:p>
    <w:p w:rsidR="00000000" w:rsidDel="00000000" w:rsidP="00000000" w:rsidRDefault="00000000" w:rsidRPr="00000000" w14:paraId="00001B5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Write-offs / stress: Unboxt written to zero; several cash-constrained names (Vertify, Lateral, Careteam) held at ≤0.5× cost.</w:t>
      </w:r>
    </w:p>
    <w:p w:rsidR="00000000" w:rsidDel="00000000" w:rsidP="00000000" w:rsidRDefault="00000000" w:rsidRPr="00000000" w14:paraId="00001B6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Liquidity outlook: all capital is called; cash balance $2.4M supports follow-ons but no near-term distributions expected.</w:t>
      </w:r>
    </w:p>
    <w:p w:rsidR="00000000" w:rsidDel="00000000" w:rsidP="00000000" w:rsidRDefault="00000000" w:rsidRPr="00000000" w14:paraId="00001B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6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6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shift in compounding pharmacies (GLP-1 shortage resolution) is driving consolidation and revenue resets across the sector, prompting stricter compliance stances such as Precision’s halt to off-label production.</w:t>
      </w:r>
    </w:p>
    <w:p w:rsidR="00000000" w:rsidDel="00000000" w:rsidP="00000000" w:rsidRDefault="00000000" w:rsidRPr="00000000" w14:paraId="00001B6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ICHRA adoption accelerating; regulatory clarity and employer demand underpin Benefitbay’s pipeline and PE interest, with recent inbound offers valuing the company at $50 – 75M.</w:t>
      </w:r>
    </w:p>
    <w:p w:rsidR="00000000" w:rsidDel="00000000" w:rsidP="00000000" w:rsidRDefault="00000000" w:rsidRPr="00000000" w14:paraId="00001B6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continues to benefit from AI-driven enterprise software demand (e.g., 4Degrees, Aktus) and resilient transport/logistics spend (Elife, OLIMP), offset by macro sensitivity in consumer discretionary media (Wave) and ad-supported SaaS.</w:t>
      </w:r>
      <w:r w:rsidDel="00000000" w:rsidR="00000000" w:rsidRPr="00000000">
        <w:rPr>
          <w:rtl w:val="0"/>
        </w:rPr>
      </w:r>
    </w:p>
    <w:p w:rsidR="00000000" w:rsidDel="00000000" w:rsidP="00000000" w:rsidRDefault="00000000" w:rsidRPr="00000000" w14:paraId="00001B66">
      <w:pPr>
        <w:rPr/>
      </w:pPr>
      <w:r w:rsidDel="00000000" w:rsidR="00000000" w:rsidRPr="00000000">
        <w:rPr>
          <w:rtl w:val="0"/>
        </w:rPr>
      </w:r>
    </w:p>
    <w:p w:rsidR="00000000" w:rsidDel="00000000" w:rsidP="00000000" w:rsidRDefault="00000000" w:rsidRPr="00000000" w14:paraId="00001B67">
      <w:pPr>
        <w:rPr/>
      </w:pPr>
      <w:r w:rsidDel="00000000" w:rsidR="00000000" w:rsidRPr="00000000">
        <w:rPr>
          <w:rtl w:val="0"/>
        </w:rPr>
      </w:r>
    </w:p>
    <w:p w:rsidR="00000000" w:rsidDel="00000000" w:rsidP="00000000" w:rsidRDefault="00000000" w:rsidRPr="00000000" w14:paraId="00001B68">
      <w:pPr>
        <w:pStyle w:val="Heading1"/>
        <w:rPr>
          <w:sz w:val="22"/>
          <w:szCs w:val="22"/>
          <w:u w:val="single"/>
        </w:rPr>
      </w:pPr>
      <w:bookmarkStart w:colFirst="0" w:colLast="0" w:name="_y8nvbab3qs3o" w:id="326"/>
      <w:bookmarkEnd w:id="326"/>
      <w:r w:rsidDel="00000000" w:rsidR="00000000" w:rsidRPr="00000000">
        <w:rPr>
          <w:sz w:val="22"/>
          <w:szCs w:val="22"/>
          <w:rtl w:val="0"/>
        </w:rPr>
        <w:t xml:space="preserve">Riverside [As Expected]</w:t>
      </w:r>
      <w:r w:rsidDel="00000000" w:rsidR="00000000" w:rsidRPr="00000000">
        <w:rPr>
          <w:rtl w:val="0"/>
        </w:rPr>
      </w:r>
    </w:p>
    <w:p w:rsidR="00000000" w:rsidDel="00000000" w:rsidP="00000000" w:rsidRDefault="00000000" w:rsidRPr="00000000" w14:paraId="00001B6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6A">
      <w:pPr>
        <w:rPr>
          <w:sz w:val="22"/>
          <w:szCs w:val="22"/>
        </w:rPr>
      </w:pPr>
      <w:r w:rsidDel="00000000" w:rsidR="00000000" w:rsidRPr="00000000">
        <w:rPr>
          <w:rtl w:val="0"/>
        </w:rPr>
      </w:r>
    </w:p>
    <w:p w:rsidR="00000000" w:rsidDel="00000000" w:rsidP="00000000" w:rsidRDefault="00000000" w:rsidRPr="00000000" w14:paraId="00001B6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6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6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6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6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Commitments &amp; Pace of Deployment: Capital commitments total $1.08 B with 87.6 % drawn; uncalled capital (incl. recallable) stands at $133.9 M.</w:t>
      </w:r>
    </w:p>
    <w:p w:rsidR="00000000" w:rsidDel="00000000" w:rsidP="00000000" w:rsidRDefault="00000000" w:rsidRPr="00000000" w14:paraId="00001B7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Invested / Total Value: $977 M invested has grown to $1.60 B of total value.</w:t>
      </w:r>
    </w:p>
    <w:p w:rsidR="00000000" w:rsidDel="00000000" w:rsidP="00000000" w:rsidRDefault="00000000" w:rsidRPr="00000000" w14:paraId="00001B7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to LPs: Gross IRR 19 %, Net IRR 9 %; Gross MOIC 1.6×, Net MOIC 1.3×.</w:t>
      </w:r>
    </w:p>
    <w:p w:rsidR="00000000" w:rsidDel="00000000" w:rsidP="00000000" w:rsidRDefault="00000000" w:rsidRPr="00000000" w14:paraId="00001B7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Unrealised Book: Unrealised portfolio marks at 1.2× gross / 0.9× net MOIC.</w:t>
      </w:r>
    </w:p>
    <w:p w:rsidR="00000000" w:rsidDel="00000000" w:rsidP="00000000" w:rsidRDefault="00000000" w:rsidRPr="00000000" w14:paraId="00001B7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Activity: Deployed $50 M into new platform Wall Street Prep; no distributions this quarter.</w:t>
      </w:r>
    </w:p>
    <w:p w:rsidR="00000000" w:rsidDel="00000000" w:rsidP="00000000" w:rsidRDefault="00000000" w:rsidRPr="00000000" w14:paraId="00001B7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Fees: Management fee for Q1 25 was $2.43 M (0.5 % of invested LP capital).</w:t>
      </w:r>
    </w:p>
    <w:p w:rsidR="00000000" w:rsidDel="00000000" w:rsidP="00000000" w:rsidRDefault="00000000" w:rsidRPr="00000000" w14:paraId="00001B7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Status: Investment period formally ended 20 Feb 2025; fund life runs to Nov 2029.</w:t>
      </w:r>
      <w:r w:rsidDel="00000000" w:rsidR="00000000" w:rsidRPr="00000000">
        <w:rPr>
          <w:rtl w:val="0"/>
        </w:rPr>
      </w:r>
    </w:p>
    <w:p w:rsidR="00000000" w:rsidDel="00000000" w:rsidP="00000000" w:rsidRDefault="00000000" w:rsidRPr="00000000" w14:paraId="00001B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7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7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Solid but Still Building: Net MOIC of 1.3× and Net IRR 9 % reflect a maturing portfolio; value creation remains largely unrealised.</w:t>
      </w:r>
    </w:p>
    <w:p w:rsidR="00000000" w:rsidDel="00000000" w:rsidP="00000000" w:rsidRDefault="00000000" w:rsidRPr="00000000" w14:paraId="00001B7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Broad Operating Strength: Through March, “all but one company exceeded EBITDA budget YTD”, and aggregate portfolio EBITDA beat budget by 11 % and prior year by 12 %.</w:t>
      </w:r>
    </w:p>
    <w:p w:rsidR="00000000" w:rsidDel="00000000" w:rsidP="00000000" w:rsidRDefault="00000000" w:rsidRPr="00000000" w14:paraId="00001B7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Fresh Growth Engines: Two new platforms closed in Q1—Wall Street Prep (training) and DAWGS (vacant-property security)—demonstrating continued origination despite a tougher M&amp;A backdrop.</w:t>
      </w:r>
    </w:p>
    <w:p w:rsidR="00000000" w:rsidDel="00000000" w:rsidP="00000000" w:rsidRDefault="00000000" w:rsidRPr="00000000" w14:paraId="00001B7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Concentration of Under-performance: Unrealised net MOIC of 0.9× indicates write-downs in a handful of assets (e.g., Corporate Visions at 0.1× net), but gains in iCEV and OutSolve (both &gt;1.3× net) provide offsetting momentum.</w:t>
      </w:r>
    </w:p>
    <w:p w:rsidR="00000000" w:rsidDel="00000000" w:rsidP="00000000" w:rsidRDefault="00000000" w:rsidRPr="00000000" w14:paraId="00001B7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Management Focus: Management is closely monitoring tariff exposure and policy volatility; only a “handful” of portfolio companies carry meaningful direct risk, with mitigation plans under way.</w:t>
      </w:r>
    </w:p>
    <w:p w:rsidR="00000000" w:rsidDel="00000000" w:rsidP="00000000" w:rsidRDefault="00000000" w:rsidRPr="00000000" w14:paraId="00001B7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7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7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Backdrop: Co-CEOs flag heightened uncertainty from tariffs and the new U.S. administration but expect private-equity’s long duration to remain attractive.</w:t>
      </w:r>
    </w:p>
    <w:p w:rsidR="00000000" w:rsidDel="00000000" w:rsidP="00000000" w:rsidRDefault="00000000" w:rsidRPr="00000000" w14:paraId="00001B8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M&amp;A Outlook: Despite softer deal flow, Riverside completed eight add-ons across buyout funds and sees opportunities to “buy the dip” while staying disciplined on pricing.</w:t>
      </w:r>
    </w:p>
    <w:p w:rsidR="00000000" w:rsidDel="00000000" w:rsidP="00000000" w:rsidRDefault="00000000" w:rsidRPr="00000000" w14:paraId="00001B8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Forward Agenda: Portfolio budget targets mid-single-digit sales growth and sustained EBITDA outperformance while maintaining hiring discipline. Mid-year investor update calls are scheduled for 24–26 June 2025 (page graphic).</w:t>
      </w:r>
      <w:r w:rsidDel="00000000" w:rsidR="00000000" w:rsidRPr="00000000">
        <w:rPr>
          <w:rtl w:val="0"/>
        </w:rPr>
      </w:r>
    </w:p>
    <w:p w:rsidR="00000000" w:rsidDel="00000000" w:rsidP="00000000" w:rsidRDefault="00000000" w:rsidRPr="00000000" w14:paraId="00001B82">
      <w:pPr>
        <w:rPr>
          <w:sz w:val="22"/>
          <w:szCs w:val="22"/>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pStyle w:val="Heading1"/>
        <w:rPr>
          <w:sz w:val="22"/>
          <w:szCs w:val="22"/>
          <w:u w:val="single"/>
        </w:rPr>
      </w:pPr>
      <w:bookmarkStart w:colFirst="0" w:colLast="0" w:name="_ww6uqtquig87" w:id="327"/>
      <w:bookmarkEnd w:id="327"/>
      <w:r w:rsidDel="00000000" w:rsidR="00000000" w:rsidRPr="00000000">
        <w:rPr>
          <w:sz w:val="22"/>
          <w:szCs w:val="22"/>
          <w:rtl w:val="0"/>
        </w:rPr>
        <w:t xml:space="preserve">Rebel Fund II Update [As Expected]</w:t>
      </w:r>
      <w:r w:rsidDel="00000000" w:rsidR="00000000" w:rsidRPr="00000000">
        <w:rPr>
          <w:rtl w:val="0"/>
        </w:rPr>
      </w:r>
    </w:p>
    <w:p w:rsidR="00000000" w:rsidDel="00000000" w:rsidP="00000000" w:rsidRDefault="00000000" w:rsidRPr="00000000" w14:paraId="00001B8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87">
      <w:pPr>
        <w:rPr>
          <w:sz w:val="22"/>
          <w:szCs w:val="22"/>
        </w:rPr>
      </w:pPr>
      <w:r w:rsidDel="00000000" w:rsidR="00000000" w:rsidRPr="00000000">
        <w:rPr>
          <w:rtl w:val="0"/>
        </w:rPr>
      </w:r>
    </w:p>
    <w:p w:rsidR="00000000" w:rsidDel="00000000" w:rsidP="00000000" w:rsidRDefault="00000000" w:rsidRPr="00000000" w14:paraId="00001B8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8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8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8C">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14%, primarily attributed to early post-investment markups</w:t>
      </w:r>
    </w:p>
    <w:p w:rsidR="00000000" w:rsidDel="00000000" w:rsidP="00000000" w:rsidRDefault="00000000" w:rsidRPr="00000000" w14:paraId="00001B8D">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MOIC / DPI</w:t>
      </w:r>
      <w:r w:rsidDel="00000000" w:rsidR="00000000" w:rsidRPr="00000000">
        <w:rPr>
          <w:rFonts w:ascii="Gothic A1" w:cs="Gothic A1" w:eastAsia="Gothic A1" w:hAnsi="Gothic A1"/>
          <w:sz w:val="22"/>
          <w:szCs w:val="22"/>
          <w:rtl w:val="0"/>
        </w:rPr>
        <w:t xml:space="preserve">: Not reported</w:t>
      </w:r>
    </w:p>
    <w:p w:rsidR="00000000" w:rsidDel="00000000" w:rsidP="00000000" w:rsidRDefault="00000000" w:rsidRPr="00000000" w14:paraId="00001B8E">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Seed Capital Invested</w:t>
      </w:r>
      <w:r w:rsidDel="00000000" w:rsidR="00000000" w:rsidRPr="00000000">
        <w:rPr>
          <w:rFonts w:ascii="Gothic A1" w:cs="Gothic A1" w:eastAsia="Gothic A1" w:hAnsi="Gothic A1"/>
          <w:sz w:val="22"/>
          <w:szCs w:val="22"/>
          <w:rtl w:val="0"/>
        </w:rPr>
        <w:t xml:space="preserve">: $15.4M, up $5.9M from the previous quarter</w:t>
      </w:r>
    </w:p>
    <w:p w:rsidR="00000000" w:rsidDel="00000000" w:rsidP="00000000" w:rsidRDefault="00000000" w:rsidRPr="00000000" w14:paraId="00001B8F">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Capital Raised</w:t>
      </w:r>
      <w:r w:rsidDel="00000000" w:rsidR="00000000" w:rsidRPr="00000000">
        <w:rPr>
          <w:rFonts w:ascii="Gothic A1" w:cs="Gothic A1" w:eastAsia="Gothic A1" w:hAnsi="Gothic A1"/>
          <w:sz w:val="22"/>
          <w:szCs w:val="22"/>
          <w:rtl w:val="0"/>
        </w:rPr>
        <w:t xml:space="preserve">: $157M, reflecting a $28M increase since the last quarter</w:t>
      </w:r>
    </w:p>
    <w:p w:rsidR="00000000" w:rsidDel="00000000" w:rsidP="00000000" w:rsidRDefault="00000000" w:rsidRPr="00000000" w14:paraId="00001B90">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Enterprise Value</w:t>
      </w:r>
      <w:r w:rsidDel="00000000" w:rsidR="00000000" w:rsidRPr="00000000">
        <w:rPr>
          <w:rFonts w:ascii="Gothic A1" w:cs="Gothic A1" w:eastAsia="Gothic A1" w:hAnsi="Gothic A1"/>
          <w:sz w:val="22"/>
          <w:szCs w:val="22"/>
          <w:rtl w:val="0"/>
        </w:rPr>
        <w:t xml:space="preserve">: $1.9B, an increase of $500M versus the previous quarter</w:t>
      </w:r>
    </w:p>
    <w:p w:rsidR="00000000" w:rsidDel="00000000" w:rsidP="00000000" w:rsidRDefault="00000000" w:rsidRPr="00000000" w14:paraId="00001B9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Companies</w:t>
      </w:r>
      <w:r w:rsidDel="00000000" w:rsidR="00000000" w:rsidRPr="00000000">
        <w:rPr>
          <w:rFonts w:ascii="Gothic A1" w:cs="Gothic A1" w:eastAsia="Gothic A1" w:hAnsi="Gothic A1"/>
          <w:sz w:val="22"/>
          <w:szCs w:val="22"/>
          <w:rtl w:val="0"/>
        </w:rPr>
        <w:t xml:space="preserve">: 73 companies, up 20 since the prior quarter</w:t>
      </w:r>
    </w:p>
    <w:p w:rsidR="00000000" w:rsidDel="00000000" w:rsidP="00000000" w:rsidRDefault="00000000" w:rsidRPr="00000000" w14:paraId="00001B92">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Markup / Markdown</w:t>
      </w:r>
      <w:r w:rsidDel="00000000" w:rsidR="00000000" w:rsidRPr="00000000">
        <w:rPr>
          <w:rFonts w:ascii="Gothic A1" w:cs="Gothic A1" w:eastAsia="Gothic A1" w:hAnsi="Gothic A1"/>
          <w:sz w:val="22"/>
          <w:szCs w:val="22"/>
          <w:rtl w:val="0"/>
        </w:rPr>
        <w:t xml:space="preserve">: 16% markup rate for the 2024 vintage; one early markdown noted</w:t>
      </w:r>
      <w:r w:rsidDel="00000000" w:rsidR="00000000" w:rsidRPr="00000000">
        <w:rPr>
          <w:rtl w:val="0"/>
        </w:rPr>
      </w:r>
    </w:p>
    <w:p w:rsidR="00000000" w:rsidDel="00000000" w:rsidP="00000000" w:rsidRDefault="00000000" w:rsidRPr="00000000" w14:paraId="00001B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9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95">
      <w:pPr>
        <w:numPr>
          <w:ilvl w:val="0"/>
          <w:numId w:val="6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age is still young (~0.6 years on average), which means current IRR and markup rates are based on limited maturity and could shift significantly</w:t>
      </w:r>
    </w:p>
    <w:p w:rsidR="00000000" w:rsidDel="00000000" w:rsidP="00000000" w:rsidRDefault="00000000" w:rsidRPr="00000000" w14:paraId="00001B96">
      <w:pPr>
        <w:numPr>
          <w:ilvl w:val="0"/>
          <w:numId w:val="6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 is actively deploying capital across YC batches, with major activity aligned with Demo Day cycles:</w:t>
      </w:r>
    </w:p>
    <w:p w:rsidR="00000000" w:rsidDel="00000000" w:rsidP="00000000" w:rsidRDefault="00000000" w:rsidRPr="00000000" w14:paraId="00001B97">
      <w:pPr>
        <w:numPr>
          <w:ilvl w:val="1"/>
          <w:numId w:val="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26 investments in YC W24 (March 2024)</w:t>
      </w:r>
    </w:p>
    <w:p w:rsidR="00000000" w:rsidDel="00000000" w:rsidP="00000000" w:rsidRDefault="00000000" w:rsidRPr="00000000" w14:paraId="00001B98">
      <w:pPr>
        <w:numPr>
          <w:ilvl w:val="1"/>
          <w:numId w:val="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17 in YC S24 (September 2024)</w:t>
      </w:r>
    </w:p>
    <w:p w:rsidR="00000000" w:rsidDel="00000000" w:rsidP="00000000" w:rsidRDefault="00000000" w:rsidRPr="00000000" w14:paraId="00001B99">
      <w:pPr>
        <w:numPr>
          <w:ilvl w:val="1"/>
          <w:numId w:val="62"/>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 in YC F24 (December 2024)</w:t>
      </w:r>
    </w:p>
    <w:p w:rsidR="00000000" w:rsidDel="00000000" w:rsidP="00000000" w:rsidRDefault="00000000" w:rsidRPr="00000000" w14:paraId="00001B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9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9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Forward investment activity mapped through 2027, indicating planned exposure to each YC batch semiannually. </w:t>
      </w:r>
      <w:r w:rsidDel="00000000" w:rsidR="00000000" w:rsidRPr="00000000">
        <w:rPr>
          <w:rtl w:val="0"/>
        </w:rPr>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r>
    </w:p>
    <w:p w:rsidR="00000000" w:rsidDel="00000000" w:rsidP="00000000" w:rsidRDefault="00000000" w:rsidRPr="00000000" w14:paraId="00001B9F">
      <w:pPr>
        <w:pStyle w:val="Heading1"/>
        <w:rPr>
          <w:sz w:val="22"/>
          <w:szCs w:val="22"/>
          <w:u w:val="single"/>
        </w:rPr>
      </w:pPr>
      <w:bookmarkStart w:colFirst="0" w:colLast="0" w:name="_n6jglax4h0oc" w:id="328"/>
      <w:bookmarkEnd w:id="328"/>
      <w:r w:rsidDel="00000000" w:rsidR="00000000" w:rsidRPr="00000000">
        <w:rPr>
          <w:sz w:val="22"/>
          <w:szCs w:val="22"/>
          <w:rtl w:val="0"/>
        </w:rPr>
        <w:t xml:space="preserve">Pura Update [As Expected]</w:t>
      </w:r>
      <w:r w:rsidDel="00000000" w:rsidR="00000000" w:rsidRPr="00000000">
        <w:rPr>
          <w:rtl w:val="0"/>
        </w:rPr>
      </w:r>
    </w:p>
    <w:p w:rsidR="00000000" w:rsidDel="00000000" w:rsidP="00000000" w:rsidRDefault="00000000" w:rsidRPr="00000000" w14:paraId="00001BA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A1">
      <w:pPr>
        <w:rPr>
          <w:sz w:val="22"/>
          <w:szCs w:val="22"/>
        </w:rPr>
      </w:pPr>
      <w:r w:rsidDel="00000000" w:rsidR="00000000" w:rsidRPr="00000000">
        <w:rPr>
          <w:rtl w:val="0"/>
        </w:rPr>
      </w:r>
    </w:p>
    <w:p w:rsidR="00000000" w:rsidDel="00000000" w:rsidP="00000000" w:rsidRDefault="00000000" w:rsidRPr="00000000" w14:paraId="00001B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A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BA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Pura ended 2024 with </w:t>
      </w:r>
      <w:r w:rsidDel="00000000" w:rsidR="00000000" w:rsidRPr="00000000">
        <w:rPr>
          <w:rFonts w:ascii="Gothic A1" w:cs="Gothic A1" w:eastAsia="Gothic A1" w:hAnsi="Gothic A1"/>
          <w:b w:val="1"/>
          <w:bCs w:val="1"/>
          <w:sz w:val="22"/>
          <w:szCs w:val="22"/>
          <w:rtl w:val="0"/>
        </w:rPr>
        <w:t xml:space="preserve">$238M in revenue</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$200M in Annual Recurring Revenue (ARR)</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BA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company achieved its </w:t>
      </w:r>
      <w:r w:rsidDel="00000000" w:rsidR="00000000" w:rsidRPr="00000000">
        <w:rPr>
          <w:rFonts w:ascii="Gothic A1" w:cs="Gothic A1" w:eastAsia="Gothic A1" w:hAnsi="Gothic A1"/>
          <w:b w:val="1"/>
          <w:bCs w:val="1"/>
          <w:sz w:val="22"/>
          <w:szCs w:val="22"/>
          <w:rtl w:val="0"/>
        </w:rPr>
        <w:t xml:space="preserve">EBITDA target of $23M</w:t>
      </w:r>
      <w:r w:rsidDel="00000000" w:rsidR="00000000" w:rsidRPr="00000000">
        <w:rPr>
          <w:rFonts w:ascii="Gothic A1" w:cs="Gothic A1" w:eastAsia="Gothic A1" w:hAnsi="Gothic A1"/>
          <w:sz w:val="22"/>
          <w:szCs w:val="22"/>
          <w:rtl w:val="0"/>
        </w:rPr>
        <w:t xml:space="preserve">, reflecting an </w:t>
      </w:r>
      <w:r w:rsidDel="00000000" w:rsidR="00000000" w:rsidRPr="00000000">
        <w:rPr>
          <w:rFonts w:ascii="Gothic A1" w:cs="Gothic A1" w:eastAsia="Gothic A1" w:hAnsi="Gothic A1"/>
          <w:b w:val="1"/>
          <w:bCs w:val="1"/>
          <w:sz w:val="22"/>
          <w:szCs w:val="22"/>
          <w:rtl w:val="0"/>
        </w:rPr>
        <w:t xml:space="preserve">EBITDA margin of 9.7%</w:t>
      </w:r>
      <w:r w:rsidDel="00000000" w:rsidR="00000000" w:rsidRPr="00000000">
        <w:rPr>
          <w:rFonts w:ascii="Gothic A1" w:cs="Gothic A1" w:eastAsia="Gothic A1" w:hAnsi="Gothic A1"/>
          <w:sz w:val="22"/>
          <w:szCs w:val="22"/>
          <w:rtl w:val="0"/>
        </w:rPr>
        <w:t xml:space="preserve">, with a goal to expand this to </w:t>
      </w:r>
      <w:r w:rsidDel="00000000" w:rsidR="00000000" w:rsidRPr="00000000">
        <w:rPr>
          <w:rFonts w:ascii="Gothic A1" w:cs="Gothic A1" w:eastAsia="Gothic A1" w:hAnsi="Gothic A1"/>
          <w:b w:val="1"/>
          <w:bCs w:val="1"/>
          <w:sz w:val="22"/>
          <w:szCs w:val="22"/>
          <w:rtl w:val="0"/>
        </w:rPr>
        <w:t xml:space="preserve">11.0% by end of 2025</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BA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Subscription churn has reached an all-time low, indicating strong customer retention.</w:t>
      </w:r>
      <w:r w:rsidDel="00000000" w:rsidR="00000000" w:rsidRPr="00000000">
        <w:rPr>
          <w:rtl w:val="0"/>
        </w:rPr>
      </w:r>
    </w:p>
    <w:p w:rsidR="00000000" w:rsidDel="00000000" w:rsidP="00000000" w:rsidRDefault="00000000" w:rsidRPr="00000000" w14:paraId="00001BA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A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A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Anticipated U.S. import tariff adjustments prompted Pura to pause new hiring and maintain existing staffing levels to preserve flexibility amid trade policy uncertainty.</w:t>
      </w:r>
    </w:p>
    <w:p w:rsidR="00000000" w:rsidDel="00000000" w:rsidP="00000000" w:rsidRDefault="00000000" w:rsidRPr="00000000" w14:paraId="00001BA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company initiated a diversification strategy for manufacturing, shifting portions of its production from China to Vietnam, Thailand, and Mexico, aiming to reduce single-country exposure and mitigate cost risks.</w:t>
      </w:r>
    </w:p>
    <w:p w:rsidR="00000000" w:rsidDel="00000000" w:rsidP="00000000" w:rsidRDefault="00000000" w:rsidRPr="00000000" w14:paraId="00001BA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Pura products, launched in Target in June 2024, saw rapid sell-through rates with products becoming top sellers in the home fragrance category—despite 20% of Target stores being out of stock due to high demand and insufficient supply. Due to the strong consumer uptake, sales forecasts were revised upward three times, and the brand is now on pace to be stocked in every Target store nationwide. In addition to existing retail channels, Pura added Costco and Best Buy to its distribution footprint in 2024, reinforcing a broader omnichannel retail strategy and enhancing brand visibility across key U.S. consumer segments.</w:t>
      </w:r>
    </w:p>
    <w:p w:rsidR="00000000" w:rsidDel="00000000" w:rsidP="00000000" w:rsidRDefault="00000000" w:rsidRPr="00000000" w14:paraId="00001BA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A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B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Pura launched two major new products in 2024: Pura Plus and Pura Car Pro, expanding its product ecosystem beyond the smart diffuser.</w:t>
      </w:r>
    </w:p>
    <w:p w:rsidR="00000000" w:rsidDel="00000000" w:rsidP="00000000" w:rsidRDefault="00000000" w:rsidRPr="00000000" w14:paraId="00001BB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Major retail traction with Target, where products became top sellers in the home fragrance category despite inventory shortages in 20% of stores.</w:t>
      </w:r>
    </w:p>
    <w:p w:rsidR="00000000" w:rsidDel="00000000" w:rsidP="00000000" w:rsidRDefault="00000000" w:rsidRPr="00000000" w14:paraId="00001BB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Additional retail expansion via Costco and a new partnership with Best Buy, demonstrating broader retail acceptance and distribution scalability.</w:t>
      </w:r>
    </w:p>
    <w:p w:rsidR="00000000" w:rsidDel="00000000" w:rsidP="00000000" w:rsidRDefault="00000000" w:rsidRPr="00000000" w14:paraId="00001BB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78 new hires in 2024 contributed to operational growth, although future hiring is paused pending resolution of tariff uncertainties.</w:t>
      </w:r>
    </w:p>
    <w:p w:rsidR="00000000" w:rsidDel="00000000" w:rsidP="00000000" w:rsidRDefault="00000000" w:rsidRPr="00000000" w14:paraId="00001BB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Robotic automation was implemented in the fulfillment process, reflecting a strategic focus on operational efficiency.</w:t>
      </w:r>
      <w:r w:rsidDel="00000000" w:rsidR="00000000" w:rsidRPr="00000000">
        <w:rPr>
          <w:rtl w:val="0"/>
        </w:rPr>
      </w:r>
    </w:p>
    <w:p w:rsidR="00000000" w:rsidDel="00000000" w:rsidP="00000000" w:rsidRDefault="00000000" w:rsidRPr="00000000" w14:paraId="00001BB5">
      <w:pPr>
        <w:pStyle w:val="Heading1"/>
        <w:rPr>
          <w:sz w:val="22"/>
          <w:szCs w:val="22"/>
        </w:rPr>
      </w:pPr>
      <w:bookmarkStart w:colFirst="0" w:colLast="0" w:name="_34eqqoam9fqm" w:id="329"/>
      <w:bookmarkEnd w:id="329"/>
      <w:r w:rsidDel="00000000" w:rsidR="00000000" w:rsidRPr="00000000">
        <w:rPr>
          <w:rtl w:val="0"/>
        </w:rPr>
      </w:r>
    </w:p>
    <w:p w:rsidR="00000000" w:rsidDel="00000000" w:rsidP="00000000" w:rsidRDefault="00000000" w:rsidRPr="00000000" w14:paraId="00001BB6">
      <w:pPr>
        <w:pStyle w:val="Heading1"/>
        <w:rPr>
          <w:sz w:val="22"/>
          <w:szCs w:val="22"/>
          <w:u w:val="single"/>
        </w:rPr>
      </w:pPr>
      <w:bookmarkStart w:colFirst="0" w:colLast="0" w:name="_5z7tty3oawg4" w:id="330"/>
      <w:bookmarkEnd w:id="330"/>
      <w:r w:rsidDel="00000000" w:rsidR="00000000" w:rsidRPr="00000000">
        <w:rPr>
          <w:sz w:val="22"/>
          <w:szCs w:val="22"/>
          <w:rtl w:val="0"/>
        </w:rPr>
        <w:t xml:space="preserve">Palmer Square - Ultra Short Update [As Expected]</w:t>
      </w:r>
      <w:r w:rsidDel="00000000" w:rsidR="00000000" w:rsidRPr="00000000">
        <w:rPr>
          <w:rtl w:val="0"/>
        </w:rPr>
      </w:r>
    </w:p>
    <w:p w:rsidR="00000000" w:rsidDel="00000000" w:rsidP="00000000" w:rsidRDefault="00000000" w:rsidRPr="00000000" w14:paraId="00001BB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B8">
      <w:pPr>
        <w:rPr>
          <w:sz w:val="22"/>
          <w:szCs w:val="22"/>
        </w:rPr>
      </w:pPr>
      <w:r w:rsidDel="00000000" w:rsidR="00000000" w:rsidRPr="00000000">
        <w:rPr>
          <w:rtl w:val="0"/>
        </w:rPr>
      </w:r>
    </w:p>
    <w:p w:rsidR="00000000" w:rsidDel="00000000" w:rsidP="00000000" w:rsidRDefault="00000000" w:rsidRPr="00000000" w14:paraId="00001BB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B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B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B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B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Strategy returned </w:t>
      </w:r>
      <w:r w:rsidDel="00000000" w:rsidR="00000000" w:rsidRPr="00000000">
        <w:rPr>
          <w:rFonts w:ascii="Gothic A1" w:cs="Gothic A1" w:eastAsia="Gothic A1" w:hAnsi="Gothic A1"/>
          <w:b w:val="1"/>
          <w:bCs w:val="1"/>
          <w:sz w:val="22"/>
          <w:szCs w:val="22"/>
          <w:rtl w:val="0"/>
        </w:rPr>
        <w:t xml:space="preserve">1.14% net of fees</w:t>
      </w:r>
      <w:r w:rsidDel="00000000" w:rsidR="00000000" w:rsidRPr="00000000">
        <w:rPr>
          <w:rFonts w:ascii="Gothic A1" w:cs="Gothic A1" w:eastAsia="Gothic A1" w:hAnsi="Gothic A1"/>
          <w:sz w:val="22"/>
          <w:szCs w:val="22"/>
          <w:rtl w:val="0"/>
        </w:rPr>
        <w:t xml:space="preserve"> for Q1 2025.</w:t>
      </w:r>
    </w:p>
    <w:p w:rsidR="00000000" w:rsidDel="00000000" w:rsidP="00000000" w:rsidRDefault="00000000" w:rsidRPr="00000000" w14:paraId="00001BBE">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Current yield</w:t>
      </w:r>
      <w:r w:rsidDel="00000000" w:rsidR="00000000" w:rsidRPr="00000000">
        <w:rPr>
          <w:rFonts w:ascii="Gothic A1" w:cs="Gothic A1" w:eastAsia="Gothic A1" w:hAnsi="Gothic A1"/>
          <w:sz w:val="22"/>
          <w:szCs w:val="22"/>
          <w:rtl w:val="0"/>
        </w:rPr>
        <w:t xml:space="preserve">: 4.90%</w:t>
      </w:r>
    </w:p>
    <w:p w:rsidR="00000000" w:rsidDel="00000000" w:rsidP="00000000" w:rsidRDefault="00000000" w:rsidRPr="00000000" w14:paraId="00001BBF">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Yield to Expected Call</w:t>
      </w:r>
      <w:r w:rsidDel="00000000" w:rsidR="00000000" w:rsidRPr="00000000">
        <w:rPr>
          <w:rFonts w:ascii="Gothic A1" w:cs="Gothic A1" w:eastAsia="Gothic A1" w:hAnsi="Gothic A1"/>
          <w:sz w:val="22"/>
          <w:szCs w:val="22"/>
          <w:rtl w:val="0"/>
        </w:rPr>
        <w:t xml:space="preserve">: 4.95%</w:t>
      </w:r>
    </w:p>
    <w:p w:rsidR="00000000" w:rsidDel="00000000" w:rsidP="00000000" w:rsidRDefault="00000000" w:rsidRPr="00000000" w14:paraId="00001BC0">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Interest rate duration</w:t>
      </w:r>
      <w:r w:rsidDel="00000000" w:rsidR="00000000" w:rsidRPr="00000000">
        <w:rPr>
          <w:rFonts w:ascii="Gothic A1" w:cs="Gothic A1" w:eastAsia="Gothic A1" w:hAnsi="Gothic A1"/>
          <w:sz w:val="22"/>
          <w:szCs w:val="22"/>
          <w:rtl w:val="0"/>
        </w:rPr>
        <w:t xml:space="preserve">: 0.46 years</w:t>
      </w:r>
    </w:p>
    <w:p w:rsidR="00000000" w:rsidDel="00000000" w:rsidP="00000000" w:rsidRDefault="00000000" w:rsidRPr="00000000" w14:paraId="00001BC1">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Spread duration</w:t>
      </w:r>
      <w:r w:rsidDel="00000000" w:rsidR="00000000" w:rsidRPr="00000000">
        <w:rPr>
          <w:rFonts w:ascii="Gothic A1" w:cs="Gothic A1" w:eastAsia="Gothic A1" w:hAnsi="Gothic A1"/>
          <w:sz w:val="22"/>
          <w:szCs w:val="22"/>
          <w:rtl w:val="0"/>
        </w:rPr>
        <w:t xml:space="preserve">: 0.89 years</w:t>
      </w:r>
    </w:p>
    <w:p w:rsidR="00000000" w:rsidDel="00000000" w:rsidP="00000000" w:rsidRDefault="00000000" w:rsidRPr="00000000" w14:paraId="00001BC2">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Since inception (10/7/2016) annualized return</w:t>
      </w:r>
      <w:r w:rsidDel="00000000" w:rsidR="00000000" w:rsidRPr="00000000">
        <w:rPr>
          <w:rFonts w:ascii="Gothic A1" w:cs="Gothic A1" w:eastAsia="Gothic A1" w:hAnsi="Gothic A1"/>
          <w:sz w:val="22"/>
          <w:szCs w:val="22"/>
          <w:rtl w:val="0"/>
        </w:rPr>
        <w:t xml:space="preserve">: 2.75%</w:t>
      </w:r>
    </w:p>
    <w:p w:rsidR="00000000" w:rsidDel="00000000" w:rsidP="00000000" w:rsidRDefault="00000000" w:rsidRPr="00000000" w14:paraId="00001BC3">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1-year performance</w:t>
      </w:r>
      <w:r w:rsidDel="00000000" w:rsidR="00000000" w:rsidRPr="00000000">
        <w:rPr>
          <w:rFonts w:ascii="Gothic A1" w:cs="Gothic A1" w:eastAsia="Gothic A1" w:hAnsi="Gothic A1"/>
          <w:sz w:val="22"/>
          <w:szCs w:val="22"/>
          <w:rtl w:val="0"/>
        </w:rPr>
        <w:t xml:space="preserve">: 5.65%</w:t>
      </w:r>
      <w:r w:rsidDel="00000000" w:rsidR="00000000" w:rsidRPr="00000000">
        <w:rPr>
          <w:rtl w:val="0"/>
        </w:rPr>
      </w:r>
    </w:p>
    <w:p w:rsidR="00000000" w:rsidDel="00000000" w:rsidP="00000000" w:rsidRDefault="00000000" w:rsidRPr="00000000" w14:paraId="00001B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C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C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IG Corporate bond allocation increased to 20% from 15% in the prior quarter based on improved relative value in the 1–3 year space.</w:t>
      </w:r>
    </w:p>
    <w:p w:rsidR="00000000" w:rsidDel="00000000" w:rsidP="00000000" w:rsidRDefault="00000000" w:rsidRPr="00000000" w14:paraId="00001BC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CLO allocation remains a major contributor to returns (43% of portfolio, +0.48% gross attribution), supporting continued focus due to attractive yields and spread levels.</w:t>
      </w:r>
    </w:p>
    <w:p w:rsidR="00000000" w:rsidDel="00000000" w:rsidP="00000000" w:rsidRDefault="00000000" w:rsidRPr="00000000" w14:paraId="00001BC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ABS/MBS allocation at 16.1% is primarily AAA-rated, providing risk-adjusted yield with low spread duration.</w:t>
      </w:r>
    </w:p>
    <w:p w:rsidR="00000000" w:rsidDel="00000000" w:rsidP="00000000" w:rsidRDefault="00000000" w:rsidRPr="00000000" w14:paraId="00001BC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Emphasis on maintaining short duration and high liquidity profile to mitigate volatility and spread-widening risks.</w:t>
      </w:r>
    </w:p>
    <w:p w:rsidR="00000000" w:rsidDel="00000000" w:rsidP="00000000" w:rsidRDefault="00000000" w:rsidRPr="00000000" w14:paraId="00001BC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C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C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strategy is well-diversified across corporate and structured credit markets, employing five main tools: IG corporate bonds, commercial paper, treasuries, ABS, and CLO debt.</w:t>
      </w:r>
    </w:p>
    <w:p w:rsidR="00000000" w:rsidDel="00000000" w:rsidP="00000000" w:rsidRDefault="00000000" w:rsidRPr="00000000" w14:paraId="00001BC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Approximately 75% of the portfolio is self-liquidating within one year, and 89% within two years, emphasizing its ultra-short duration profile.</w:t>
      </w:r>
    </w:p>
    <w:p w:rsidR="00000000" w:rsidDel="00000000" w:rsidP="00000000" w:rsidRDefault="00000000" w:rsidRPr="00000000" w14:paraId="00001BC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IG corporate bond spreads remained tight in Q1, but tactical increase in allocation was justified by favorable valuations in short-duration credits</w:t>
      </w:r>
    </w:p>
    <w:p w:rsidR="00000000" w:rsidDel="00000000" w:rsidP="00000000" w:rsidRDefault="00000000" w:rsidRPr="00000000" w14:paraId="00001BC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CLOs, particularly AAA tranches, remain attractive with implied 1-year coupons around 6.0% and high breakeven spreads, offering significant cushion and yield.</w:t>
      </w:r>
    </w:p>
    <w:p w:rsidR="00000000" w:rsidDel="00000000" w:rsidP="00000000" w:rsidRDefault="00000000" w:rsidRPr="00000000" w14:paraId="00001BD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ABS/MBS portion includes prime autos (10.58%) and credit cards (3.65%), with nearly the entire allocation rated AAA.</w:t>
      </w:r>
      <w:r w:rsidDel="00000000" w:rsidR="00000000" w:rsidRPr="00000000">
        <w:rPr>
          <w:rtl w:val="0"/>
        </w:rPr>
      </w:r>
    </w:p>
    <w:p w:rsidR="00000000" w:rsidDel="00000000" w:rsidP="00000000" w:rsidRDefault="00000000" w:rsidRPr="00000000" w14:paraId="00001BD1">
      <w:pPr>
        <w:pStyle w:val="Heading1"/>
        <w:rPr>
          <w:b w:val="0"/>
          <w:bCs w:val="0"/>
          <w:sz w:val="22"/>
          <w:szCs w:val="22"/>
        </w:rPr>
      </w:pPr>
      <w:bookmarkStart w:colFirst="0" w:colLast="0" w:name="_9thubs6wv82h" w:id="331"/>
      <w:bookmarkEnd w:id="331"/>
      <w:r w:rsidDel="00000000" w:rsidR="00000000" w:rsidRPr="00000000">
        <w:rPr>
          <w:rtl w:val="0"/>
        </w:rPr>
      </w:r>
    </w:p>
    <w:p w:rsidR="00000000" w:rsidDel="00000000" w:rsidP="00000000" w:rsidRDefault="00000000" w:rsidRPr="00000000" w14:paraId="00001BD2">
      <w:pPr>
        <w:pStyle w:val="Heading1"/>
        <w:rPr>
          <w:sz w:val="22"/>
          <w:szCs w:val="22"/>
          <w:u w:val="single"/>
        </w:rPr>
      </w:pPr>
      <w:bookmarkStart w:colFirst="0" w:colLast="0" w:name="_4tz56bbe4i9r" w:id="332"/>
      <w:bookmarkEnd w:id="332"/>
      <w:r w:rsidDel="00000000" w:rsidR="00000000" w:rsidRPr="00000000">
        <w:rPr>
          <w:sz w:val="22"/>
          <w:szCs w:val="22"/>
          <w:rtl w:val="0"/>
        </w:rPr>
        <w:t xml:space="preserve">Palmer Square - SDF &amp; SD Offshore Update [As Expected]</w:t>
      </w:r>
      <w:r w:rsidDel="00000000" w:rsidR="00000000" w:rsidRPr="00000000">
        <w:rPr>
          <w:rtl w:val="0"/>
        </w:rPr>
      </w:r>
    </w:p>
    <w:p w:rsidR="00000000" w:rsidDel="00000000" w:rsidP="00000000" w:rsidRDefault="00000000" w:rsidRPr="00000000" w14:paraId="00001BD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D4">
      <w:pPr>
        <w:rPr>
          <w:sz w:val="22"/>
          <w:szCs w:val="22"/>
        </w:rPr>
      </w:pPr>
      <w:r w:rsidDel="00000000" w:rsidR="00000000" w:rsidRPr="00000000">
        <w:rPr>
          <w:rtl w:val="0"/>
        </w:rPr>
      </w:r>
    </w:p>
    <w:p w:rsidR="00000000" w:rsidDel="00000000" w:rsidP="00000000" w:rsidRDefault="00000000" w:rsidRPr="00000000" w14:paraId="00001BD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D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D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D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returned 1.20% net of fees in Q1 2025. Performance is from the Class A share and net of fees; DPI/MOIC not disclosed.</w:t>
      </w:r>
    </w:p>
    <w:p w:rsidR="00000000" w:rsidDel="00000000" w:rsidP="00000000" w:rsidRDefault="00000000" w:rsidRPr="00000000" w14:paraId="00001BD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Management noted that while the current yield remains a decent forward-looking indicator, spread widening in late March offset some of the quarterly income. This trend continued into April, with CLO spreads lagging the retracement seen in IG and HY corporates.</w:t>
      </w:r>
    </w:p>
    <w:p w:rsidR="00000000" w:rsidDel="00000000" w:rsidP="00000000" w:rsidRDefault="00000000" w:rsidRPr="00000000" w14:paraId="00001BD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However, the portfolio’s higher quality tilt (greater BBB vs. BB exposure) heading into April and fresh inflows on April 1 positioned the Fund well to exploit pricing dislocations in the primary market.</w:t>
      </w:r>
      <w:r w:rsidDel="00000000" w:rsidR="00000000" w:rsidRPr="00000000">
        <w:rPr>
          <w:rtl w:val="0"/>
        </w:rPr>
      </w:r>
    </w:p>
    <w:p w:rsidR="00000000" w:rsidDel="00000000" w:rsidP="00000000" w:rsidRDefault="00000000" w:rsidRPr="00000000" w14:paraId="00001BD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D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BD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debt, particularly in the BBB and BB-rated tranches, continues to be viewed as offering compelling relative value, especially in light of wider spreads vs. other corporate credit.</w:t>
      </w:r>
    </w:p>
    <w:p w:rsidR="00000000" w:rsidDel="00000000" w:rsidP="00000000" w:rsidRDefault="00000000" w:rsidRPr="00000000" w14:paraId="00001BD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Maintain or increase exposure to newer vintage CLO deals with cleaner portfolios, which are currently preferred by the manager.</w:t>
      </w:r>
    </w:p>
    <w:p w:rsidR="00000000" w:rsidDel="00000000" w:rsidP="00000000" w:rsidRDefault="00000000" w:rsidRPr="00000000" w14:paraId="00001BE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some redemptions, the fund reinvested proceeds conservatively, further aligning with portfolio de-risking while maintaining yield.</w:t>
      </w:r>
    </w:p>
    <w:p w:rsidR="00000000" w:rsidDel="00000000" w:rsidP="00000000" w:rsidRDefault="00000000" w:rsidRPr="00000000" w14:paraId="00001BE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Floating rate assets remain a favored allocation due to income and rate volatility protection.</w:t>
      </w:r>
    </w:p>
    <w:p w:rsidR="00000000" w:rsidDel="00000000" w:rsidP="00000000" w:rsidRDefault="00000000" w:rsidRPr="00000000" w14:paraId="00001BE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Remain aware of potential volatility from tariffs, rate policy, and inflation uncertainty—rate range projected for 2025: 3.50%–5.00% on the 10-Year Treasury.</w:t>
      </w:r>
    </w:p>
    <w:p w:rsidR="00000000" w:rsidDel="00000000" w:rsidP="00000000" w:rsidRDefault="00000000" w:rsidRPr="00000000" w14:paraId="00001BE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BBB: 70.3% (Q1 contribution: +1.06%)</w:t>
      </w:r>
    </w:p>
    <w:p w:rsidR="00000000" w:rsidDel="00000000" w:rsidP="00000000" w:rsidRDefault="00000000" w:rsidRPr="00000000" w14:paraId="00001BE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BB: 20.8% (Q1 contribution: +0.41%)</w:t>
      </w:r>
    </w:p>
    <w:p w:rsidR="00000000" w:rsidDel="00000000" w:rsidP="00000000" w:rsidRDefault="00000000" w:rsidRPr="00000000" w14:paraId="00001BE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A and B: Small allocations (under 2%)</w:t>
      </w:r>
    </w:p>
    <w:p w:rsidR="00000000" w:rsidDel="00000000" w:rsidP="00000000" w:rsidRDefault="00000000" w:rsidRPr="00000000" w14:paraId="00001B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E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BE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was a record year for CLO issuance ($201B) and reset/refi activity ($306B).</w:t>
      </w:r>
    </w:p>
    <w:p w:rsidR="00000000" w:rsidDel="00000000" w:rsidP="00000000" w:rsidRDefault="00000000" w:rsidRPr="00000000" w14:paraId="00001BE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BBs still appear undervalued versus High Yield, trading 371 bps wide compared to HY, in the 65th percentile of historical cheapness since 2012.</w:t>
      </w:r>
    </w:p>
    <w:p w:rsidR="00000000" w:rsidDel="00000000" w:rsidP="00000000" w:rsidRDefault="00000000" w:rsidRPr="00000000" w14:paraId="00001BE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2025 began strongly with $37B new issuance and $85B in refi/resets, showing strong continued demand.</w:t>
      </w:r>
    </w:p>
    <w:p w:rsidR="00000000" w:rsidDel="00000000" w:rsidP="00000000" w:rsidRDefault="00000000" w:rsidRPr="00000000" w14:paraId="00001BE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Distressed loan collateral (trading &lt; $80) in Palmer Square CLOs is in the 1–3% range, compared to market-wide 3.41%.</w:t>
      </w:r>
      <w:r w:rsidDel="00000000" w:rsidR="00000000" w:rsidRPr="00000000">
        <w:rPr>
          <w:rtl w:val="0"/>
        </w:rPr>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pStyle w:val="Heading1"/>
        <w:rPr>
          <w:sz w:val="22"/>
          <w:szCs w:val="22"/>
          <w:u w:val="single"/>
        </w:rPr>
      </w:pPr>
      <w:bookmarkStart w:colFirst="0" w:colLast="0" w:name="_3t2heespk2yv" w:id="333"/>
      <w:bookmarkEnd w:id="333"/>
      <w:r w:rsidDel="00000000" w:rsidR="00000000" w:rsidRPr="00000000">
        <w:rPr>
          <w:sz w:val="22"/>
          <w:szCs w:val="22"/>
          <w:rtl w:val="0"/>
        </w:rPr>
        <w:t xml:space="preserve">ONE Bow River National Defense Fund I Update [As Expected]</w:t>
      </w:r>
      <w:r w:rsidDel="00000000" w:rsidR="00000000" w:rsidRPr="00000000">
        <w:rPr>
          <w:rtl w:val="0"/>
        </w:rPr>
      </w:r>
    </w:p>
    <w:p w:rsidR="00000000" w:rsidDel="00000000" w:rsidP="00000000" w:rsidRDefault="00000000" w:rsidRPr="00000000" w14:paraId="00001BE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BF0">
      <w:pPr>
        <w:rPr>
          <w:sz w:val="22"/>
          <w:szCs w:val="22"/>
        </w:rPr>
      </w:pPr>
      <w:r w:rsidDel="00000000" w:rsidR="00000000" w:rsidRPr="00000000">
        <w:rPr>
          <w:rtl w:val="0"/>
        </w:rPr>
      </w:r>
    </w:p>
    <w:p w:rsidR="00000000" w:rsidDel="00000000" w:rsidP="00000000" w:rsidRDefault="00000000" w:rsidRPr="00000000" w14:paraId="00001BF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BF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BF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BF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BF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successfully closed with over $500 million in committed capital.</w:t>
      </w:r>
    </w:p>
    <w:p w:rsidR="00000000" w:rsidDel="00000000" w:rsidP="00000000" w:rsidRDefault="00000000" w:rsidRPr="00000000" w14:paraId="00001BF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as of Q1 2025 is 0.9x.</w:t>
      </w:r>
    </w:p>
    <w:p w:rsidR="00000000" w:rsidDel="00000000" w:rsidP="00000000" w:rsidRDefault="00000000" w:rsidRPr="00000000" w14:paraId="00001BF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is -55.2%, impacted by timing of capital calls and early-stage J-curve effects.</w:t>
      </w:r>
    </w:p>
    <w:p w:rsidR="00000000" w:rsidDel="00000000" w:rsidP="00000000" w:rsidRDefault="00000000" w:rsidRPr="00000000" w14:paraId="00001BF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Single portfolio company to date: Bluestaq, LLC.</w:t>
      </w:r>
    </w:p>
    <w:p w:rsidR="00000000" w:rsidDel="00000000" w:rsidP="00000000" w:rsidRDefault="00000000" w:rsidRPr="00000000" w14:paraId="00001BF9">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Bluestaq investment was made on December 31, 2024, with $50 million of capital deployed.</w:t>
      </w:r>
    </w:p>
    <w:p w:rsidR="00000000" w:rsidDel="00000000" w:rsidP="00000000" w:rsidRDefault="00000000" w:rsidRPr="00000000" w14:paraId="00001BFA">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ONE Bow River holds a 16.74% ownership stake in Bluestaq.</w:t>
      </w:r>
    </w:p>
    <w:p w:rsidR="00000000" w:rsidDel="00000000" w:rsidP="00000000" w:rsidRDefault="00000000" w:rsidRPr="00000000" w14:paraId="00001BFB">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Gross MOIC for Bluestaq is 1.0x and Gross IRR is 0.2%.</w:t>
      </w:r>
    </w:p>
    <w:p w:rsidR="00000000" w:rsidDel="00000000" w:rsidP="00000000" w:rsidRDefault="00000000" w:rsidRPr="00000000" w14:paraId="00001BFC">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Bluestaq is projecting $84.2 million in 2025 revenue, a 37% increase year-over-year.</w:t>
      </w:r>
    </w:p>
    <w:p w:rsidR="00000000" w:rsidDel="00000000" w:rsidP="00000000" w:rsidRDefault="00000000" w:rsidRPr="00000000" w14:paraId="00001BFD">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Projected 2025 EBITDA for Bluestaq is $25 million, a 49% increase over 2024.</w:t>
      </w:r>
    </w:p>
    <w:p w:rsidR="00000000" w:rsidDel="00000000" w:rsidP="00000000" w:rsidRDefault="00000000" w:rsidRPr="00000000" w14:paraId="00001BFE">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Bluestaq remains valued at cost.</w:t>
      </w:r>
      <w:r w:rsidDel="00000000" w:rsidR="00000000" w:rsidRPr="00000000">
        <w:rPr>
          <w:rtl w:val="0"/>
        </w:rPr>
      </w:r>
    </w:p>
    <w:p w:rsidR="00000000" w:rsidDel="00000000" w:rsidP="00000000" w:rsidRDefault="00000000" w:rsidRPr="00000000" w14:paraId="00001B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0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01">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Portfolio buildout: </w:t>
      </w:r>
      <w:r w:rsidDel="00000000" w:rsidR="00000000" w:rsidRPr="00000000">
        <w:rPr>
          <w:rFonts w:ascii="Gothic A1" w:cs="Gothic A1" w:eastAsia="Gothic A1" w:hAnsi="Gothic A1"/>
          <w:sz w:val="22"/>
          <w:szCs w:val="22"/>
          <w:rtl w:val="0"/>
        </w:rPr>
        <w:t xml:space="preserve">ONE Bow River is targeting 1–2 additional core platform investments by the end of 2025.</w:t>
      </w:r>
    </w:p>
    <w:p w:rsidR="00000000" w:rsidDel="00000000" w:rsidP="00000000" w:rsidRDefault="00000000" w:rsidRPr="00000000" w14:paraId="00001C02">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calls: </w:t>
      </w:r>
      <w:r w:rsidDel="00000000" w:rsidR="00000000" w:rsidRPr="00000000">
        <w:rPr>
          <w:rFonts w:ascii="Gothic A1" w:cs="Gothic A1" w:eastAsia="Gothic A1" w:hAnsi="Gothic A1"/>
          <w:sz w:val="22"/>
          <w:szCs w:val="22"/>
          <w:rtl w:val="0"/>
        </w:rPr>
        <w:t xml:space="preserve">Fund expects to deploy an additional 10–20% of capital throughout 2025.</w:t>
      </w:r>
    </w:p>
    <w:p w:rsidR="00000000" w:rsidDel="00000000" w:rsidP="00000000" w:rsidRDefault="00000000" w:rsidRPr="00000000" w14:paraId="00001C0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Investment strategy has been refined to align with the new Golden Dome defense initiative.</w:t>
      </w:r>
    </w:p>
    <w:p w:rsidR="00000000" w:rsidDel="00000000" w:rsidP="00000000" w:rsidRDefault="00000000" w:rsidRPr="00000000" w14:paraId="00001C0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Previously pursued deals misaligned with updated federal priorities have been deprioritized.</w:t>
      </w:r>
    </w:p>
    <w:p w:rsidR="00000000" w:rsidDel="00000000" w:rsidP="00000000" w:rsidRDefault="00000000" w:rsidRPr="00000000" w14:paraId="00001C0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Pipeline companies under evaluation include Project Kepler, Project Overwatch, Project Eclipse, Project Millennial, and Project Jupiter.</w:t>
      </w:r>
    </w:p>
    <w:p w:rsidR="00000000" w:rsidDel="00000000" w:rsidP="00000000" w:rsidRDefault="00000000" w:rsidRPr="00000000" w14:paraId="00001C0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All prospective deals are focused on space technology, cybersecurity, data infrastructure, or AI-enabled defense systems.</w:t>
      </w:r>
    </w:p>
    <w:p w:rsidR="00000000" w:rsidDel="00000000" w:rsidP="00000000" w:rsidRDefault="00000000" w:rsidRPr="00000000" w14:paraId="00001C0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0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0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Direct engagements with senior DoD officials and technologists highlighted need for software and data-first platforms.</w:t>
      </w:r>
    </w:p>
    <w:p w:rsidR="00000000" w:rsidDel="00000000" w:rsidP="00000000" w:rsidRDefault="00000000" w:rsidRPr="00000000" w14:paraId="00001C0A">
      <w:pPr>
        <w:numPr>
          <w:ilvl w:val="0"/>
          <w:numId w:val="147"/>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Strategic priorities are centered on dual-use software, secure data infrastructure, and space-based communications.</w:t>
      </w:r>
    </w:p>
    <w:p w:rsidR="00000000" w:rsidDel="00000000" w:rsidP="00000000" w:rsidRDefault="00000000" w:rsidRPr="00000000" w14:paraId="00001C0B">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Focus areas for diligence include space-based C2/ISR systems, cloud-native zero-trust data infrastructure, and AI/ML for targeting and logistics.</w:t>
      </w:r>
      <w:r w:rsidDel="00000000" w:rsidR="00000000" w:rsidRPr="00000000">
        <w:rPr>
          <w:rtl w:val="0"/>
        </w:rPr>
      </w:r>
    </w:p>
    <w:p w:rsidR="00000000" w:rsidDel="00000000" w:rsidP="00000000" w:rsidRDefault="00000000" w:rsidRPr="00000000" w14:paraId="00001C0C">
      <w:pPr>
        <w:pStyle w:val="Heading1"/>
        <w:rPr>
          <w:sz w:val="22"/>
          <w:szCs w:val="22"/>
        </w:rPr>
      </w:pPr>
      <w:bookmarkStart w:colFirst="0" w:colLast="0" w:name="_9uuitxyogkho" w:id="334"/>
      <w:bookmarkEnd w:id="334"/>
      <w:r w:rsidDel="00000000" w:rsidR="00000000" w:rsidRPr="00000000">
        <w:rPr>
          <w:rtl w:val="0"/>
        </w:rPr>
      </w:r>
    </w:p>
    <w:p w:rsidR="00000000" w:rsidDel="00000000" w:rsidP="00000000" w:rsidRDefault="00000000" w:rsidRPr="00000000" w14:paraId="00001C0D">
      <w:pPr>
        <w:pStyle w:val="Heading1"/>
        <w:rPr>
          <w:sz w:val="22"/>
          <w:szCs w:val="22"/>
          <w:u w:val="single"/>
        </w:rPr>
      </w:pPr>
      <w:bookmarkStart w:colFirst="0" w:colLast="0" w:name="_l8yt7hh36cc" w:id="335"/>
      <w:bookmarkEnd w:id="335"/>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1C0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0F">
      <w:pPr>
        <w:rPr>
          <w:sz w:val="22"/>
          <w:szCs w:val="22"/>
        </w:rPr>
      </w:pPr>
      <w:r w:rsidDel="00000000" w:rsidR="00000000" w:rsidRPr="00000000">
        <w:rPr>
          <w:rtl w:val="0"/>
        </w:rPr>
      </w:r>
    </w:p>
    <w:p w:rsidR="00000000" w:rsidDel="00000000" w:rsidP="00000000" w:rsidRDefault="00000000" w:rsidRPr="00000000" w14:paraId="00001C1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1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1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Project</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1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Net IRR, Net MOIC, or Net DPI metrics were provided in this update.</w:t>
      </w:r>
    </w:p>
    <w:p w:rsidR="00000000" w:rsidDel="00000000" w:rsidP="00000000" w:rsidRDefault="00000000" w:rsidRPr="00000000" w14:paraId="00001C1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Approximately $208.9MM of signed contracts across 56 units with a blended sell-out of $1,556 PSF and an average sale price of $3.7MM.</w:t>
      </w:r>
    </w:p>
    <w:p w:rsidR="00000000" w:rsidDel="00000000" w:rsidP="00000000" w:rsidRDefault="00000000" w:rsidRPr="00000000" w14:paraId="00001C1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Additional $34.7MM in advanced stages of discussion, with a total sales pipeline exceeding $1.6BN.</w:t>
      </w:r>
    </w:p>
    <w:p w:rsidR="00000000" w:rsidDel="00000000" w:rsidP="00000000" w:rsidRDefault="00000000" w:rsidRPr="00000000" w14:paraId="00001C1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Construction financing is fully closed at $698.5MM, securing capital through project completion.</w:t>
      </w:r>
      <w:r w:rsidDel="00000000" w:rsidR="00000000" w:rsidRPr="00000000">
        <w:rPr>
          <w:rtl w:val="0"/>
        </w:rPr>
      </w:r>
    </w:p>
    <w:p w:rsidR="00000000" w:rsidDel="00000000" w:rsidP="00000000" w:rsidRDefault="00000000" w:rsidRPr="00000000" w14:paraId="00001C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1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1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Construction is fully capitalized and actively progressing, removing prior capital risk.</w:t>
      </w:r>
    </w:p>
    <w:p w:rsidR="00000000" w:rsidDel="00000000" w:rsidP="00000000" w:rsidRDefault="00000000" w:rsidRPr="00000000" w14:paraId="00001C1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Savanna and the Douglas Elliman team are preparing for an aggressive sales push in the upcoming selling season, with campaigns and broker outreach scheduled for summer.</w:t>
      </w:r>
    </w:p>
    <w:p w:rsidR="00000000" w:rsidDel="00000000" w:rsidP="00000000" w:rsidRDefault="00000000" w:rsidRPr="00000000" w14:paraId="00001C1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GMP contract with SavCon/Gilbane locks in construction costs, which mitigates risk from construction price inflation.</w:t>
      </w:r>
    </w:p>
    <w:p w:rsidR="00000000" w:rsidDel="00000000" w:rsidP="00000000" w:rsidRDefault="00000000" w:rsidRPr="00000000" w14:paraId="00001C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1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1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site has completed early-stage construction activity: demolition, test piles, utility relocation, and dock/boating slip installation.</w:t>
      </w:r>
    </w:p>
    <w:p w:rsidR="00000000" w:rsidDel="00000000" w:rsidP="00000000" w:rsidRDefault="00000000" w:rsidRPr="00000000" w14:paraId="00001C2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Over 900 foundation piles are currently being driven 85 feet deep, with foundation work scheduled for completion by Q3 2025.</w:t>
      </w:r>
    </w:p>
    <w:p w:rsidR="00000000" w:rsidDel="00000000" w:rsidP="00000000" w:rsidRDefault="00000000" w:rsidRPr="00000000" w14:paraId="00001C2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Concrete superstructure construction will commence post-foundation.</w:t>
      </w:r>
    </w:p>
    <w:p w:rsidR="00000000" w:rsidDel="00000000" w:rsidP="00000000" w:rsidRDefault="00000000" w:rsidRPr="00000000" w14:paraId="00001C2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West Palm Beach market appears receptive to the product type, with high-dollar contract momentum and a strong forward pipeline.</w:t>
      </w:r>
    </w:p>
    <w:p w:rsidR="00000000" w:rsidDel="00000000" w:rsidP="00000000" w:rsidRDefault="00000000" w:rsidRPr="00000000" w14:paraId="00001C2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Project renderings and marketing visuals emphasize luxury amenities and waterfront positioning, targeting high-end buyers.</w:t>
      </w:r>
    </w:p>
    <w:p w:rsidR="00000000" w:rsidDel="00000000" w:rsidP="00000000" w:rsidRDefault="00000000" w:rsidRPr="00000000" w14:paraId="00001C24">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25">
      <w:pPr>
        <w:pStyle w:val="Heading1"/>
        <w:rPr>
          <w:sz w:val="22"/>
          <w:szCs w:val="22"/>
        </w:rPr>
      </w:pPr>
      <w:bookmarkStart w:colFirst="0" w:colLast="0" w:name="_otrlhyb676s6" w:id="336"/>
      <w:bookmarkEnd w:id="336"/>
      <w:r w:rsidDel="00000000" w:rsidR="00000000" w:rsidRPr="00000000">
        <w:rPr>
          <w:rtl w:val="0"/>
        </w:rPr>
      </w:r>
    </w:p>
    <w:p w:rsidR="00000000" w:rsidDel="00000000" w:rsidP="00000000" w:rsidRDefault="00000000" w:rsidRPr="00000000" w14:paraId="00001C26">
      <w:pPr>
        <w:pStyle w:val="Heading1"/>
        <w:rPr>
          <w:sz w:val="22"/>
          <w:szCs w:val="22"/>
          <w:u w:val="single"/>
        </w:rPr>
      </w:pPr>
      <w:bookmarkStart w:colFirst="0" w:colLast="0" w:name="_otwrrgk1oam9" w:id="337"/>
      <w:bookmarkEnd w:id="337"/>
      <w:r w:rsidDel="00000000" w:rsidR="00000000" w:rsidRPr="00000000">
        <w:rPr>
          <w:sz w:val="22"/>
          <w:szCs w:val="22"/>
          <w:rtl w:val="0"/>
        </w:rPr>
        <w:t xml:space="preserve">Noble Update [Underperforming]</w:t>
      </w:r>
      <w:r w:rsidDel="00000000" w:rsidR="00000000" w:rsidRPr="00000000">
        <w:rPr>
          <w:rtl w:val="0"/>
        </w:rPr>
      </w:r>
    </w:p>
    <w:p w:rsidR="00000000" w:rsidDel="00000000" w:rsidP="00000000" w:rsidRDefault="00000000" w:rsidRPr="00000000" w14:paraId="00001C2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28">
      <w:pPr>
        <w:rPr>
          <w:sz w:val="22"/>
          <w:szCs w:val="22"/>
        </w:rPr>
      </w:pPr>
      <w:r w:rsidDel="00000000" w:rsidR="00000000" w:rsidRPr="00000000">
        <w:rPr>
          <w:rtl w:val="0"/>
        </w:rPr>
      </w:r>
    </w:p>
    <w:p w:rsidR="00000000" w:rsidDel="00000000" w:rsidP="00000000" w:rsidRDefault="00000000" w:rsidRPr="00000000" w14:paraId="00001C2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2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2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2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Noble will wind down operations this month.</w:t>
      </w:r>
    </w:p>
    <w:p w:rsidR="00000000" w:rsidDel="00000000" w:rsidP="00000000" w:rsidRDefault="00000000" w:rsidRPr="00000000" w14:paraId="00001C2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will receive approximately </w:t>
      </w:r>
      <w:r w:rsidDel="00000000" w:rsidR="00000000" w:rsidRPr="00000000">
        <w:rPr>
          <w:rFonts w:ascii="Gothic A1" w:cs="Gothic A1" w:eastAsia="Gothic A1" w:hAnsi="Gothic A1"/>
          <w:b w:val="1"/>
          <w:bCs w:val="1"/>
          <w:sz w:val="22"/>
          <w:szCs w:val="22"/>
          <w:rtl w:val="0"/>
        </w:rPr>
        <w:t xml:space="preserve">42% of invested capital</w:t>
      </w:r>
      <w:r w:rsidDel="00000000" w:rsidR="00000000" w:rsidRPr="00000000">
        <w:rPr>
          <w:rFonts w:ascii="Gothic A1" w:cs="Gothic A1" w:eastAsia="Gothic A1" w:hAnsi="Gothic A1"/>
          <w:sz w:val="22"/>
          <w:szCs w:val="22"/>
          <w:rtl w:val="0"/>
        </w:rPr>
        <w:t xml:space="preserve">.</w:t>
      </w:r>
      <w:r w:rsidDel="00000000" w:rsidR="00000000" w:rsidRPr="00000000">
        <w:rPr>
          <w:rtl w:val="0"/>
        </w:rPr>
      </w:r>
    </w:p>
    <w:p w:rsidR="00000000" w:rsidDel="00000000" w:rsidP="00000000" w:rsidRDefault="00000000" w:rsidRPr="00000000" w14:paraId="00001C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3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3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should expect capital returned to their AngelList accounts within </w:t>
      </w:r>
      <w:r w:rsidDel="00000000" w:rsidR="00000000" w:rsidRPr="00000000">
        <w:rPr>
          <w:rFonts w:ascii="Gothic A1" w:cs="Gothic A1" w:eastAsia="Gothic A1" w:hAnsi="Gothic A1"/>
          <w:b w:val="1"/>
          <w:bCs w:val="1"/>
          <w:sz w:val="22"/>
          <w:szCs w:val="22"/>
          <w:rtl w:val="0"/>
        </w:rPr>
        <w:t xml:space="preserve">5–10 days</w:t>
      </w:r>
      <w:r w:rsidDel="00000000" w:rsidR="00000000" w:rsidRPr="00000000">
        <w:rPr>
          <w:rFonts w:ascii="Gothic A1" w:cs="Gothic A1" w:eastAsia="Gothic A1" w:hAnsi="Gothic A1"/>
          <w:sz w:val="22"/>
          <w:szCs w:val="22"/>
          <w:rtl w:val="0"/>
        </w:rPr>
        <w:t xml:space="preserve"> of the email (sent May 15, 2025).</w:t>
      </w:r>
    </w:p>
    <w:p w:rsidR="00000000" w:rsidDel="00000000" w:rsidP="00000000" w:rsidRDefault="00000000" w:rsidRPr="00000000" w14:paraId="00001C3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can then transfer the returned capital to their bank accounts.</w:t>
      </w:r>
    </w:p>
    <w:p w:rsidR="00000000" w:rsidDel="00000000" w:rsidP="00000000" w:rsidRDefault="00000000" w:rsidRPr="00000000" w14:paraId="00001C3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action is required to initiate the return.</w:t>
        <w:br w:type="textWrapping"/>
      </w:r>
      <w:r w:rsidDel="00000000" w:rsidR="00000000" w:rsidRPr="00000000">
        <w:rPr>
          <w:rtl w:val="0"/>
        </w:rPr>
      </w:r>
    </w:p>
    <w:p w:rsidR="00000000" w:rsidDel="00000000" w:rsidP="00000000" w:rsidRDefault="00000000" w:rsidRPr="00000000" w14:paraId="00001C3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3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C36">
      <w:pPr>
        <w:rPr/>
      </w:pPr>
      <w:r w:rsidDel="00000000" w:rsidR="00000000" w:rsidRPr="00000000">
        <w:rPr>
          <w:rtl w:val="0"/>
        </w:rPr>
      </w:r>
    </w:p>
    <w:p w:rsidR="00000000" w:rsidDel="00000000" w:rsidP="00000000" w:rsidRDefault="00000000" w:rsidRPr="00000000" w14:paraId="00001C37">
      <w:pPr>
        <w:rPr/>
      </w:pPr>
      <w:r w:rsidDel="00000000" w:rsidR="00000000" w:rsidRPr="00000000">
        <w:rPr>
          <w:rtl w:val="0"/>
        </w:rPr>
      </w:r>
    </w:p>
    <w:p w:rsidR="00000000" w:rsidDel="00000000" w:rsidP="00000000" w:rsidRDefault="00000000" w:rsidRPr="00000000" w14:paraId="00001C38">
      <w:pPr>
        <w:pStyle w:val="Heading1"/>
        <w:rPr>
          <w:sz w:val="22"/>
          <w:szCs w:val="22"/>
          <w:u w:val="single"/>
        </w:rPr>
      </w:pPr>
      <w:bookmarkStart w:colFirst="0" w:colLast="0" w:name="_ke293uk3x6z9" w:id="338"/>
      <w:bookmarkEnd w:id="338"/>
      <w:r w:rsidDel="00000000" w:rsidR="00000000" w:rsidRPr="00000000">
        <w:rPr>
          <w:sz w:val="22"/>
          <w:szCs w:val="22"/>
          <w:rtl w:val="0"/>
        </w:rPr>
        <w:t xml:space="preserve">NightDragon Growth II Update [Outperforming / Underperforming / As Expected]</w:t>
      </w:r>
      <w:r w:rsidDel="00000000" w:rsidR="00000000" w:rsidRPr="00000000">
        <w:rPr>
          <w:rtl w:val="0"/>
        </w:rPr>
      </w:r>
    </w:p>
    <w:p w:rsidR="00000000" w:rsidDel="00000000" w:rsidP="00000000" w:rsidRDefault="00000000" w:rsidRPr="00000000" w14:paraId="00001C3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3A">
      <w:pPr>
        <w:rPr>
          <w:sz w:val="22"/>
          <w:szCs w:val="22"/>
        </w:rPr>
      </w:pPr>
      <w:r w:rsidDel="00000000" w:rsidR="00000000" w:rsidRPr="00000000">
        <w:rPr>
          <w:rtl w:val="0"/>
        </w:rPr>
      </w:r>
    </w:p>
    <w:p w:rsidR="00000000" w:rsidDel="00000000" w:rsidP="00000000" w:rsidRDefault="00000000" w:rsidRPr="00000000" w14:paraId="00001C3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3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3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C3F">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IRR to LP</w:t>
      </w:r>
      <w:r w:rsidDel="00000000" w:rsidR="00000000" w:rsidRPr="00000000">
        <w:rPr>
          <w:rFonts w:ascii="Gothic A1" w:cs="Gothic A1" w:eastAsia="Gothic A1" w:hAnsi="Gothic A1"/>
          <w:sz w:val="22"/>
          <w:szCs w:val="22"/>
          <w:rtl w:val="0"/>
        </w:rPr>
        <w:t xml:space="preserve">: 32.76%</w:t>
      </w:r>
    </w:p>
    <w:p w:rsidR="00000000" w:rsidDel="00000000" w:rsidP="00000000" w:rsidRDefault="00000000" w:rsidRPr="00000000" w14:paraId="00001C40">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MOIC / TVPI</w:t>
      </w:r>
      <w:r w:rsidDel="00000000" w:rsidR="00000000" w:rsidRPr="00000000">
        <w:rPr>
          <w:rFonts w:ascii="Gothic A1" w:cs="Gothic A1" w:eastAsia="Gothic A1" w:hAnsi="Gothic A1"/>
          <w:sz w:val="22"/>
          <w:szCs w:val="22"/>
          <w:rtl w:val="0"/>
        </w:rPr>
        <w:t xml:space="preserve">: 1.15x</w:t>
      </w:r>
    </w:p>
    <w:p w:rsidR="00000000" w:rsidDel="00000000" w:rsidP="00000000" w:rsidRDefault="00000000" w:rsidRPr="00000000" w14:paraId="00001C41">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DPI</w:t>
      </w:r>
      <w:r w:rsidDel="00000000" w:rsidR="00000000" w:rsidRPr="00000000">
        <w:rPr>
          <w:rFonts w:ascii="Gothic A1" w:cs="Gothic A1" w:eastAsia="Gothic A1" w:hAnsi="Gothic A1"/>
          <w:sz w:val="22"/>
          <w:szCs w:val="22"/>
          <w:rtl w:val="0"/>
        </w:rPr>
        <w:t xml:space="preserve">: 0.0x (no distributions to date)</w:t>
      </w:r>
    </w:p>
    <w:p w:rsidR="00000000" w:rsidDel="00000000" w:rsidP="00000000" w:rsidRDefault="00000000" w:rsidRPr="00000000" w14:paraId="00001C42">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NAV / Paid-in Capital</w:t>
      </w:r>
      <w:r w:rsidDel="00000000" w:rsidR="00000000" w:rsidRPr="00000000">
        <w:rPr>
          <w:rFonts w:ascii="Gothic A1" w:cs="Gothic A1" w:eastAsia="Gothic A1" w:hAnsi="Gothic A1"/>
          <w:sz w:val="22"/>
          <w:szCs w:val="22"/>
          <w:rtl w:val="0"/>
        </w:rPr>
        <w:t xml:space="preserve">: 1.15x</w:t>
      </w:r>
    </w:p>
    <w:p w:rsidR="00000000" w:rsidDel="00000000" w:rsidP="00000000" w:rsidRDefault="00000000" w:rsidRPr="00000000" w14:paraId="00001C43">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Committed Capital</w:t>
      </w:r>
      <w:r w:rsidDel="00000000" w:rsidR="00000000" w:rsidRPr="00000000">
        <w:rPr>
          <w:rFonts w:ascii="Gothic A1" w:cs="Gothic A1" w:eastAsia="Gothic A1" w:hAnsi="Gothic A1"/>
          <w:sz w:val="22"/>
          <w:szCs w:val="22"/>
          <w:rtl w:val="0"/>
        </w:rPr>
        <w:t xml:space="preserve">: $435.3 million</w:t>
      </w:r>
    </w:p>
    <w:p w:rsidR="00000000" w:rsidDel="00000000" w:rsidP="00000000" w:rsidRDefault="00000000" w:rsidRPr="00000000" w14:paraId="00001C44">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Contributed to Date</w:t>
      </w:r>
      <w:r w:rsidDel="00000000" w:rsidR="00000000" w:rsidRPr="00000000">
        <w:rPr>
          <w:rFonts w:ascii="Gothic A1" w:cs="Gothic A1" w:eastAsia="Gothic A1" w:hAnsi="Gothic A1"/>
          <w:sz w:val="22"/>
          <w:szCs w:val="22"/>
          <w:rtl w:val="0"/>
        </w:rPr>
        <w:t xml:space="preserve">: $84.9 million (19.5% of commitments)</w:t>
      </w:r>
    </w:p>
    <w:p w:rsidR="00000000" w:rsidDel="00000000" w:rsidP="00000000" w:rsidRDefault="00000000" w:rsidRPr="00000000" w14:paraId="00001C45">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Fair Market Value of Portfolio</w:t>
      </w:r>
      <w:r w:rsidDel="00000000" w:rsidR="00000000" w:rsidRPr="00000000">
        <w:rPr>
          <w:rFonts w:ascii="Gothic A1" w:cs="Gothic A1" w:eastAsia="Gothic A1" w:hAnsi="Gothic A1"/>
          <w:sz w:val="22"/>
          <w:szCs w:val="22"/>
          <w:rtl w:val="0"/>
        </w:rPr>
        <w:t xml:space="preserve">: $91.9 million</w:t>
      </w:r>
    </w:p>
    <w:p w:rsidR="00000000" w:rsidDel="00000000" w:rsidP="00000000" w:rsidRDefault="00000000" w:rsidRPr="00000000" w14:paraId="00001C46">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Cost Basis of Portfolio</w:t>
      </w:r>
      <w:r w:rsidDel="00000000" w:rsidR="00000000" w:rsidRPr="00000000">
        <w:rPr>
          <w:rFonts w:ascii="Gothic A1" w:cs="Gothic A1" w:eastAsia="Gothic A1" w:hAnsi="Gothic A1"/>
          <w:sz w:val="22"/>
          <w:szCs w:val="22"/>
          <w:rtl w:val="0"/>
        </w:rPr>
        <w:t xml:space="preserve">: $71.4 million</w:t>
      </w:r>
    </w:p>
    <w:p w:rsidR="00000000" w:rsidDel="00000000" w:rsidP="00000000" w:rsidRDefault="00000000" w:rsidRPr="00000000" w14:paraId="00001C47">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Fair Market Value to Cost</w:t>
      </w:r>
      <w:r w:rsidDel="00000000" w:rsidR="00000000" w:rsidRPr="00000000">
        <w:rPr>
          <w:rFonts w:ascii="Gothic A1" w:cs="Gothic A1" w:eastAsia="Gothic A1" w:hAnsi="Gothic A1"/>
          <w:sz w:val="22"/>
          <w:szCs w:val="22"/>
          <w:rtl w:val="0"/>
        </w:rPr>
        <w:t xml:space="preserve">: 1.29x</w:t>
      </w:r>
    </w:p>
    <w:p w:rsidR="00000000" w:rsidDel="00000000" w:rsidP="00000000" w:rsidRDefault="00000000" w:rsidRPr="00000000" w14:paraId="00001C48">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Number of Portfolio Companies</w:t>
      </w:r>
      <w:r w:rsidDel="00000000" w:rsidR="00000000" w:rsidRPr="00000000">
        <w:rPr>
          <w:rFonts w:ascii="Gothic A1" w:cs="Gothic A1" w:eastAsia="Gothic A1" w:hAnsi="Gothic A1"/>
          <w:sz w:val="22"/>
          <w:szCs w:val="22"/>
          <w:rtl w:val="0"/>
        </w:rPr>
        <w:t xml:space="preserve">: 4</w:t>
      </w:r>
      <w:r w:rsidDel="00000000" w:rsidR="00000000" w:rsidRPr="00000000">
        <w:rPr>
          <w:rtl w:val="0"/>
        </w:rPr>
      </w:r>
    </w:p>
    <w:p w:rsidR="00000000" w:rsidDel="00000000" w:rsidP="00000000" w:rsidRDefault="00000000" w:rsidRPr="00000000" w14:paraId="00001C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4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4B">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performance remains strong early in its lifecycle, with meaningful unrealized appreciation, particularly in Saronic Technologies.</w:t>
      </w:r>
    </w:p>
    <w:p w:rsidR="00000000" w:rsidDel="00000000" w:rsidP="00000000" w:rsidRDefault="00000000" w:rsidRPr="00000000" w14:paraId="00001C4C">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There were three Q1 investments totaling ~$40 million:</w:t>
      </w:r>
    </w:p>
    <w:p w:rsidR="00000000" w:rsidDel="00000000" w:rsidP="00000000" w:rsidRDefault="00000000" w:rsidRPr="00000000" w14:paraId="00001C4D">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$5M follow-on in Saronic Series C</w:t>
      </w:r>
    </w:p>
    <w:p w:rsidR="00000000" w:rsidDel="00000000" w:rsidP="00000000" w:rsidRDefault="00000000" w:rsidRPr="00000000" w14:paraId="00001C4E">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$15M in Epirus Series D</w:t>
      </w:r>
    </w:p>
    <w:p w:rsidR="00000000" w:rsidDel="00000000" w:rsidP="00000000" w:rsidRDefault="00000000" w:rsidRPr="00000000" w14:paraId="00001C4F">
      <w:pPr>
        <w:numPr>
          <w:ilvl w:val="1"/>
          <w:numId w:val="122"/>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$25M convertible note in Dataminr (10% interest)</w:t>
      </w:r>
    </w:p>
    <w:p w:rsidR="00000000" w:rsidDel="00000000" w:rsidP="00000000" w:rsidRDefault="00000000" w:rsidRPr="00000000" w14:paraId="00001C5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5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5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SecureTech Market Trends: AI adoption is accelerating from theory to application, particularly in SOC automation, autonomous agents, and incident response workflows. “Agentic AI” is emerging as a key theme across portfolio companies.</w:t>
      </w:r>
    </w:p>
    <w:p w:rsidR="00000000" w:rsidDel="00000000" w:rsidP="00000000" w:rsidRDefault="00000000" w:rsidRPr="00000000" w14:paraId="00001C5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Quantum Readiness: Fund announced investment in </w:t>
      </w:r>
      <w:r w:rsidDel="00000000" w:rsidR="00000000" w:rsidRPr="00000000">
        <w:rPr>
          <w:rFonts w:ascii="Gothic A1" w:cs="Gothic A1" w:eastAsia="Gothic A1" w:hAnsi="Gothic A1"/>
          <w:i w:val="1"/>
          <w:iCs w:val="1"/>
          <w:sz w:val="22"/>
          <w:szCs w:val="22"/>
          <w:rtl w:val="0"/>
        </w:rPr>
        <w:t xml:space="preserve">Classiq</w:t>
      </w:r>
      <w:r w:rsidDel="00000000" w:rsidR="00000000" w:rsidRPr="00000000">
        <w:rPr>
          <w:rFonts w:ascii="Gothic A1" w:cs="Gothic A1" w:eastAsia="Gothic A1" w:hAnsi="Gothic A1"/>
          <w:sz w:val="22"/>
          <w:szCs w:val="22"/>
          <w:rtl w:val="0"/>
        </w:rPr>
        <w:t xml:space="preserve">, a quantum software firm (inferred from commentary, not part of the four disclosed investments).</w:t>
      </w:r>
      <w:r w:rsidDel="00000000" w:rsidR="00000000" w:rsidRPr="00000000">
        <w:rPr>
          <w:rtl w:val="0"/>
        </w:rPr>
      </w:r>
    </w:p>
    <w:p w:rsidR="00000000" w:rsidDel="00000000" w:rsidP="00000000" w:rsidRDefault="00000000" w:rsidRPr="00000000" w14:paraId="00001C54">
      <w:pPr>
        <w:pStyle w:val="Heading1"/>
        <w:rPr>
          <w:sz w:val="22"/>
          <w:szCs w:val="22"/>
        </w:rPr>
      </w:pPr>
      <w:bookmarkStart w:colFirst="0" w:colLast="0" w:name="_iiquk9s9l9wl" w:id="339"/>
      <w:bookmarkEnd w:id="339"/>
      <w:r w:rsidDel="00000000" w:rsidR="00000000" w:rsidRPr="00000000">
        <w:rPr>
          <w:rtl w:val="0"/>
        </w:rPr>
      </w:r>
    </w:p>
    <w:p w:rsidR="00000000" w:rsidDel="00000000" w:rsidP="00000000" w:rsidRDefault="00000000" w:rsidRPr="00000000" w14:paraId="00001C55">
      <w:pPr>
        <w:pStyle w:val="Heading1"/>
        <w:rPr>
          <w:sz w:val="22"/>
          <w:szCs w:val="22"/>
          <w:u w:val="single"/>
        </w:rPr>
      </w:pPr>
      <w:bookmarkStart w:colFirst="0" w:colLast="0" w:name="_w81p1x3jbzee" w:id="340"/>
      <w:bookmarkEnd w:id="340"/>
      <w:r w:rsidDel="00000000" w:rsidR="00000000" w:rsidRPr="00000000">
        <w:rPr>
          <w:sz w:val="22"/>
          <w:szCs w:val="22"/>
          <w:rtl w:val="0"/>
        </w:rPr>
        <w:t xml:space="preserve">Nanome Update [Underperform]</w:t>
      </w:r>
      <w:r w:rsidDel="00000000" w:rsidR="00000000" w:rsidRPr="00000000">
        <w:rPr>
          <w:rtl w:val="0"/>
        </w:rPr>
      </w:r>
    </w:p>
    <w:p w:rsidR="00000000" w:rsidDel="00000000" w:rsidP="00000000" w:rsidRDefault="00000000" w:rsidRPr="00000000" w14:paraId="00001C5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57">
      <w:pPr>
        <w:rPr>
          <w:sz w:val="22"/>
          <w:szCs w:val="22"/>
        </w:rPr>
      </w:pPr>
      <w:r w:rsidDel="00000000" w:rsidR="00000000" w:rsidRPr="00000000">
        <w:rPr>
          <w:rtl w:val="0"/>
        </w:rPr>
      </w:r>
    </w:p>
    <w:p w:rsidR="00000000" w:rsidDel="00000000" w:rsidP="00000000" w:rsidRDefault="00000000" w:rsidRPr="00000000" w14:paraId="00001C5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5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5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5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5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Nanome reported its strongest Q1 to date with $309K in revenue for Q1 2025, representing 52% year-over-year growth compared to $202K in Q1 2024, achieved while simultaneously reducing company spend by over 60%, a combination that significantly improves their trajectory toward potential profitability by end of year and strengthens positioning for a Series A relaunch.</w:t>
      </w:r>
    </w:p>
    <w:p w:rsidR="00000000" w:rsidDel="00000000" w:rsidP="00000000" w:rsidRDefault="00000000" w:rsidRPr="00000000" w14:paraId="00001C5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 the time of investment, Nanome was valued at $39M post-money based on $3.5M top-line gross revenue in 2022. </w:t>
      </w:r>
    </w:p>
    <w:p w:rsidR="00000000" w:rsidDel="00000000" w:rsidP="00000000" w:rsidRDefault="00000000" w:rsidRPr="00000000" w14:paraId="00001C5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contrast, Q1 2025 revenue was $309K, translating to an annualized run rate of approximately $1.2M, which represents a significant decline from the 2022 topline of $3.5M. While the company is rebounding, this shows a meaningful contraction in revenue scale since the peak at underwriting. </w:t>
        <w:br w:type="textWrapping"/>
      </w:r>
    </w:p>
    <w:p w:rsidR="00000000" w:rsidDel="00000000" w:rsidP="00000000" w:rsidRDefault="00000000" w:rsidRPr="00000000" w14:paraId="00001C5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company’s Annual Contract Value (ACV) mix for Q1 2025 included $201K from enterprise customers, $87K from educational customers (EDU, which includes universities and academic institutions adopting Nanome for immersive scientific education), $21K from cloud-based offerings, and ($25K) in churn, totaling a net ACV of $309K.</w:t>
        <w:br w:type="textWrapping"/>
      </w:r>
    </w:p>
    <w:p w:rsidR="00000000" w:rsidDel="00000000" w:rsidP="00000000" w:rsidRDefault="00000000" w:rsidRPr="00000000" w14:paraId="00001C6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Nanome’s EDU segment continues to grow organically and now contributes over $120K in annual contract value, signaling both market traction and increasing institutional adoption of VR and molecular visualization tools in academic environments.</w:t>
      </w:r>
    </w:p>
    <w:p w:rsidR="00000000" w:rsidDel="00000000" w:rsidP="00000000" w:rsidRDefault="00000000" w:rsidRPr="00000000" w14:paraId="00001C61">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6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Customer traction remained strong, with renewals and expansions from key accounts such as Biocryst and Sanofi, the latter upgrading to Nanome v2, while new customer wins included Asahi-Kasei and Frontier Medicines, highlighting increased relevance of the platform across pharma and biotech.</w:t>
        <w:br w:type="textWrapping"/>
      </w:r>
    </w:p>
    <w:p w:rsidR="00000000" w:rsidDel="00000000" w:rsidP="00000000" w:rsidRDefault="00000000" w:rsidRPr="00000000" w14:paraId="00001C6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Product development accelerated meaningfully, with Nanome v2 introducing enhanced collaboration features, clearer molecular visualization, and modernized login workflows, while the MARA platform launched new capabilities including secrets management, hosted tools, and a flexible workflow planner, all contributing to a unified, scalable scientific computing interface that is now driving upsell conversations and broader enterprise deployments.</w:t>
      </w:r>
      <w:r w:rsidDel="00000000" w:rsidR="00000000" w:rsidRPr="00000000">
        <w:rPr>
          <w:rtl w:val="0"/>
        </w:rPr>
      </w:r>
    </w:p>
    <w:p w:rsidR="00000000" w:rsidDel="00000000" w:rsidP="00000000" w:rsidRDefault="00000000" w:rsidRPr="00000000" w14:paraId="00001C6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6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6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Nanome has raised over $500K on a $1M convertible note, providing near-term runway to capitalize on recent traction and aiming to close out the remainder of the round soon, with terms positioned to bridge the company toward a re-opened Series A later this year.</w:t>
      </w:r>
    </w:p>
    <w:p w:rsidR="00000000" w:rsidDel="00000000" w:rsidP="00000000" w:rsidRDefault="00000000" w:rsidRPr="00000000" w14:paraId="00001C67">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6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Marked operational improvement, evidenced by significantly lower spend, efficient execution, and strategic renewals, which could lead to profitability by EOY 2025, a milestone not clearly targeted in the 2023 memo.</w:t>
      </w:r>
    </w:p>
    <w:p w:rsidR="00000000" w:rsidDel="00000000" w:rsidP="00000000" w:rsidRDefault="00000000" w:rsidRPr="00000000" w14:paraId="00001C69">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6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Product roadmap largely delivered, with Nanome v2 and MARA now launched and gaining traction.</w:t>
      </w:r>
    </w:p>
    <w:p w:rsidR="00000000" w:rsidDel="00000000" w:rsidP="00000000" w:rsidRDefault="00000000" w:rsidRPr="00000000" w14:paraId="00001C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6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6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early momentum carrying into Q2, the company is pacing toward $200K+ in Q2 bookings and expects to hit a $2M ARR run rate by end of 2025, outperforming previous conservative internal forecasts made following organizational streamlining.</w:t>
        <w:br w:type="textWrapping"/>
      </w:r>
    </w:p>
    <w:p w:rsidR="00000000" w:rsidDel="00000000" w:rsidP="00000000" w:rsidRDefault="00000000" w:rsidRPr="00000000" w14:paraId="00001C6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sales pipeline remains active, with meaningful near-term opportunities across both existing and new logos, including Dompe, Vertex, Ideaya, and Zydus, alongside ongoing growth in EDU and incremental enterprise expansion.</w:t>
      </w:r>
    </w:p>
    <w:p w:rsidR="00000000" w:rsidDel="00000000" w:rsidP="00000000" w:rsidRDefault="00000000" w:rsidRPr="00000000" w14:paraId="00001C6F">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7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Media visibility and third-party validation have increased, including Nanome’s use of Meta’s open-source Llama AI to build tools that assist scientists in drug discovery, participation in Resonac’s semiconductor showcase event, and a featured podcast interview on Mendel discussing the future of scientific intuition through VR.</w:t>
      </w: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pStyle w:val="Heading1"/>
        <w:rPr>
          <w:sz w:val="22"/>
          <w:szCs w:val="22"/>
          <w:u w:val="single"/>
        </w:rPr>
      </w:pPr>
      <w:bookmarkStart w:colFirst="0" w:colLast="0" w:name="_dgwjb1mijoez" w:id="341"/>
      <w:bookmarkEnd w:id="341"/>
      <w:r w:rsidDel="00000000" w:rsidR="00000000" w:rsidRPr="00000000">
        <w:rPr>
          <w:sz w:val="22"/>
          <w:szCs w:val="22"/>
          <w:rtl w:val="0"/>
        </w:rPr>
        <w:t xml:space="preserve">MBX III Update [As Expected]</w:t>
      </w:r>
      <w:r w:rsidDel="00000000" w:rsidR="00000000" w:rsidRPr="00000000">
        <w:rPr>
          <w:rtl w:val="0"/>
        </w:rPr>
      </w:r>
    </w:p>
    <w:p w:rsidR="00000000" w:rsidDel="00000000" w:rsidP="00000000" w:rsidRDefault="00000000" w:rsidRPr="00000000" w14:paraId="00001C7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75">
      <w:pPr>
        <w:rPr>
          <w:sz w:val="22"/>
          <w:szCs w:val="22"/>
        </w:rPr>
      </w:pPr>
      <w:r w:rsidDel="00000000" w:rsidR="00000000" w:rsidRPr="00000000">
        <w:rPr>
          <w:rtl w:val="0"/>
        </w:rPr>
      </w:r>
    </w:p>
    <w:p w:rsidR="00000000" w:rsidDel="00000000" w:rsidP="00000000" w:rsidRDefault="00000000" w:rsidRPr="00000000" w14:paraId="00001C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7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7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7A">
      <w:pPr>
        <w:numPr>
          <w:ilvl w:val="0"/>
          <w:numId w:val="12"/>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Investments to Date:</w:t>
      </w:r>
    </w:p>
    <w:p w:rsidR="00000000" w:rsidDel="00000000" w:rsidP="00000000" w:rsidRDefault="00000000" w:rsidRPr="00000000" w14:paraId="00001C7B">
      <w:pPr>
        <w:numPr>
          <w:ilvl w:val="1"/>
          <w:numId w:val="1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Keebler Health (Seed): ~$1.1M for ~5% ownership.</w:t>
      </w:r>
    </w:p>
    <w:p w:rsidR="00000000" w:rsidDel="00000000" w:rsidP="00000000" w:rsidRDefault="00000000" w:rsidRPr="00000000" w14:paraId="00001C7C">
      <w:pPr>
        <w:numPr>
          <w:ilvl w:val="1"/>
          <w:numId w:val="1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Enoda Cellworks (Seed): $1.5M for ~7.1% ownership.</w:t>
      </w:r>
    </w:p>
    <w:p w:rsidR="00000000" w:rsidDel="00000000" w:rsidP="00000000" w:rsidRDefault="00000000" w:rsidRPr="00000000" w14:paraId="00001C7D">
      <w:pPr>
        <w:numPr>
          <w:ilvl w:val="1"/>
          <w:numId w:val="1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Persist AI (Series A): ~$1.95M for ~4.9% ownership.</w:t>
      </w:r>
    </w:p>
    <w:p w:rsidR="00000000" w:rsidDel="00000000" w:rsidP="00000000" w:rsidRDefault="00000000" w:rsidRPr="00000000" w14:paraId="00001C7E">
      <w:pPr>
        <w:numPr>
          <w:ilvl w:val="1"/>
          <w:numId w:val="1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Juniper Genomics (Seed, Q2 2025): ~5.6% ownership.</w:t>
      </w:r>
    </w:p>
    <w:p w:rsidR="00000000" w:rsidDel="00000000" w:rsidP="00000000" w:rsidRDefault="00000000" w:rsidRPr="00000000" w14:paraId="00001C7F">
      <w:pPr>
        <w:numPr>
          <w:ilvl w:val="0"/>
          <w:numId w:val="12"/>
        </w:numPr>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Upcoming Investment: </w:t>
      </w:r>
      <w:r w:rsidDel="00000000" w:rsidR="00000000" w:rsidRPr="00000000">
        <w:rPr>
          <w:rFonts w:ascii="Gothic A1" w:cs="Gothic A1" w:eastAsia="Gothic A1" w:hAnsi="Gothic A1"/>
          <w:sz w:val="22"/>
          <w:szCs w:val="22"/>
          <w:rtl w:val="0"/>
        </w:rPr>
        <w:t xml:space="preserve">Terms substantially negotiated for a spinout developing neurodegenerative disease therapeutics, potential for up to 25% ownership tied to milestone achievements.</w:t>
      </w:r>
    </w:p>
    <w:p w:rsidR="00000000" w:rsidDel="00000000" w:rsidP="00000000" w:rsidRDefault="00000000" w:rsidRPr="00000000" w14:paraId="00001C80">
      <w:pPr>
        <w:numPr>
          <w:ilvl w:val="0"/>
          <w:numId w:val="12"/>
        </w:numPr>
        <w:ind w:left="720" w:hanging="360"/>
        <w:rPr>
          <w:rFonts w:ascii="Gothic A1" w:cs="Gothic A1" w:eastAsia="Gothic A1" w:hAnsi="Gothic A1"/>
          <w:b w:val="1"/>
          <w:bCs w:val="1"/>
          <w:sz w:val="22"/>
          <w:szCs w:val="22"/>
          <w:u w:val="none"/>
        </w:rPr>
      </w:pPr>
      <w:r w:rsidDel="00000000" w:rsidR="00000000" w:rsidRPr="00000000">
        <w:rPr>
          <w:rFonts w:ascii="Gothic A1" w:cs="Gothic A1" w:eastAsia="Gothic A1" w:hAnsi="Gothic A1"/>
          <w:b w:val="1"/>
          <w:bCs w:val="1"/>
          <w:sz w:val="22"/>
          <w:szCs w:val="22"/>
          <w:rtl w:val="0"/>
        </w:rPr>
        <w:t xml:space="preserve">Performance Metrics: </w:t>
      </w:r>
      <w:r w:rsidDel="00000000" w:rsidR="00000000" w:rsidRPr="00000000">
        <w:rPr>
          <w:rFonts w:ascii="Gothic A1" w:cs="Gothic A1" w:eastAsia="Gothic A1" w:hAnsi="Gothic A1"/>
          <w:sz w:val="22"/>
          <w:szCs w:val="22"/>
          <w:rtl w:val="0"/>
        </w:rPr>
        <w:t xml:space="preserve">Net IRR, Net MOIC, and Net DPI are not provided in this report as it is too early. </w:t>
      </w:r>
      <w:r w:rsidDel="00000000" w:rsidR="00000000" w:rsidRPr="00000000">
        <w:rPr>
          <w:rtl w:val="0"/>
        </w:rPr>
      </w:r>
    </w:p>
    <w:p w:rsidR="00000000" w:rsidDel="00000000" w:rsidP="00000000" w:rsidRDefault="00000000" w:rsidRPr="00000000" w14:paraId="00001C8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8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83">
      <w:pPr>
        <w:numPr>
          <w:ilvl w:val="0"/>
          <w:numId w:val="122"/>
        </w:numPr>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Capital Call Outlook: </w:t>
      </w:r>
      <w:r w:rsidDel="00000000" w:rsidR="00000000" w:rsidRPr="00000000">
        <w:rPr>
          <w:rFonts w:ascii="Gothic A1" w:cs="Gothic A1" w:eastAsia="Gothic A1" w:hAnsi="Gothic A1"/>
          <w:sz w:val="22"/>
          <w:szCs w:val="22"/>
          <w:rtl w:val="0"/>
        </w:rPr>
        <w:t xml:space="preserve">Anticipates calling up to 30% of committed capital in the next 12 months.</w:t>
      </w:r>
    </w:p>
    <w:p w:rsidR="00000000" w:rsidDel="00000000" w:rsidP="00000000" w:rsidRDefault="00000000" w:rsidRPr="00000000" w14:paraId="00001C8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financials will be released via Aduro FundPanel in May.</w:t>
      </w:r>
    </w:p>
    <w:p w:rsidR="00000000" w:rsidDel="00000000" w:rsidP="00000000" w:rsidRDefault="00000000" w:rsidRPr="00000000" w14:paraId="00001C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86">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1C87">
      <w:pPr>
        <w:numPr>
          <w:ilvl w:val="0"/>
          <w:numId w:val="388"/>
        </w:numPr>
        <w:ind w:left="720" w:hanging="360"/>
        <w:rPr>
          <w:sz w:val="22"/>
          <w:szCs w:val="22"/>
        </w:rPr>
      </w:pPr>
      <w:r w:rsidDel="00000000" w:rsidR="00000000" w:rsidRPr="00000000">
        <w:rPr>
          <w:sz w:val="22"/>
          <w:szCs w:val="22"/>
          <w:rtl w:val="0"/>
        </w:rPr>
        <w:t xml:space="preserve">MBX continues to focus on companies that can achieve strong ownership positions while addressing large, complex market opportunities in AI-enabled healthcare and synthetic biology.</w:t>
      </w:r>
    </w:p>
    <w:p w:rsidR="00000000" w:rsidDel="00000000" w:rsidP="00000000" w:rsidRDefault="00000000" w:rsidRPr="00000000" w14:paraId="00001C88">
      <w:pPr>
        <w:pStyle w:val="Heading1"/>
        <w:rPr>
          <w:sz w:val="22"/>
          <w:szCs w:val="22"/>
        </w:rPr>
      </w:pPr>
      <w:bookmarkStart w:colFirst="0" w:colLast="0" w:name="_u4g38zpaybis" w:id="342"/>
      <w:bookmarkEnd w:id="342"/>
      <w:r w:rsidDel="00000000" w:rsidR="00000000" w:rsidRPr="00000000">
        <w:rPr>
          <w:rtl w:val="0"/>
        </w:rPr>
      </w:r>
    </w:p>
    <w:p w:rsidR="00000000" w:rsidDel="00000000" w:rsidP="00000000" w:rsidRDefault="00000000" w:rsidRPr="00000000" w14:paraId="00001C89">
      <w:pPr>
        <w:pStyle w:val="Heading1"/>
        <w:rPr>
          <w:sz w:val="22"/>
          <w:szCs w:val="22"/>
          <w:u w:val="single"/>
        </w:rPr>
      </w:pPr>
      <w:bookmarkStart w:colFirst="0" w:colLast="0" w:name="_pkcx51zh7xg1" w:id="343"/>
      <w:bookmarkEnd w:id="343"/>
      <w:r w:rsidDel="00000000" w:rsidR="00000000" w:rsidRPr="00000000">
        <w:rPr>
          <w:sz w:val="22"/>
          <w:szCs w:val="22"/>
          <w:rtl w:val="0"/>
        </w:rPr>
        <w:t xml:space="preserve">MBX II Update [As Expected]</w:t>
      </w:r>
      <w:r w:rsidDel="00000000" w:rsidR="00000000" w:rsidRPr="00000000">
        <w:rPr>
          <w:rtl w:val="0"/>
        </w:rPr>
      </w:r>
    </w:p>
    <w:p w:rsidR="00000000" w:rsidDel="00000000" w:rsidP="00000000" w:rsidRDefault="00000000" w:rsidRPr="00000000" w14:paraId="00001C8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8B">
      <w:pPr>
        <w:rPr>
          <w:sz w:val="22"/>
          <w:szCs w:val="22"/>
        </w:rPr>
      </w:pPr>
      <w:r w:rsidDel="00000000" w:rsidR="00000000" w:rsidRPr="00000000">
        <w:rPr>
          <w:rtl w:val="0"/>
        </w:rPr>
      </w:r>
    </w:p>
    <w:p w:rsidR="00000000" w:rsidDel="00000000" w:rsidP="00000000" w:rsidRDefault="00000000" w:rsidRPr="00000000" w14:paraId="00001C8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8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8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8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90">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2.91%</w:t>
      </w:r>
    </w:p>
    <w:p w:rsidR="00000000" w:rsidDel="00000000" w:rsidP="00000000" w:rsidRDefault="00000000" w:rsidRPr="00000000" w14:paraId="00001C91">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MOIC (Multiple on Invested Capital):</w:t>
      </w:r>
      <w:r w:rsidDel="00000000" w:rsidR="00000000" w:rsidRPr="00000000">
        <w:rPr>
          <w:rFonts w:ascii="Gothic A1" w:cs="Gothic A1" w:eastAsia="Gothic A1" w:hAnsi="Gothic A1"/>
          <w:sz w:val="22"/>
          <w:szCs w:val="22"/>
          <w:rtl w:val="0"/>
        </w:rPr>
        <w:t xml:space="preserve"> 1.23x</w:t>
      </w:r>
    </w:p>
    <w:p w:rsidR="00000000" w:rsidDel="00000000" w:rsidP="00000000" w:rsidRDefault="00000000" w:rsidRPr="00000000" w14:paraId="00001C92">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TVPI (Total Value to Paid-In):</w:t>
      </w:r>
      <w:r w:rsidDel="00000000" w:rsidR="00000000" w:rsidRPr="00000000">
        <w:rPr>
          <w:rFonts w:ascii="Gothic A1" w:cs="Gothic A1" w:eastAsia="Gothic A1" w:hAnsi="Gothic A1"/>
          <w:sz w:val="22"/>
          <w:szCs w:val="22"/>
          <w:rtl w:val="0"/>
        </w:rPr>
        <w:t xml:space="preserve"> 1.07x</w:t>
      </w:r>
    </w:p>
    <w:p w:rsidR="00000000" w:rsidDel="00000000" w:rsidP="00000000" w:rsidRDefault="00000000" w:rsidRPr="00000000" w14:paraId="00001C93">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DPI (Distributions to Paid-In):</w:t>
      </w:r>
      <w:r w:rsidDel="00000000" w:rsidR="00000000" w:rsidRPr="00000000">
        <w:rPr>
          <w:rFonts w:ascii="Gothic A1" w:cs="Gothic A1" w:eastAsia="Gothic A1" w:hAnsi="Gothic A1"/>
          <w:sz w:val="22"/>
          <w:szCs w:val="22"/>
          <w:rtl w:val="0"/>
        </w:rPr>
        <w:t xml:space="preserve"> 0.19x</w:t>
      </w:r>
    </w:p>
    <w:p w:rsidR="00000000" w:rsidDel="00000000" w:rsidP="00000000" w:rsidRDefault="00000000" w:rsidRPr="00000000" w14:paraId="00001C94">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Residual Value to Paid-In (RVPI):</w:t>
      </w:r>
      <w:r w:rsidDel="00000000" w:rsidR="00000000" w:rsidRPr="00000000">
        <w:rPr>
          <w:rFonts w:ascii="Gothic A1" w:cs="Gothic A1" w:eastAsia="Gothic A1" w:hAnsi="Gothic A1"/>
          <w:sz w:val="22"/>
          <w:szCs w:val="22"/>
          <w:rtl w:val="0"/>
        </w:rPr>
        <w:t xml:space="preserve"> 0.88x</w:t>
      </w:r>
    </w:p>
    <w:p w:rsidR="00000000" w:rsidDel="00000000" w:rsidP="00000000" w:rsidRDefault="00000000" w:rsidRPr="00000000" w14:paraId="00001C95">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Called:</w:t>
      </w:r>
      <w:r w:rsidDel="00000000" w:rsidR="00000000" w:rsidRPr="00000000">
        <w:rPr>
          <w:rFonts w:ascii="Gothic A1" w:cs="Gothic A1" w:eastAsia="Gothic A1" w:hAnsi="Gothic A1"/>
          <w:sz w:val="22"/>
          <w:szCs w:val="22"/>
          <w:rtl w:val="0"/>
        </w:rPr>
        <w:t xml:space="preserve"> 84% of total commitments</w:t>
      </w:r>
    </w:p>
    <w:p w:rsidR="00000000" w:rsidDel="00000000" w:rsidP="00000000" w:rsidRDefault="00000000" w:rsidRPr="00000000" w14:paraId="00001C96">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Total Portfolio Companies:</w:t>
      </w:r>
      <w:r w:rsidDel="00000000" w:rsidR="00000000" w:rsidRPr="00000000">
        <w:rPr>
          <w:rFonts w:ascii="Gothic A1" w:cs="Gothic A1" w:eastAsia="Gothic A1" w:hAnsi="Gothic A1"/>
          <w:sz w:val="22"/>
          <w:szCs w:val="22"/>
          <w:rtl w:val="0"/>
        </w:rPr>
        <w:t xml:space="preserve"> 22 (20 active, 2 exited)</w:t>
      </w:r>
    </w:p>
    <w:p w:rsidR="00000000" w:rsidDel="00000000" w:rsidP="00000000" w:rsidRDefault="00000000" w:rsidRPr="00000000" w14:paraId="00001C97">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Relative Benchmarking:</w:t>
      </w:r>
      <w:r w:rsidDel="00000000" w:rsidR="00000000" w:rsidRPr="00000000">
        <w:rPr>
          <w:rFonts w:ascii="Gothic A1" w:cs="Gothic A1" w:eastAsia="Gothic A1" w:hAnsi="Gothic A1"/>
          <w:sz w:val="22"/>
          <w:szCs w:val="22"/>
          <w:rtl w:val="0"/>
        </w:rPr>
        <w:t xml:space="preserve"> In top 10% of 2021 vintage funds for DPI per Carta’s 2024 VC Benchmarks; above median for IRR and TVPI</w:t>
      </w:r>
      <w:r w:rsidDel="00000000" w:rsidR="00000000" w:rsidRPr="00000000">
        <w:rPr>
          <w:rtl w:val="0"/>
        </w:rPr>
      </w:r>
    </w:p>
    <w:p w:rsidR="00000000" w:rsidDel="00000000" w:rsidP="00000000" w:rsidRDefault="00000000" w:rsidRPr="00000000" w14:paraId="00001C9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9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9A">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Call Guidance:</w:t>
      </w:r>
      <w:r w:rsidDel="00000000" w:rsidR="00000000" w:rsidRPr="00000000">
        <w:rPr>
          <w:rFonts w:ascii="Gothic A1" w:cs="Gothic A1" w:eastAsia="Gothic A1" w:hAnsi="Gothic A1"/>
          <w:sz w:val="22"/>
          <w:szCs w:val="22"/>
          <w:rtl w:val="0"/>
        </w:rPr>
        <w:t xml:space="preserve"> Up to 10% of remaining commitments may be called in the next 12 months for follow-ons and fund operations</w:t>
      </w:r>
    </w:p>
    <w:p w:rsidR="00000000" w:rsidDel="00000000" w:rsidP="00000000" w:rsidRDefault="00000000" w:rsidRPr="00000000" w14:paraId="00001C9B">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Performance Tracking:</w:t>
      </w:r>
      <w:r w:rsidDel="00000000" w:rsidR="00000000" w:rsidRPr="00000000">
        <w:rPr>
          <w:rFonts w:ascii="Gothic A1" w:cs="Gothic A1" w:eastAsia="Gothic A1" w:hAnsi="Gothic A1"/>
          <w:sz w:val="22"/>
          <w:szCs w:val="22"/>
          <w:rtl w:val="0"/>
        </w:rPr>
        <w:t xml:space="preserve"> Despite modest headline IRR, fund outperforms vintage peers on DPI and is above median on IRR and TVPI, suggesting a potential for upside as the portfolio matures</w:t>
      </w:r>
    </w:p>
    <w:p w:rsidR="00000000" w:rsidDel="00000000" w:rsidP="00000000" w:rsidRDefault="00000000" w:rsidRPr="00000000" w14:paraId="00001C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9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9E">
      <w:pPr>
        <w:numPr>
          <w:ilvl w:val="0"/>
          <w:numId w:val="320"/>
        </w:numPr>
        <w:spacing w:after="240" w:before="240" w:lineRule="auto"/>
        <w:ind w:left="720" w:hanging="360"/>
        <w:rPr>
          <w:b w:val="0"/>
          <w:bCs w:val="0"/>
          <w:sz w:val="22"/>
          <w:szCs w:val="22"/>
        </w:rPr>
      </w:pPr>
      <w:r w:rsidDel="00000000" w:rsidR="00000000" w:rsidRPr="00000000">
        <w:rPr>
          <w:sz w:val="22"/>
          <w:szCs w:val="22"/>
          <w:rtl w:val="0"/>
        </w:rPr>
        <w:t xml:space="preserve">MBX Capital II is still in early performance realization but is already benchmarking well versus peers, particularly on DPI. They note that 2025 will be a year of </w:t>
      </w:r>
      <w:r w:rsidDel="00000000" w:rsidR="00000000" w:rsidRPr="00000000">
        <w:rPr>
          <w:rFonts w:ascii="Gothic A1" w:cs="Gothic A1" w:eastAsia="Gothic A1" w:hAnsi="Gothic A1"/>
          <w:sz w:val="22"/>
          <w:szCs w:val="22"/>
          <w:rtl w:val="0"/>
        </w:rPr>
        <w:t xml:space="preserve">"divergence in the portfolio"</w:t>
      </w:r>
      <w:r w:rsidDel="00000000" w:rsidR="00000000" w:rsidRPr="00000000">
        <w:rPr>
          <w:sz w:val="22"/>
          <w:szCs w:val="22"/>
          <w:rtl w:val="0"/>
        </w:rPr>
        <w:t xml:space="preserve"> — some companies are maturing into breakout rounds (e.g., Vivodyne, Arine), while others are facing strategic pivots or shutdowns (e.g., Forum, Journey Colab). This bifurcation underscores a </w:t>
      </w:r>
      <w:r w:rsidDel="00000000" w:rsidR="00000000" w:rsidRPr="00000000">
        <w:rPr>
          <w:rFonts w:ascii="Gothic A1" w:cs="Gothic A1" w:eastAsia="Gothic A1" w:hAnsi="Gothic A1"/>
          <w:sz w:val="22"/>
          <w:szCs w:val="22"/>
          <w:rtl w:val="0"/>
        </w:rPr>
        <w:t xml:space="preserve">more selective capital market</w:t>
      </w:r>
      <w:r w:rsidDel="00000000" w:rsidR="00000000" w:rsidRPr="00000000">
        <w:rPr>
          <w:sz w:val="22"/>
          <w:szCs w:val="22"/>
          <w:rtl w:val="0"/>
        </w:rPr>
        <w:t xml:space="preserve"> where differentiation is increasingly rewarded</w:t>
      </w:r>
      <w:r w:rsidDel="00000000" w:rsidR="00000000" w:rsidRPr="00000000">
        <w:rPr>
          <w:rtl w:val="0"/>
        </w:rPr>
      </w:r>
    </w:p>
    <w:p w:rsidR="00000000" w:rsidDel="00000000" w:rsidP="00000000" w:rsidRDefault="00000000" w:rsidRPr="00000000" w14:paraId="00001C9F">
      <w:pPr>
        <w:pStyle w:val="Heading1"/>
        <w:rPr>
          <w:sz w:val="22"/>
          <w:szCs w:val="22"/>
          <w:u w:val="single"/>
        </w:rPr>
      </w:pPr>
      <w:bookmarkStart w:colFirst="0" w:colLast="0" w:name="_ulignlsq2c60" w:id="344"/>
      <w:bookmarkEnd w:id="344"/>
      <w:r w:rsidDel="00000000" w:rsidR="00000000" w:rsidRPr="00000000">
        <w:rPr>
          <w:sz w:val="22"/>
          <w:szCs w:val="22"/>
          <w:rtl w:val="0"/>
        </w:rPr>
        <w:t xml:space="preserve">MBX I Update [Outperform]</w:t>
      </w:r>
      <w:r w:rsidDel="00000000" w:rsidR="00000000" w:rsidRPr="00000000">
        <w:rPr>
          <w:rtl w:val="0"/>
        </w:rPr>
      </w:r>
    </w:p>
    <w:p w:rsidR="00000000" w:rsidDel="00000000" w:rsidP="00000000" w:rsidRDefault="00000000" w:rsidRPr="00000000" w14:paraId="00001CA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A1">
      <w:pPr>
        <w:rPr>
          <w:sz w:val="22"/>
          <w:szCs w:val="22"/>
        </w:rPr>
      </w:pPr>
      <w:r w:rsidDel="00000000" w:rsidR="00000000" w:rsidRPr="00000000">
        <w:rPr>
          <w:rtl w:val="0"/>
        </w:rPr>
      </w:r>
    </w:p>
    <w:p w:rsidR="00000000" w:rsidDel="00000000" w:rsidP="00000000" w:rsidRDefault="00000000" w:rsidRPr="00000000" w14:paraId="00001CA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A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CA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26.77%</w:t>
      </w:r>
    </w:p>
    <w:p w:rsidR="00000000" w:rsidDel="00000000" w:rsidP="00000000" w:rsidRDefault="00000000" w:rsidRPr="00000000" w14:paraId="00001CA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MOIC:</w:t>
      </w:r>
      <w:r w:rsidDel="00000000" w:rsidR="00000000" w:rsidRPr="00000000">
        <w:rPr>
          <w:rFonts w:ascii="Gothic A1" w:cs="Gothic A1" w:eastAsia="Gothic A1" w:hAnsi="Gothic A1"/>
          <w:sz w:val="22"/>
          <w:szCs w:val="22"/>
          <w:rtl w:val="0"/>
        </w:rPr>
        <w:t xml:space="preserve"> 2.65x</w:t>
      </w:r>
    </w:p>
    <w:p w:rsidR="00000000" w:rsidDel="00000000" w:rsidP="00000000" w:rsidRDefault="00000000" w:rsidRPr="00000000" w14:paraId="00001CA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DPI:</w:t>
      </w:r>
      <w:r w:rsidDel="00000000" w:rsidR="00000000" w:rsidRPr="00000000">
        <w:rPr>
          <w:rFonts w:ascii="Gothic A1" w:cs="Gothic A1" w:eastAsia="Gothic A1" w:hAnsi="Gothic A1"/>
          <w:sz w:val="22"/>
          <w:szCs w:val="22"/>
          <w:rtl w:val="0"/>
        </w:rPr>
        <w:t xml:space="preserve"> 0.67x</w:t>
      </w:r>
    </w:p>
    <w:p w:rsidR="00000000" w:rsidDel="00000000" w:rsidP="00000000" w:rsidRDefault="00000000" w:rsidRPr="00000000" w14:paraId="00001CA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TVPI:</w:t>
      </w:r>
      <w:r w:rsidDel="00000000" w:rsidR="00000000" w:rsidRPr="00000000">
        <w:rPr>
          <w:rFonts w:ascii="Gothic A1" w:cs="Gothic A1" w:eastAsia="Gothic A1" w:hAnsi="Gothic A1"/>
          <w:sz w:val="22"/>
          <w:szCs w:val="22"/>
          <w:rtl w:val="0"/>
        </w:rPr>
        <w:t xml:space="preserve"> 2.19x</w:t>
      </w:r>
    </w:p>
    <w:p w:rsidR="00000000" w:rsidDel="00000000" w:rsidP="00000000" w:rsidRDefault="00000000" w:rsidRPr="00000000" w14:paraId="00001CA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RVPI:</w:t>
      </w:r>
      <w:r w:rsidDel="00000000" w:rsidR="00000000" w:rsidRPr="00000000">
        <w:rPr>
          <w:rFonts w:ascii="Gothic A1" w:cs="Gothic A1" w:eastAsia="Gothic A1" w:hAnsi="Gothic A1"/>
          <w:sz w:val="22"/>
          <w:szCs w:val="22"/>
          <w:rtl w:val="0"/>
        </w:rPr>
        <w:t xml:space="preserve"> 1.52x</w:t>
      </w:r>
    </w:p>
    <w:p w:rsidR="00000000" w:rsidDel="00000000" w:rsidP="00000000" w:rsidRDefault="00000000" w:rsidRPr="00000000" w14:paraId="00001CA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Called:</w:t>
      </w:r>
      <w:r w:rsidDel="00000000" w:rsidR="00000000" w:rsidRPr="00000000">
        <w:rPr>
          <w:rFonts w:ascii="Gothic A1" w:cs="Gothic A1" w:eastAsia="Gothic A1" w:hAnsi="Gothic A1"/>
          <w:sz w:val="22"/>
          <w:szCs w:val="22"/>
          <w:rtl w:val="0"/>
        </w:rPr>
        <w:t xml:space="preserve"> 93%</w:t>
      </w:r>
    </w:p>
    <w:p w:rsidR="00000000" w:rsidDel="00000000" w:rsidP="00000000" w:rsidRDefault="00000000" w:rsidRPr="00000000" w14:paraId="00001CA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Exited Portfolio Companies:</w:t>
      </w:r>
      <w:r w:rsidDel="00000000" w:rsidR="00000000" w:rsidRPr="00000000">
        <w:rPr>
          <w:rFonts w:ascii="Gothic A1" w:cs="Gothic A1" w:eastAsia="Gothic A1" w:hAnsi="Gothic A1"/>
          <w:sz w:val="22"/>
          <w:szCs w:val="22"/>
          <w:rtl w:val="0"/>
        </w:rPr>
        <w:t xml:space="preserve"> 2 fully exited, 1 partially exited</w:t>
      </w:r>
    </w:p>
    <w:p w:rsidR="00000000" w:rsidDel="00000000" w:rsidP="00000000" w:rsidRDefault="00000000" w:rsidRPr="00000000" w14:paraId="00001CA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Remaining Portfolio Companies:</w:t>
      </w:r>
      <w:r w:rsidDel="00000000" w:rsidR="00000000" w:rsidRPr="00000000">
        <w:rPr>
          <w:rFonts w:ascii="Gothic A1" w:cs="Gothic A1" w:eastAsia="Gothic A1" w:hAnsi="Gothic A1"/>
          <w:sz w:val="22"/>
          <w:szCs w:val="22"/>
          <w:rtl w:val="0"/>
        </w:rPr>
        <w:t xml:space="preserve"> 16</w:t>
      </w:r>
    </w:p>
    <w:p w:rsidR="00000000" w:rsidDel="00000000" w:rsidP="00000000" w:rsidRDefault="00000000" w:rsidRPr="00000000" w14:paraId="00001CA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ranks in the top 10% of 2019 vintage funds per Carta 2024 VC benchmarks</w:t>
      </w:r>
      <w:r w:rsidDel="00000000" w:rsidR="00000000" w:rsidRPr="00000000">
        <w:rPr>
          <w:rtl w:val="0"/>
        </w:rPr>
      </w:r>
    </w:p>
    <w:p w:rsidR="00000000" w:rsidDel="00000000" w:rsidP="00000000" w:rsidRDefault="00000000" w:rsidRPr="00000000" w14:paraId="00001CA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B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B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All LP capital commitments were fully called in Q1 2025; no additional capital calls expected</w:t>
      </w:r>
    </w:p>
    <w:p w:rsidR="00000000" w:rsidDel="00000000" w:rsidP="00000000" w:rsidRDefault="00000000" w:rsidRPr="00000000" w14:paraId="00001CB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markdowns (e.g., Luna, Koneksa, CareRev) and complete write-offs (SecureAire) were offset by strong performance or up-rounds (Lucy, Atlas, Opentrons)</w:t>
      </w:r>
    </w:p>
    <w:p w:rsidR="00000000" w:rsidDel="00000000" w:rsidP="00000000" w:rsidRDefault="00000000" w:rsidRPr="00000000" w14:paraId="00001CB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Biotech and healthcare market outlook for 2025 remains cautious; focus will be on resilience and sustainability rather than rapid growth</w:t>
      </w:r>
    </w:p>
    <w:p w:rsidR="00000000" w:rsidDel="00000000" w:rsidP="00000000" w:rsidRDefault="00000000" w:rsidRPr="00000000" w14:paraId="00001CB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Monitor outcomes of potential Series B fundraises and clinical milestones for biotech holdings (e.g., Contraline, AmacaThera, Sporos)</w:t>
      </w:r>
    </w:p>
    <w:p w:rsidR="00000000" w:rsidDel="00000000" w:rsidP="00000000" w:rsidRDefault="00000000" w:rsidRPr="00000000" w14:paraId="00001CB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updates affected by FX adjustments (e.g., Uniform Teeth, AmacaThera)</w:t>
      </w:r>
    </w:p>
    <w:p w:rsidR="00000000" w:rsidDel="00000000" w:rsidP="00000000" w:rsidRDefault="00000000" w:rsidRPr="00000000" w14:paraId="00001CB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B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B8">
      <w:pPr>
        <w:numPr>
          <w:ilvl w:val="0"/>
          <w:numId w:val="320"/>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Companies Facing Headwinds:</w:t>
      </w:r>
    </w:p>
    <w:p w:rsidR="00000000" w:rsidDel="00000000" w:rsidP="00000000" w:rsidRDefault="00000000" w:rsidRPr="00000000" w14:paraId="00001CB9">
      <w:pPr>
        <w:numPr>
          <w:ilvl w:val="1"/>
          <w:numId w:val="320"/>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CareRev:</w:t>
      </w:r>
      <w:r w:rsidDel="00000000" w:rsidR="00000000" w:rsidRPr="00000000">
        <w:rPr>
          <w:rFonts w:ascii="Gothic A1" w:cs="Gothic A1" w:eastAsia="Gothic A1" w:hAnsi="Gothic A1"/>
          <w:sz w:val="22"/>
          <w:szCs w:val="22"/>
          <w:rtl w:val="0"/>
        </w:rPr>
        <w:t xml:space="preserve"> Revenue halved in 2024; pursuing stabilization and breakeven in late 2025</w:t>
      </w:r>
    </w:p>
    <w:p w:rsidR="00000000" w:rsidDel="00000000" w:rsidP="00000000" w:rsidRDefault="00000000" w:rsidRPr="00000000" w14:paraId="00001CBA">
      <w:pPr>
        <w:numPr>
          <w:ilvl w:val="1"/>
          <w:numId w:val="320"/>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Luna:</w:t>
      </w:r>
      <w:r w:rsidDel="00000000" w:rsidR="00000000" w:rsidRPr="00000000">
        <w:rPr>
          <w:rFonts w:ascii="Gothic A1" w:cs="Gothic A1" w:eastAsia="Gothic A1" w:hAnsi="Gothic A1"/>
          <w:sz w:val="22"/>
          <w:szCs w:val="22"/>
          <w:rtl w:val="0"/>
        </w:rPr>
        <w:t xml:space="preserve"> Strong operational growth but highly dilutive recap in 2024 led to near write-off</w:t>
      </w:r>
    </w:p>
    <w:p w:rsidR="00000000" w:rsidDel="00000000" w:rsidP="00000000" w:rsidRDefault="00000000" w:rsidRPr="00000000" w14:paraId="00001CBB">
      <w:pPr>
        <w:numPr>
          <w:ilvl w:val="1"/>
          <w:numId w:val="320"/>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Koneksa:</w:t>
      </w:r>
      <w:r w:rsidDel="00000000" w:rsidR="00000000" w:rsidRPr="00000000">
        <w:rPr>
          <w:rFonts w:ascii="Gothic A1" w:cs="Gothic A1" w:eastAsia="Gothic A1" w:hAnsi="Gothic A1"/>
          <w:sz w:val="22"/>
          <w:szCs w:val="22"/>
          <w:rtl w:val="0"/>
        </w:rPr>
        <w:t xml:space="preserve"> Underperformed due to client delays; pivoting to services model post down-round</w:t>
      </w:r>
    </w:p>
    <w:p w:rsidR="00000000" w:rsidDel="00000000" w:rsidP="00000000" w:rsidRDefault="00000000" w:rsidRPr="00000000" w14:paraId="00001CB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Write-off: SecureAire: Acquired by R-Zero; earn-out deemed unlikely to yield value to fund, marked to zero</w:t>
      </w: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pStyle w:val="Heading1"/>
        <w:rPr>
          <w:sz w:val="22"/>
          <w:szCs w:val="22"/>
          <w:u w:val="single"/>
        </w:rPr>
      </w:pPr>
      <w:bookmarkStart w:colFirst="0" w:colLast="0" w:name="_kr42fr2ipmex" w:id="345"/>
      <w:bookmarkEnd w:id="345"/>
      <w:r w:rsidDel="00000000" w:rsidR="00000000" w:rsidRPr="00000000">
        <w:rPr>
          <w:sz w:val="22"/>
          <w:szCs w:val="22"/>
          <w:rtl w:val="0"/>
        </w:rPr>
        <w:t xml:space="preserve">LEONID Credit Income Fund Update [As Expected]</w:t>
      </w:r>
      <w:r w:rsidDel="00000000" w:rsidR="00000000" w:rsidRPr="00000000">
        <w:rPr>
          <w:rtl w:val="0"/>
        </w:rPr>
      </w:r>
    </w:p>
    <w:p w:rsidR="00000000" w:rsidDel="00000000" w:rsidP="00000000" w:rsidRDefault="00000000" w:rsidRPr="00000000" w14:paraId="00001CC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C1">
      <w:pPr>
        <w:rPr>
          <w:sz w:val="22"/>
          <w:szCs w:val="22"/>
        </w:rPr>
      </w:pPr>
      <w:r w:rsidDel="00000000" w:rsidR="00000000" w:rsidRPr="00000000">
        <w:rPr>
          <w:rtl w:val="0"/>
        </w:rPr>
      </w:r>
    </w:p>
    <w:p w:rsidR="00000000" w:rsidDel="00000000" w:rsidP="00000000" w:rsidRDefault="00000000" w:rsidRPr="00000000" w14:paraId="00001CC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C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C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CC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Net IRR, MOIC, or DPI figures were provided in either the May newsletter or the April portfolio snapshot. </w:t>
      </w:r>
    </w:p>
    <w:p w:rsidR="00000000" w:rsidDel="00000000" w:rsidP="00000000" w:rsidRDefault="00000000" w:rsidRPr="00000000" w14:paraId="00001CC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April 30, 2025, total deployed capital across open positions amounted to $158.2M.</w:t>
      </w:r>
    </w:p>
    <w:p w:rsidR="00000000" w:rsidDel="00000000" w:rsidP="00000000" w:rsidRDefault="00000000" w:rsidRPr="00000000" w14:paraId="00001CC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average contractual spread over WSJ Prime across the portfolio is 9.6%, which implies an all-in gross yield in the high teens (e.g., ~18.1% assuming WSJ Prime is 8.5%), before accounting for additional upside from fees, warrants, or equity participation.</w:t>
      </w:r>
    </w:p>
    <w:p w:rsidR="00000000" w:rsidDel="00000000" w:rsidP="00000000" w:rsidRDefault="00000000" w:rsidRPr="00000000" w14:paraId="00001CC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is heavily concentrated in defense- and dual-use tech companies with high-quality collateral structures. Nearly all investments include warrant coverage, senior secured status, blanket liens, and cash control, with many further backed by government payors.</w:t>
      </w:r>
      <w:r w:rsidDel="00000000" w:rsidR="00000000" w:rsidRPr="00000000">
        <w:rPr>
          <w:rtl w:val="0"/>
        </w:rPr>
      </w:r>
    </w:p>
    <w:p w:rsidR="00000000" w:rsidDel="00000000" w:rsidP="00000000" w:rsidRDefault="00000000" w:rsidRPr="00000000" w14:paraId="00001CC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C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C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Tracked internally by Ascend, as of Q1 2025, the fund has a TVPI of 1.1x and a DPI of 0.1x.</w:t>
      </w:r>
    </w:p>
    <w:p w:rsidR="00000000" w:rsidDel="00000000" w:rsidP="00000000" w:rsidRDefault="00000000" w:rsidRPr="00000000" w14:paraId="00001CC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places the fund in the 2nd quartile for both metrics for the 2023 private debt vintage. </w:t>
      </w:r>
    </w:p>
    <w:p w:rsidR="00000000" w:rsidDel="00000000" w:rsidP="00000000" w:rsidRDefault="00000000" w:rsidRPr="00000000" w14:paraId="00001C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C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D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capital deployment continues across a variety of dual-use and defense-related sectors, maintaining a high level of government-related contract exposure and security-focused innovations.</w:t>
      </w: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pStyle w:val="Heading1"/>
        <w:rPr>
          <w:sz w:val="22"/>
          <w:szCs w:val="22"/>
          <w:u w:val="single"/>
        </w:rPr>
      </w:pPr>
      <w:bookmarkStart w:colFirst="0" w:colLast="0" w:name="_etiz2vd2wtu8" w:id="346"/>
      <w:bookmarkEnd w:id="346"/>
      <w:r w:rsidDel="00000000" w:rsidR="00000000" w:rsidRPr="00000000">
        <w:rPr>
          <w:sz w:val="22"/>
          <w:szCs w:val="22"/>
          <w:rtl w:val="0"/>
        </w:rPr>
        <w:t xml:space="preserve">Localize Update [As Expected]</w:t>
      </w:r>
      <w:r w:rsidDel="00000000" w:rsidR="00000000" w:rsidRPr="00000000">
        <w:rPr>
          <w:rtl w:val="0"/>
        </w:rPr>
      </w:r>
    </w:p>
    <w:p w:rsidR="00000000" w:rsidDel="00000000" w:rsidP="00000000" w:rsidRDefault="00000000" w:rsidRPr="00000000" w14:paraId="00001CD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D5">
      <w:pPr>
        <w:rPr>
          <w:sz w:val="22"/>
          <w:szCs w:val="22"/>
        </w:rPr>
      </w:pPr>
      <w:r w:rsidDel="00000000" w:rsidR="00000000" w:rsidRPr="00000000">
        <w:rPr>
          <w:rtl w:val="0"/>
        </w:rPr>
      </w:r>
    </w:p>
    <w:p w:rsidR="00000000" w:rsidDel="00000000" w:rsidP="00000000" w:rsidRDefault="00000000" w:rsidRPr="00000000" w14:paraId="00001CD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D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D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D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CD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$6.81M ARR, up +6.5% QoQ and +28.5% YoY</w:t>
      </w:r>
    </w:p>
    <w:p w:rsidR="00000000" w:rsidDel="00000000" w:rsidP="00000000" w:rsidRDefault="00000000" w:rsidRPr="00000000" w14:paraId="00001CD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$1.68M in Q1 revenue, growing +5.0% QoQ and +29.5% YoY</w:t>
      </w:r>
    </w:p>
    <w:p w:rsidR="00000000" w:rsidDel="00000000" w:rsidP="00000000" w:rsidRDefault="00000000" w:rsidRPr="00000000" w14:paraId="00001CD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$6.35M TTM revenue, increasing +40.7% YoY</w:t>
        <w:br w:type="textWrapping"/>
        <w:t xml:space="preserve">90.5% gross margin, improved +2.7% QoQ and +0.5% YoY</w:t>
      </w:r>
    </w:p>
    <w:p w:rsidR="00000000" w:rsidDel="00000000" w:rsidP="00000000" w:rsidRDefault="00000000" w:rsidRPr="00000000" w14:paraId="00001CD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$4.8M in balance sheet assets</w:t>
      </w:r>
    </w:p>
    <w:p w:rsidR="00000000" w:rsidDel="00000000" w:rsidP="00000000" w:rsidRDefault="00000000" w:rsidRPr="00000000" w14:paraId="00001CD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$139.3K in net income</w:t>
      </w:r>
    </w:p>
    <w:p w:rsidR="00000000" w:rsidDel="00000000" w:rsidP="00000000" w:rsidRDefault="00000000" w:rsidRPr="00000000" w14:paraId="00001CD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Rule of 40: 57.5%</w:t>
      </w:r>
    </w:p>
    <w:p w:rsidR="00000000" w:rsidDel="00000000" w:rsidP="00000000" w:rsidRDefault="00000000" w:rsidRPr="00000000" w14:paraId="00001C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3-month revenue churn: 1.78% (~0.60% per month)</w:t>
      </w:r>
    </w:p>
    <w:p w:rsidR="00000000" w:rsidDel="00000000" w:rsidP="00000000" w:rsidRDefault="00000000" w:rsidRPr="00000000" w14:paraId="00001CE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revenue retention: 101.4%</w:t>
      </w:r>
    </w:p>
    <w:p w:rsidR="00000000" w:rsidDel="00000000" w:rsidP="00000000" w:rsidRDefault="00000000" w:rsidRPr="00000000" w14:paraId="00001CE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customers: 742, a +2.3% QoQ and +5.7% YoY increase</w:t>
      </w:r>
      <w:r w:rsidDel="00000000" w:rsidR="00000000" w:rsidRPr="00000000">
        <w:rPr>
          <w:rtl w:val="0"/>
        </w:rPr>
      </w:r>
    </w:p>
    <w:p w:rsidR="00000000" w:rsidDel="00000000" w:rsidP="00000000" w:rsidRDefault="00000000" w:rsidRPr="00000000" w14:paraId="00001CE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E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E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Actively hiring a Director of Marketing — open to referrals</w:t>
      </w:r>
    </w:p>
    <w:p w:rsidR="00000000" w:rsidDel="00000000" w:rsidP="00000000" w:rsidRDefault="00000000" w:rsidRPr="00000000" w14:paraId="00001CE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Seeking introductions to B2B SaaS CROs or VP-level Sales/CS leaders to support go-to-market scaling</w:t>
      </w:r>
    </w:p>
    <w:p w:rsidR="00000000" w:rsidDel="00000000" w:rsidP="00000000" w:rsidRDefault="00000000" w:rsidRPr="00000000" w14:paraId="00001CE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Marketing site refresh underway, with attention to high-traffic pages</w:t>
      </w:r>
    </w:p>
    <w:p w:rsidR="00000000" w:rsidDel="00000000" w:rsidP="00000000" w:rsidRDefault="00000000" w:rsidRPr="00000000" w14:paraId="00001CE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E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CE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customer additions include Code.org, BBB Industries, Destaco, and Cloverhound</w:t>
      </w:r>
    </w:p>
    <w:p w:rsidR="00000000" w:rsidDel="00000000" w:rsidP="00000000" w:rsidRDefault="00000000" w:rsidRPr="00000000" w14:paraId="00001CE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engineering and sales teams expanded</w:t>
      </w:r>
    </w:p>
    <w:p w:rsidR="00000000" w:rsidDel="00000000" w:rsidP="00000000" w:rsidRDefault="00000000" w:rsidRPr="00000000" w14:paraId="00001CE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Largest new deal in company history signed — $137K</w:t>
      </w:r>
    </w:p>
    <w:p w:rsidR="00000000" w:rsidDel="00000000" w:rsidP="00000000" w:rsidRDefault="00000000" w:rsidRPr="00000000" w14:paraId="00001CE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 revenue for the quarter totaled $203K</w:t>
      </w:r>
    </w:p>
    <w:p w:rsidR="00000000" w:rsidDel="00000000" w:rsidP="00000000" w:rsidRDefault="00000000" w:rsidRPr="00000000" w14:paraId="00001CE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Substantial backend and infrastructure upgrades made, including backend monitoring and AI tools for translation</w:t>
      </w:r>
    </w:p>
    <w:p w:rsidR="00000000" w:rsidDel="00000000" w:rsidP="00000000" w:rsidRDefault="00000000" w:rsidRPr="00000000" w14:paraId="00001CE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First booth conference participation and refreshed webinar program</w:t>
      </w:r>
      <w:r w:rsidDel="00000000" w:rsidR="00000000" w:rsidRPr="00000000">
        <w:rPr>
          <w:rtl w:val="0"/>
        </w:rPr>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pStyle w:val="Heading1"/>
        <w:rPr>
          <w:sz w:val="22"/>
          <w:szCs w:val="22"/>
          <w:u w:val="single"/>
        </w:rPr>
      </w:pPr>
      <w:bookmarkStart w:colFirst="0" w:colLast="0" w:name="_bapcq6pqfsjv" w:id="347"/>
      <w:bookmarkEnd w:id="347"/>
      <w:r w:rsidDel="00000000" w:rsidR="00000000" w:rsidRPr="00000000">
        <w:rPr>
          <w:sz w:val="22"/>
          <w:szCs w:val="22"/>
          <w:rtl w:val="0"/>
        </w:rPr>
        <w:t xml:space="preserve">Mavik Real Estate Special Opportunities VS2 Update [As Expected]</w:t>
      </w:r>
      <w:r w:rsidDel="00000000" w:rsidR="00000000" w:rsidRPr="00000000">
        <w:rPr>
          <w:rtl w:val="0"/>
        </w:rPr>
      </w:r>
    </w:p>
    <w:p w:rsidR="00000000" w:rsidDel="00000000" w:rsidP="00000000" w:rsidRDefault="00000000" w:rsidRPr="00000000" w14:paraId="00001CF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CF4">
      <w:pPr>
        <w:rPr>
          <w:sz w:val="22"/>
          <w:szCs w:val="22"/>
        </w:rPr>
      </w:pPr>
      <w:r w:rsidDel="00000000" w:rsidR="00000000" w:rsidRPr="00000000">
        <w:rPr>
          <w:rtl w:val="0"/>
        </w:rPr>
      </w:r>
    </w:p>
    <w:p w:rsidR="00000000" w:rsidDel="00000000" w:rsidP="00000000" w:rsidRDefault="00000000" w:rsidRPr="00000000" w14:paraId="00001CF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CF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CF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F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CF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commitments: $380M</w:t>
      </w:r>
    </w:p>
    <w:p w:rsidR="00000000" w:rsidDel="00000000" w:rsidP="00000000" w:rsidRDefault="00000000" w:rsidRPr="00000000" w14:paraId="00001CF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0% (no capital has been drawn down yet)</w:t>
      </w:r>
    </w:p>
    <w:p w:rsidR="00000000" w:rsidDel="00000000" w:rsidP="00000000" w:rsidRDefault="00000000" w:rsidRPr="00000000" w14:paraId="00001CF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DPI, Net IRR, and Net MOIC: Not meaningful (N/M), as there are no realizations or fund-level returns yet</w:t>
      </w:r>
      <w:r w:rsidDel="00000000" w:rsidR="00000000" w:rsidRPr="00000000">
        <w:rPr>
          <w:rtl w:val="0"/>
        </w:rPr>
      </w:r>
    </w:p>
    <w:p w:rsidR="00000000" w:rsidDel="00000000" w:rsidP="00000000" w:rsidRDefault="00000000" w:rsidRPr="00000000" w14:paraId="00001CF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CF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C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deployed capital into two investments as of Q1 2025 but has not yet called any capital from LPs.</w:t>
      </w:r>
    </w:p>
    <w:p w:rsidR="00000000" w:rsidDel="00000000" w:rsidP="00000000" w:rsidRDefault="00000000" w:rsidRPr="00000000" w14:paraId="00001C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0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0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Project Marina (First Mortgage, Retail, Sag Harbor, NY): $40M peak commitment, $26.5M current net equity, 18.3% projected gross IRR, 1.6x MOIC</w:t>
      </w:r>
    </w:p>
    <w:p w:rsidR="00000000" w:rsidDel="00000000" w:rsidP="00000000" w:rsidRDefault="00000000" w:rsidRPr="00000000" w14:paraId="00001D0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Project Bulldog (Preferred Equity, Multifamily, New Haven, CT): $20M peak commitment, $18.8M current net equity, 18.7% projected gross IRR, 1.5x MOIC</w:t>
      </w:r>
    </w:p>
    <w:p w:rsidR="00000000" w:rsidDel="00000000" w:rsidP="00000000" w:rsidRDefault="00000000" w:rsidRPr="00000000" w14:paraId="00001D0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construction shows 100% value-add strategy:</w:t>
      </w:r>
    </w:p>
    <w:p w:rsidR="00000000" w:rsidDel="00000000" w:rsidP="00000000" w:rsidRDefault="00000000" w:rsidRPr="00000000" w14:paraId="00001D04">
      <w:pPr>
        <w:numPr>
          <w:ilvl w:val="1"/>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67% First Mortgage, 33% Preferred Equity</w:t>
      </w:r>
    </w:p>
    <w:p w:rsidR="00000000" w:rsidDel="00000000" w:rsidP="00000000" w:rsidRDefault="00000000" w:rsidRPr="00000000" w14:paraId="00001D05">
      <w:pPr>
        <w:numPr>
          <w:ilvl w:val="1"/>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67% Retail exposure, 33% Multifamily</w:t>
      </w:r>
    </w:p>
    <w:p w:rsidR="00000000" w:rsidDel="00000000" w:rsidP="00000000" w:rsidRDefault="00000000" w:rsidRPr="00000000" w14:paraId="00001D06">
      <w:pPr>
        <w:numPr>
          <w:ilvl w:val="1"/>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Industrial assets to date</w:t>
      </w:r>
      <w:r w:rsidDel="00000000" w:rsidR="00000000" w:rsidRPr="00000000">
        <w:rPr>
          <w:rtl w:val="0"/>
        </w:rPr>
      </w:r>
    </w:p>
    <w:p w:rsidR="00000000" w:rsidDel="00000000" w:rsidP="00000000" w:rsidRDefault="00000000" w:rsidRPr="00000000" w14:paraId="00001D07">
      <w:pPr>
        <w:rPr/>
      </w:pPr>
      <w:r w:rsidDel="00000000" w:rsidR="00000000" w:rsidRPr="00000000">
        <w:rPr>
          <w:rtl w:val="0"/>
        </w:rPr>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pStyle w:val="Heading1"/>
        <w:rPr>
          <w:sz w:val="22"/>
          <w:szCs w:val="22"/>
          <w:u w:val="single"/>
        </w:rPr>
      </w:pPr>
      <w:bookmarkStart w:colFirst="0" w:colLast="0" w:name="_dty4xzledh4p" w:id="348"/>
      <w:bookmarkEnd w:id="348"/>
      <w:r w:rsidDel="00000000" w:rsidR="00000000" w:rsidRPr="00000000">
        <w:rPr>
          <w:sz w:val="22"/>
          <w:szCs w:val="22"/>
          <w:rtl w:val="0"/>
        </w:rPr>
        <w:t xml:space="preserve">Lifelike Capital Fund Update [As Expected]</w:t>
      </w:r>
      <w:r w:rsidDel="00000000" w:rsidR="00000000" w:rsidRPr="00000000">
        <w:rPr>
          <w:rtl w:val="0"/>
        </w:rPr>
      </w:r>
    </w:p>
    <w:p w:rsidR="00000000" w:rsidDel="00000000" w:rsidP="00000000" w:rsidRDefault="00000000" w:rsidRPr="00000000" w14:paraId="00001D0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0B">
      <w:pPr>
        <w:rPr>
          <w:sz w:val="22"/>
          <w:szCs w:val="22"/>
        </w:rPr>
      </w:pPr>
      <w:r w:rsidDel="00000000" w:rsidR="00000000" w:rsidRPr="00000000">
        <w:rPr>
          <w:rtl w:val="0"/>
        </w:rPr>
      </w:r>
    </w:p>
    <w:p w:rsidR="00000000" w:rsidDel="00000000" w:rsidP="00000000" w:rsidRDefault="00000000" w:rsidRPr="00000000" w14:paraId="00001D0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0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0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1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1.32x</w:t>
      </w:r>
    </w:p>
    <w:p w:rsidR="00000000" w:rsidDel="00000000" w:rsidP="00000000" w:rsidRDefault="00000000" w:rsidRPr="00000000" w14:paraId="00001D1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IRR: 34.76%</w:t>
      </w:r>
    </w:p>
    <w:p w:rsidR="00000000" w:rsidDel="00000000" w:rsidP="00000000" w:rsidRDefault="00000000" w:rsidRPr="00000000" w14:paraId="00001D1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Net MOIC, and Net DPI not reported</w:t>
      </w:r>
    </w:p>
    <w:p w:rsidR="00000000" w:rsidDel="00000000" w:rsidP="00000000" w:rsidRDefault="00000000" w:rsidRPr="00000000" w14:paraId="00001D1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 active portfolio companies across gaming, AI, social, and frontier hardware sectors</w:t>
      </w:r>
    </w:p>
    <w:p w:rsidR="00000000" w:rsidDel="00000000" w:rsidP="00000000" w:rsidRDefault="00000000" w:rsidRPr="00000000" w14:paraId="00001D1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 Rover Interactive: Series A completed at 2.5x valuation increase; $0.91M pro-rata investment; tracking well toward early 2026 launch</w:t>
      </w:r>
    </w:p>
    <w:p w:rsidR="00000000" w:rsidDel="00000000" w:rsidP="00000000" w:rsidRDefault="00000000" w:rsidRPr="00000000" w14:paraId="00001D1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Wolf Haus Games: $3M Seed round co-led with Krafton; under budget; development focused on debut title “Cult” targeting Q1 2026 early access</w:t>
      </w:r>
    </w:p>
    <w:p w:rsidR="00000000" w:rsidDel="00000000" w:rsidP="00000000" w:rsidRDefault="00000000" w:rsidRPr="00000000" w14:paraId="00001D1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Live Aware Labs: $250K 2024 ARR; building self-service model; Series Seed at $14M post-money valuation led by Transcend</w:t>
      </w:r>
    </w:p>
    <w:p w:rsidR="00000000" w:rsidDel="00000000" w:rsidP="00000000" w:rsidRDefault="00000000" w:rsidRPr="00000000" w14:paraId="00001D1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Stem AI: Stealth AI platform; SAFE converted at 2x increase; co-founders include ex-Twitch and Hipmunk CEOs</w:t>
      </w:r>
    </w:p>
    <w:p w:rsidR="00000000" w:rsidDel="00000000" w:rsidP="00000000" w:rsidRDefault="00000000" w:rsidRPr="00000000" w14:paraId="00001D1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Metatheory: 4.9x MOIC from Series A led by A16Z and Pantera; building games and internal AI tooling; strong runway through 2027</w:t>
      </w:r>
    </w:p>
    <w:p w:rsidR="00000000" w:rsidDel="00000000" w:rsidP="00000000" w:rsidRDefault="00000000" w:rsidRPr="00000000" w14:paraId="00001D1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GitRoll: AI developer recruiting platform; 40K+ users; Lifelike holds ~14% via SAFE rounds at $1.25M and $5M post valuations</w:t>
      </w:r>
    </w:p>
    <w:p w:rsidR="00000000" w:rsidDel="00000000" w:rsidP="00000000" w:rsidRDefault="00000000" w:rsidRPr="00000000" w14:paraId="00001D1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SweGaN AB: High-performance GaN-on-SiC EPI materials; 2024 revenue $2.24M with 100% YoY growth; production-ready foundry</w:t>
      </w:r>
    </w:p>
    <w:p w:rsidR="00000000" w:rsidDel="00000000" w:rsidP="00000000" w:rsidRDefault="00000000" w:rsidRPr="00000000" w14:paraId="00001D1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O3O Labs: New social app “PicPet” in dev; $75K SAFE at $1.25M post; founders previously built #1 music app in TW appstore</w:t>
      </w:r>
    </w:p>
    <w:p w:rsidR="00000000" w:rsidDel="00000000" w:rsidP="00000000" w:rsidRDefault="00000000" w:rsidRPr="00000000" w14:paraId="00001D1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Dead Astronauts: New open-world survival game “Veil”; $860K Seed at $9.1M pre-money; Q2 2027 early access launch planned</w:t>
      </w:r>
      <w:r w:rsidDel="00000000" w:rsidR="00000000" w:rsidRPr="00000000">
        <w:rPr>
          <w:rtl w:val="0"/>
        </w:rPr>
      </w:r>
    </w:p>
    <w:p w:rsidR="00000000" w:rsidDel="00000000" w:rsidP="00000000" w:rsidRDefault="00000000" w:rsidRPr="00000000" w14:paraId="00001D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1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1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companies have experienced up-rounds or strong momentum, notably Metatheory, Red Rover, and Live Aware</w:t>
      </w:r>
    </w:p>
    <w:p w:rsidR="00000000" w:rsidDel="00000000" w:rsidP="00000000" w:rsidRDefault="00000000" w:rsidRPr="00000000" w14:paraId="00001D2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 follow-ons may be triggered soon (Red Rover, GitRoll, Live Aware)</w:t>
      </w:r>
    </w:p>
    <w:p w:rsidR="00000000" w:rsidDel="00000000" w:rsidP="00000000" w:rsidRDefault="00000000" w:rsidRPr="00000000" w14:paraId="00001D2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Accelerator strategy (Ikigai) delivering high ownership stakes in promising startups at attractive valuations</w:t>
      </w:r>
    </w:p>
    <w:p w:rsidR="00000000" w:rsidDel="00000000" w:rsidP="00000000" w:rsidRDefault="00000000" w:rsidRPr="00000000" w14:paraId="00001D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2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2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deployment activity in Q1, including second tranche into SweGaN and new term sheets signed for Arine, stealth modding platform, and Red Rover follow-on</w:t>
      </w:r>
    </w:p>
    <w:p w:rsidR="00000000" w:rsidDel="00000000" w:rsidP="00000000" w:rsidRDefault="00000000" w:rsidRPr="00000000" w14:paraId="00001D2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Continued focus on gaming, AI, social, and enabling technologies like developer tools and semiconductor infrastructure</w:t>
      </w:r>
    </w:p>
    <w:p w:rsidR="00000000" w:rsidDel="00000000" w:rsidP="00000000" w:rsidRDefault="00000000" w:rsidRPr="00000000" w14:paraId="00001D2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co-investors across the portfolio include A16Z, Krafton, Pantera, Transcend, Lionheart AI, and Atlantic Bridge</w:t>
      </w: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pStyle w:val="Heading1"/>
        <w:rPr>
          <w:sz w:val="22"/>
          <w:szCs w:val="22"/>
          <w:u w:val="single"/>
        </w:rPr>
      </w:pPr>
      <w:bookmarkStart w:colFirst="0" w:colLast="0" w:name="_fg8m53m4idx3" w:id="349"/>
      <w:bookmarkEnd w:id="349"/>
      <w:r w:rsidDel="00000000" w:rsidR="00000000" w:rsidRPr="00000000">
        <w:rPr>
          <w:sz w:val="22"/>
          <w:szCs w:val="22"/>
          <w:rtl w:val="0"/>
        </w:rPr>
        <w:t xml:space="preserve">Leo Capital Fund III Update [Underperform]</w:t>
      </w:r>
      <w:r w:rsidDel="00000000" w:rsidR="00000000" w:rsidRPr="00000000">
        <w:rPr>
          <w:rtl w:val="0"/>
        </w:rPr>
      </w:r>
    </w:p>
    <w:p w:rsidR="00000000" w:rsidDel="00000000" w:rsidP="00000000" w:rsidRDefault="00000000" w:rsidRPr="00000000" w14:paraId="00001D2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2A">
      <w:pPr>
        <w:rPr>
          <w:sz w:val="22"/>
          <w:szCs w:val="22"/>
        </w:rPr>
      </w:pPr>
      <w:r w:rsidDel="00000000" w:rsidR="00000000" w:rsidRPr="00000000">
        <w:rPr>
          <w:rtl w:val="0"/>
        </w:rPr>
      </w:r>
    </w:p>
    <w:p w:rsidR="00000000" w:rsidDel="00000000" w:rsidP="00000000" w:rsidRDefault="00000000" w:rsidRPr="00000000" w14:paraId="00001D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2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2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2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2F">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Invested</w:t>
      </w:r>
      <w:r w:rsidDel="00000000" w:rsidR="00000000" w:rsidRPr="00000000">
        <w:rPr>
          <w:rFonts w:ascii="Gothic A1" w:cs="Gothic A1" w:eastAsia="Gothic A1" w:hAnsi="Gothic A1"/>
          <w:sz w:val="22"/>
          <w:szCs w:val="22"/>
          <w:rtl w:val="0"/>
        </w:rPr>
        <w:t xml:space="preserve">: $24.99M across 20 portfolio companies</w:t>
      </w:r>
    </w:p>
    <w:p w:rsidR="00000000" w:rsidDel="00000000" w:rsidP="00000000" w:rsidRDefault="00000000" w:rsidRPr="00000000" w14:paraId="00001D30">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Book Value of Investments</w:t>
      </w:r>
      <w:r w:rsidDel="00000000" w:rsidR="00000000" w:rsidRPr="00000000">
        <w:rPr>
          <w:rFonts w:ascii="Gothic A1" w:cs="Gothic A1" w:eastAsia="Gothic A1" w:hAnsi="Gothic A1"/>
          <w:sz w:val="22"/>
          <w:szCs w:val="22"/>
          <w:rtl w:val="0"/>
        </w:rPr>
        <w:t xml:space="preserve">: $24.16M</w:t>
      </w:r>
    </w:p>
    <w:p w:rsidR="00000000" w:rsidDel="00000000" w:rsidP="00000000" w:rsidRDefault="00000000" w:rsidRPr="00000000" w14:paraId="00001D31">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Gross TVPI / Gross MoIC</w:t>
      </w:r>
      <w:r w:rsidDel="00000000" w:rsidR="00000000" w:rsidRPr="00000000">
        <w:rPr>
          <w:rFonts w:ascii="Gothic A1" w:cs="Gothic A1" w:eastAsia="Gothic A1" w:hAnsi="Gothic A1"/>
          <w:sz w:val="22"/>
          <w:szCs w:val="22"/>
          <w:rtl w:val="0"/>
        </w:rPr>
        <w:t xml:space="preserve">: 0.80 / 0.97</w:t>
      </w:r>
    </w:p>
    <w:p w:rsidR="00000000" w:rsidDel="00000000" w:rsidP="00000000" w:rsidRDefault="00000000" w:rsidRPr="00000000" w14:paraId="00001D32">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Gross IRR / Net IRR</w:t>
      </w:r>
      <w:r w:rsidDel="00000000" w:rsidR="00000000" w:rsidRPr="00000000">
        <w:rPr>
          <w:rFonts w:ascii="Gothic A1" w:cs="Gothic A1" w:eastAsia="Gothic A1" w:hAnsi="Gothic A1"/>
          <w:sz w:val="22"/>
          <w:szCs w:val="22"/>
          <w:rtl w:val="0"/>
        </w:rPr>
        <w:t xml:space="preserve">: Not meaningful at this stage</w:t>
      </w:r>
    </w:p>
    <w:p w:rsidR="00000000" w:rsidDel="00000000" w:rsidP="00000000" w:rsidRDefault="00000000" w:rsidRPr="00000000" w14:paraId="00001D33">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DPI</w:t>
      </w:r>
      <w:r w:rsidDel="00000000" w:rsidR="00000000" w:rsidRPr="00000000">
        <w:rPr>
          <w:rFonts w:ascii="Gothic A1" w:cs="Gothic A1" w:eastAsia="Gothic A1" w:hAnsi="Gothic A1"/>
          <w:sz w:val="22"/>
          <w:szCs w:val="22"/>
          <w:rtl w:val="0"/>
        </w:rPr>
        <w:t xml:space="preserve">: Not reported</w:t>
      </w:r>
    </w:p>
    <w:p w:rsidR="00000000" w:rsidDel="00000000" w:rsidP="00000000" w:rsidRDefault="00000000" w:rsidRPr="00000000" w14:paraId="00001D34">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Write-Offs</w:t>
      </w:r>
      <w:r w:rsidDel="00000000" w:rsidR="00000000" w:rsidRPr="00000000">
        <w:rPr>
          <w:rFonts w:ascii="Gothic A1" w:cs="Gothic A1" w:eastAsia="Gothic A1" w:hAnsi="Gothic A1"/>
          <w:sz w:val="22"/>
          <w:szCs w:val="22"/>
          <w:rtl w:val="0"/>
        </w:rPr>
        <w:t xml:space="preserve">: None as of this update</w:t>
      </w:r>
    </w:p>
    <w:p w:rsidR="00000000" w:rsidDel="00000000" w:rsidP="00000000" w:rsidRDefault="00000000" w:rsidRPr="00000000" w14:paraId="00001D35">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Exits</w:t>
      </w:r>
      <w:r w:rsidDel="00000000" w:rsidR="00000000" w:rsidRPr="00000000">
        <w:rPr>
          <w:rFonts w:ascii="Gothic A1" w:cs="Gothic A1" w:eastAsia="Gothic A1" w:hAnsi="Gothic A1"/>
          <w:sz w:val="22"/>
          <w:szCs w:val="22"/>
          <w:rtl w:val="0"/>
        </w:rPr>
        <w:t xml:space="preserve">: None yet; redeployments also unreported</w:t>
      </w:r>
    </w:p>
    <w:p w:rsidR="00000000" w:rsidDel="00000000" w:rsidP="00000000" w:rsidRDefault="00000000" w:rsidRPr="00000000" w14:paraId="00001D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3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38">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The fund is in the bottom quartile for the 2023 VC vintage in terms of TVPI.</w:t>
      </w:r>
      <w:r w:rsidDel="00000000" w:rsidR="00000000" w:rsidRPr="00000000">
        <w:rPr>
          <w:rFonts w:ascii="Gothic A1" w:cs="Gothic A1" w:eastAsia="Gothic A1" w:hAnsi="Gothic A1"/>
          <w:sz w:val="22"/>
          <w:szCs w:val="22"/>
          <w:rtl w:val="0"/>
        </w:rPr>
        <w:t xml:space="preserve"> However, it is still early. </w:t>
      </w:r>
    </w:p>
    <w:p w:rsidR="00000000" w:rsidDel="00000000" w:rsidP="00000000" w:rsidRDefault="00000000" w:rsidRPr="00000000" w14:paraId="00001D3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made 3 new investments this quarter: Reveal Health, DL RL, and Sunlight AI.</w:t>
      </w:r>
    </w:p>
    <w:p w:rsidR="00000000" w:rsidDel="00000000" w:rsidP="00000000" w:rsidRDefault="00000000" w:rsidRPr="00000000" w14:paraId="00001D3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Follow-on investments were made in: Humane Genomics, BitSave, and StrainX.</w:t>
      </w:r>
    </w:p>
    <w:p w:rsidR="00000000" w:rsidDel="00000000" w:rsidP="00000000" w:rsidRDefault="00000000" w:rsidRPr="00000000" w14:paraId="00001D3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team expects to make several more investments in coming quarters, with a goal of investing in ~25 companies total from Fund 3.</w:t>
      </w:r>
    </w:p>
    <w:p w:rsidR="00000000" w:rsidDel="00000000" w:rsidP="00000000" w:rsidRDefault="00000000" w:rsidRPr="00000000" w14:paraId="00001D3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Several companies are approaching key inflection points (e.g. FinanceOps, Sprih, GTM Buddy) and may require strategic or capital support in upcoming quarters.</w:t>
      </w:r>
    </w:p>
    <w:p w:rsidR="00000000" w:rsidDel="00000000" w:rsidP="00000000" w:rsidRDefault="00000000" w:rsidRPr="00000000" w14:paraId="00001D3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One company, Promptly (formerly Maker Dojo), is being shut down and effectively written off, though not formally recorded as a write-off yet.</w:t>
      </w:r>
    </w:p>
    <w:p w:rsidR="00000000" w:rsidDel="00000000" w:rsidP="00000000" w:rsidRDefault="00000000" w:rsidRPr="00000000" w14:paraId="00001D3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3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40">
      <w:pPr>
        <w:spacing w:after="240" w:before="240" w:lineRule="auto"/>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Indian startup ecosystem trends (Q1 2025)</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D41">
      <w:pPr>
        <w:numPr>
          <w:ilvl w:val="0"/>
          <w:numId w:val="165"/>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raised: $2.5B (+8.7% YoY; +13.6% QoQ)</w:t>
      </w:r>
    </w:p>
    <w:p w:rsidR="00000000" w:rsidDel="00000000" w:rsidP="00000000" w:rsidRDefault="00000000" w:rsidRPr="00000000" w14:paraId="00001D42">
      <w:pPr>
        <w:numPr>
          <w:ilvl w:val="0"/>
          <w:numId w:val="1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rise in late-stage funding (up 114.5% YoY), largely driven by IPO pipeline.</w:t>
      </w:r>
    </w:p>
    <w:p w:rsidR="00000000" w:rsidDel="00000000" w:rsidP="00000000" w:rsidRDefault="00000000" w:rsidRPr="00000000" w14:paraId="00001D43">
      <w:pPr>
        <w:numPr>
          <w:ilvl w:val="0"/>
          <w:numId w:val="1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and seed-stage funding declined significantly YoY (−52% and −55.8% respectively).</w:t>
      </w:r>
    </w:p>
    <w:p w:rsidR="00000000" w:rsidDel="00000000" w:rsidP="00000000" w:rsidRDefault="00000000" w:rsidRPr="00000000" w14:paraId="00001D44">
      <w:pPr>
        <w:numPr>
          <w:ilvl w:val="0"/>
          <w:numId w:val="1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 sectors: Auto Tech ($1.1B), Enterprise Applications ($650.7M), and Retail ($481.5M).</w:t>
      </w:r>
    </w:p>
    <w:p w:rsidR="00000000" w:rsidDel="00000000" w:rsidP="00000000" w:rsidRDefault="00000000" w:rsidRPr="00000000" w14:paraId="00001D45">
      <w:pPr>
        <w:numPr>
          <w:ilvl w:val="0"/>
          <w:numId w:val="1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Geographic shift: Delhi surpassed Bengaluru as top funding destination (40% vs. 21.6%).</w:t>
      </w:r>
    </w:p>
    <w:p w:rsidR="00000000" w:rsidDel="00000000" w:rsidP="00000000" w:rsidRDefault="00000000" w:rsidRPr="00000000" w14:paraId="00001D46">
      <w:pPr>
        <w:numPr>
          <w:ilvl w:val="0"/>
          <w:numId w:val="16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Government introduced a ₹10,000 crore Fund of Funds for startups.</w:t>
      </w:r>
    </w:p>
    <w:p w:rsidR="00000000" w:rsidDel="00000000" w:rsidP="00000000" w:rsidRDefault="00000000" w:rsidRPr="00000000" w14:paraId="00001D47">
      <w:pPr>
        <w:spacing w:after="240" w:before="240" w:lineRule="auto"/>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Noteworthy Portfolio Developments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D48">
      <w:pPr>
        <w:numPr>
          <w:ilvl w:val="0"/>
          <w:numId w:val="62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QuickReply</w:t>
      </w:r>
      <w:r w:rsidDel="00000000" w:rsidR="00000000" w:rsidRPr="00000000">
        <w:rPr>
          <w:rFonts w:ascii="Gothic A1" w:cs="Gothic A1" w:eastAsia="Gothic A1" w:hAnsi="Gothic A1"/>
          <w:sz w:val="22"/>
          <w:szCs w:val="22"/>
          <w:rtl w:val="0"/>
        </w:rPr>
        <w:t xml:space="preserve"> at $1.3M ARR with 51% gross margins; expanding into Europe and LATAM.</w:t>
      </w:r>
    </w:p>
    <w:p w:rsidR="00000000" w:rsidDel="00000000" w:rsidP="00000000" w:rsidRDefault="00000000" w:rsidRPr="00000000" w14:paraId="00001D49">
      <w:pPr>
        <w:numPr>
          <w:ilvl w:val="0"/>
          <w:numId w:val="6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Scanpay</w:t>
      </w:r>
      <w:r w:rsidDel="00000000" w:rsidR="00000000" w:rsidRPr="00000000">
        <w:rPr>
          <w:rFonts w:ascii="Gothic A1" w:cs="Gothic A1" w:eastAsia="Gothic A1" w:hAnsi="Gothic A1"/>
          <w:sz w:val="22"/>
          <w:szCs w:val="22"/>
          <w:rtl w:val="0"/>
        </w:rPr>
        <w:t xml:space="preserve"> hit $150M TPV and ~$4M revenue.</w:t>
      </w:r>
    </w:p>
    <w:p w:rsidR="00000000" w:rsidDel="00000000" w:rsidP="00000000" w:rsidRDefault="00000000" w:rsidRPr="00000000" w14:paraId="00001D4A">
      <w:pPr>
        <w:numPr>
          <w:ilvl w:val="0"/>
          <w:numId w:val="6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FinanceOps</w:t>
      </w:r>
      <w:r w:rsidDel="00000000" w:rsidR="00000000" w:rsidRPr="00000000">
        <w:rPr>
          <w:rFonts w:ascii="Gothic A1" w:cs="Gothic A1" w:eastAsia="Gothic A1" w:hAnsi="Gothic A1"/>
          <w:sz w:val="22"/>
          <w:szCs w:val="22"/>
          <w:rtl w:val="0"/>
        </w:rPr>
        <w:t xml:space="preserve"> nearly doubled ARR QoQ to $0.5M.</w:t>
      </w:r>
    </w:p>
    <w:p w:rsidR="00000000" w:rsidDel="00000000" w:rsidP="00000000" w:rsidRDefault="00000000" w:rsidRPr="00000000" w14:paraId="00001D4B">
      <w:pPr>
        <w:numPr>
          <w:ilvl w:val="0"/>
          <w:numId w:val="6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Humane Genomics</w:t>
      </w:r>
      <w:r w:rsidDel="00000000" w:rsidR="00000000" w:rsidRPr="00000000">
        <w:rPr>
          <w:rFonts w:ascii="Gothic A1" w:cs="Gothic A1" w:eastAsia="Gothic A1" w:hAnsi="Gothic A1"/>
          <w:sz w:val="22"/>
          <w:szCs w:val="22"/>
          <w:rtl w:val="0"/>
        </w:rPr>
        <w:t xml:space="preserve"> achieved strong in-vivo results and closed a pre-A round.</w:t>
      </w:r>
    </w:p>
    <w:p w:rsidR="00000000" w:rsidDel="00000000" w:rsidP="00000000" w:rsidRDefault="00000000" w:rsidRPr="00000000" w14:paraId="00001D4C">
      <w:pPr>
        <w:numPr>
          <w:ilvl w:val="0"/>
          <w:numId w:val="6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Sprih</w:t>
      </w:r>
      <w:r w:rsidDel="00000000" w:rsidR="00000000" w:rsidRPr="00000000">
        <w:rPr>
          <w:rFonts w:ascii="Gothic A1" w:cs="Gothic A1" w:eastAsia="Gothic A1" w:hAnsi="Gothic A1"/>
          <w:sz w:val="22"/>
          <w:szCs w:val="22"/>
          <w:rtl w:val="0"/>
        </w:rPr>
        <w:t xml:space="preserve"> won its first US clients against large incumbents; targeting $1M ARR in 2025.</w:t>
      </w:r>
    </w:p>
    <w:p w:rsidR="00000000" w:rsidDel="00000000" w:rsidP="00000000" w:rsidRDefault="00000000" w:rsidRPr="00000000" w14:paraId="00001D4D">
      <w:pPr>
        <w:numPr>
          <w:ilvl w:val="0"/>
          <w:numId w:val="62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Bitsave</w:t>
      </w:r>
      <w:r w:rsidDel="00000000" w:rsidR="00000000" w:rsidRPr="00000000">
        <w:rPr>
          <w:rFonts w:ascii="Gothic A1" w:cs="Gothic A1" w:eastAsia="Gothic A1" w:hAnsi="Gothic A1"/>
          <w:sz w:val="22"/>
          <w:szCs w:val="22"/>
          <w:rtl w:val="0"/>
        </w:rPr>
        <w:t xml:space="preserve"> is progressing toward regulatory licensing; organic AUM growth ongoing.</w:t>
      </w:r>
    </w:p>
    <w:p w:rsidR="00000000" w:rsidDel="00000000" w:rsidP="00000000" w:rsidRDefault="00000000" w:rsidRPr="00000000" w14:paraId="00001D4E">
      <w:pPr>
        <w:numPr>
          <w:ilvl w:val="0"/>
          <w:numId w:val="628"/>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Promptly</w:t>
      </w:r>
      <w:r w:rsidDel="00000000" w:rsidR="00000000" w:rsidRPr="00000000">
        <w:rPr>
          <w:rFonts w:ascii="Gothic A1" w:cs="Gothic A1" w:eastAsia="Gothic A1" w:hAnsi="Gothic A1"/>
          <w:sz w:val="22"/>
          <w:szCs w:val="22"/>
          <w:rtl w:val="0"/>
        </w:rPr>
        <w:t xml:space="preserve"> (formerly Maker Dojo) has ceased operations after multiple pivots and no viable path forward.</w:t>
      </w:r>
      <w:r w:rsidDel="00000000" w:rsidR="00000000" w:rsidRPr="00000000">
        <w:rPr>
          <w:rtl w:val="0"/>
        </w:rPr>
      </w:r>
    </w:p>
    <w:p w:rsidR="00000000" w:rsidDel="00000000" w:rsidP="00000000" w:rsidRDefault="00000000" w:rsidRPr="00000000" w14:paraId="00001D4F">
      <w:pPr>
        <w:pStyle w:val="Heading1"/>
        <w:rPr>
          <w:sz w:val="22"/>
          <w:szCs w:val="22"/>
        </w:rPr>
      </w:pPr>
      <w:bookmarkStart w:colFirst="0" w:colLast="0" w:name="_fd5yxurqxejm" w:id="350"/>
      <w:bookmarkEnd w:id="350"/>
      <w:r w:rsidDel="00000000" w:rsidR="00000000" w:rsidRPr="00000000">
        <w:rPr>
          <w:rtl w:val="0"/>
        </w:rPr>
      </w:r>
    </w:p>
    <w:p w:rsidR="00000000" w:rsidDel="00000000" w:rsidP="00000000" w:rsidRDefault="00000000" w:rsidRPr="00000000" w14:paraId="00001D50">
      <w:pPr>
        <w:pStyle w:val="Heading1"/>
        <w:rPr>
          <w:sz w:val="22"/>
          <w:szCs w:val="22"/>
          <w:u w:val="single"/>
        </w:rPr>
      </w:pPr>
      <w:bookmarkStart w:colFirst="0" w:colLast="0" w:name="_qkkqejrn4t5t" w:id="351"/>
      <w:bookmarkEnd w:id="351"/>
      <w:r w:rsidDel="00000000" w:rsidR="00000000" w:rsidRPr="00000000">
        <w:rPr>
          <w:sz w:val="22"/>
          <w:szCs w:val="22"/>
          <w:rtl w:val="0"/>
        </w:rPr>
        <w:t xml:space="preserve">L Squared Capital Partners III, LP Update [As Expected]</w:t>
      </w:r>
      <w:r w:rsidDel="00000000" w:rsidR="00000000" w:rsidRPr="00000000">
        <w:rPr>
          <w:rtl w:val="0"/>
        </w:rPr>
      </w:r>
    </w:p>
    <w:p w:rsidR="00000000" w:rsidDel="00000000" w:rsidP="00000000" w:rsidRDefault="00000000" w:rsidRPr="00000000" w14:paraId="00001D5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52">
      <w:pPr>
        <w:rPr>
          <w:sz w:val="22"/>
          <w:szCs w:val="22"/>
        </w:rPr>
      </w:pPr>
      <w:r w:rsidDel="00000000" w:rsidR="00000000" w:rsidRPr="00000000">
        <w:rPr>
          <w:rtl w:val="0"/>
        </w:rPr>
      </w:r>
    </w:p>
    <w:p w:rsidR="00000000" w:rsidDel="00000000" w:rsidP="00000000" w:rsidRDefault="00000000" w:rsidRPr="00000000" w14:paraId="00001D5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5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5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5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5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21.1%</w:t>
      </w:r>
    </w:p>
    <w:p w:rsidR="00000000" w:rsidDel="00000000" w:rsidP="00000000" w:rsidRDefault="00000000" w:rsidRPr="00000000" w14:paraId="00001D5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1.8x</w:t>
      </w:r>
    </w:p>
    <w:p w:rsidR="00000000" w:rsidDel="00000000" w:rsidP="00000000" w:rsidRDefault="00000000" w:rsidRPr="00000000" w14:paraId="00001D5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DPI: Not yet applicable (no realized distributions)</w:t>
      </w:r>
      <w:r w:rsidDel="00000000" w:rsidR="00000000" w:rsidRPr="00000000">
        <w:rPr>
          <w:rtl w:val="0"/>
        </w:rPr>
      </w:r>
    </w:p>
    <w:p w:rsidR="00000000" w:rsidDel="00000000" w:rsidP="00000000" w:rsidRDefault="00000000" w:rsidRPr="00000000" w14:paraId="00001D5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5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5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Top performer for 2021 vintage in terms of MOIC, but underperforming in DPI. </w:t>
      </w:r>
    </w:p>
    <w:p w:rsidR="00000000" w:rsidDel="00000000" w:rsidP="00000000" w:rsidRDefault="00000000" w:rsidRPr="00000000" w14:paraId="00001D5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 III is maturing: Multiple platform companies are now reaching scale with $50M+ EBITDA (e.g., BTX), and several are actively exploring or preparing for exit or recapitalization (e.g., SignUpGenius retained a bank and expects bids in Q2 2025). </w:t>
      </w:r>
    </w:p>
    <w:p w:rsidR="00000000" w:rsidDel="00000000" w:rsidP="00000000" w:rsidRDefault="00000000" w:rsidRPr="00000000" w14:paraId="00001D5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 timing for GSI Group delayed due to tariff uncertainty; QofE completed, sale likely Q3 or Q4 2025</w:t>
      </w:r>
    </w:p>
    <w:p w:rsidR="00000000" w:rsidDel="00000000" w:rsidP="00000000" w:rsidRDefault="00000000" w:rsidRPr="00000000" w14:paraId="00001D5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SignUpGenius retained an investment bank, expects initial bids in Q2 2025</w:t>
      </w:r>
    </w:p>
    <w:p w:rsidR="00000000" w:rsidDel="00000000" w:rsidP="00000000" w:rsidRDefault="00000000" w:rsidRPr="00000000" w14:paraId="00001D6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6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6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 Tariff exposure impacting FineLine and GSI Group; other portfolio companies largely unaffected</w:t>
      </w:r>
    </w:p>
    <w:p w:rsidR="00000000" w:rsidDel="00000000" w:rsidP="00000000" w:rsidRDefault="00000000" w:rsidRPr="00000000" w14:paraId="00001D6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GSI leveraging bonded warehouse strategy and vendor concessions to manage 25% tariffs, holding valuation at 1.0x MOIC</w:t>
      </w:r>
    </w:p>
    <w:p w:rsidR="00000000" w:rsidDel="00000000" w:rsidP="00000000" w:rsidRDefault="00000000" w:rsidRPr="00000000" w14:paraId="00001D6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FineLine facing delayed retail orders and re-pricing due to China trade uncertainty; 2025 EBITDA forecasted between $48–58M depending on tariff duration</w:t>
      </w:r>
    </w:p>
    <w:p w:rsidR="00000000" w:rsidDel="00000000" w:rsidP="00000000" w:rsidRDefault="00000000" w:rsidRPr="00000000" w14:paraId="00001D6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GivingData acquisition enhances Foundant’s leadership in grantmaking software; integration efforts across Foundant, SmartSimple, and GivingData underway</w:t>
      </w:r>
    </w:p>
    <w:p w:rsidR="00000000" w:rsidDel="00000000" w:rsidP="00000000" w:rsidRDefault="00000000" w:rsidRPr="00000000" w14:paraId="00001D6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Chandler Industries acquisition boosts BTX Precision’s scale and market presence; 9 acquisitions completed since June 2023</w:t>
      </w:r>
    </w:p>
    <w:p w:rsidR="00000000" w:rsidDel="00000000" w:rsidP="00000000" w:rsidRDefault="00000000" w:rsidRPr="00000000" w14:paraId="00001D6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135 new deals reviewed in Q1 2025, compared to 107 in Q4 2024</w:t>
      </w:r>
    </w:p>
    <w:p w:rsidR="00000000" w:rsidDel="00000000" w:rsidP="00000000" w:rsidRDefault="00000000" w:rsidRPr="00000000" w14:paraId="00001D6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Active deal pipeline includes several add-ons under LOI or in diligence (e.g., Agio for Netrio, benchtop equipment for GSI)</w:t>
      </w:r>
    </w:p>
    <w:p w:rsidR="00000000" w:rsidDel="00000000" w:rsidP="00000000" w:rsidRDefault="00000000" w:rsidRPr="00000000" w14:paraId="00001D6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Multiple companies strengthening executive teams, including new CEOs and CROs to accelerate growth</w:t>
      </w:r>
    </w:p>
    <w:p w:rsidR="00000000" w:rsidDel="00000000" w:rsidP="00000000" w:rsidRDefault="00000000" w:rsidRPr="00000000" w14:paraId="00001D6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Portfolio companies like BTX, Foundant, and Crane 1 continue to execute aggressive M&amp;A strategies to drive scale and capabilities</w:t>
      </w:r>
      <w:r w:rsidDel="00000000" w:rsidR="00000000" w:rsidRPr="00000000">
        <w:rPr>
          <w:rtl w:val="0"/>
        </w:rPr>
      </w:r>
    </w:p>
    <w:p w:rsidR="00000000" w:rsidDel="00000000" w:rsidP="00000000" w:rsidRDefault="00000000" w:rsidRPr="00000000" w14:paraId="00001D6B">
      <w:pPr>
        <w:rPr>
          <w:sz w:val="22"/>
          <w:szCs w:val="22"/>
        </w:rPr>
      </w:pPr>
      <w:r w:rsidDel="00000000" w:rsidR="00000000" w:rsidRPr="00000000">
        <w:rPr>
          <w:rtl w:val="0"/>
        </w:rPr>
      </w:r>
    </w:p>
    <w:p w:rsidR="00000000" w:rsidDel="00000000" w:rsidP="00000000" w:rsidRDefault="00000000" w:rsidRPr="00000000" w14:paraId="00001D6C">
      <w:pPr>
        <w:pStyle w:val="Heading1"/>
        <w:rPr>
          <w:sz w:val="22"/>
          <w:szCs w:val="22"/>
        </w:rPr>
      </w:pPr>
      <w:bookmarkStart w:colFirst="0" w:colLast="0" w:name="_6xj6f9hph9ki" w:id="352"/>
      <w:bookmarkEnd w:id="352"/>
      <w:r w:rsidDel="00000000" w:rsidR="00000000" w:rsidRPr="00000000">
        <w:rPr>
          <w:rtl w:val="0"/>
        </w:rPr>
      </w:r>
    </w:p>
    <w:p w:rsidR="00000000" w:rsidDel="00000000" w:rsidP="00000000" w:rsidRDefault="00000000" w:rsidRPr="00000000" w14:paraId="00001D6D">
      <w:pPr>
        <w:pStyle w:val="Heading1"/>
        <w:rPr>
          <w:sz w:val="22"/>
          <w:szCs w:val="22"/>
          <w:u w:val="single"/>
        </w:rPr>
      </w:pPr>
      <w:bookmarkStart w:colFirst="0" w:colLast="0" w:name="_4cxhappa48em" w:id="353"/>
      <w:bookmarkEnd w:id="353"/>
      <w:r w:rsidDel="00000000" w:rsidR="00000000" w:rsidRPr="00000000">
        <w:rPr>
          <w:sz w:val="22"/>
          <w:szCs w:val="22"/>
          <w:rtl w:val="0"/>
        </w:rPr>
        <w:t xml:space="preserve">L Squared Capital Partners IV, LP Update [As Expected]</w:t>
      </w:r>
      <w:r w:rsidDel="00000000" w:rsidR="00000000" w:rsidRPr="00000000">
        <w:rPr>
          <w:rtl w:val="0"/>
        </w:rPr>
      </w:r>
    </w:p>
    <w:p w:rsidR="00000000" w:rsidDel="00000000" w:rsidP="00000000" w:rsidRDefault="00000000" w:rsidRPr="00000000" w14:paraId="00001D6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6F">
      <w:pPr>
        <w:rPr>
          <w:sz w:val="22"/>
          <w:szCs w:val="22"/>
        </w:rPr>
      </w:pPr>
      <w:r w:rsidDel="00000000" w:rsidR="00000000" w:rsidRPr="00000000">
        <w:rPr>
          <w:rtl w:val="0"/>
        </w:rPr>
      </w:r>
    </w:p>
    <w:p w:rsidR="00000000" w:rsidDel="00000000" w:rsidP="00000000" w:rsidRDefault="00000000" w:rsidRPr="00000000" w14:paraId="00001D7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7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7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7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74">
      <w:pPr>
        <w:numPr>
          <w:ilvl w:val="0"/>
          <w:numId w:val="46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Netrio</w:t>
      </w:r>
    </w:p>
    <w:p w:rsidR="00000000" w:rsidDel="00000000" w:rsidP="00000000" w:rsidRDefault="00000000" w:rsidRPr="00000000" w14:paraId="00001D75">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Net Revenue: $56.4M (+12% YoY)</w:t>
      </w:r>
    </w:p>
    <w:p w:rsidR="00000000" w:rsidDel="00000000" w:rsidP="00000000" w:rsidRDefault="00000000" w:rsidRPr="00000000" w14:paraId="00001D76">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Adj. EBITDA: $10.6M (+22% YoY)</w:t>
      </w:r>
    </w:p>
    <w:p w:rsidR="00000000" w:rsidDel="00000000" w:rsidP="00000000" w:rsidRDefault="00000000" w:rsidRPr="00000000" w14:paraId="00001D77">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1.3x</w:t>
      </w:r>
    </w:p>
    <w:p w:rsidR="00000000" w:rsidDel="00000000" w:rsidP="00000000" w:rsidRDefault="00000000" w:rsidRPr="00000000" w14:paraId="00001D78">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32%–43% (depending on valuation scenario).</w:t>
      </w:r>
    </w:p>
    <w:p w:rsidR="00000000" w:rsidDel="00000000" w:rsidP="00000000" w:rsidRDefault="00000000" w:rsidRPr="00000000" w14:paraId="00001D79">
      <w:pPr>
        <w:numPr>
          <w:ilvl w:val="0"/>
          <w:numId w:val="46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TeachTown</w:t>
      </w:r>
    </w:p>
    <w:p w:rsidR="00000000" w:rsidDel="00000000" w:rsidP="00000000" w:rsidRDefault="00000000" w:rsidRPr="00000000" w14:paraId="00001D7A">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Annualized Bookings: $62.0M (+19% YoY)</w:t>
      </w:r>
    </w:p>
    <w:p w:rsidR="00000000" w:rsidDel="00000000" w:rsidP="00000000" w:rsidRDefault="00000000" w:rsidRPr="00000000" w14:paraId="00001D7B">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Bookings Adj. EBITDA: $26.0M (+41% YoY)</w:t>
      </w:r>
    </w:p>
    <w:p w:rsidR="00000000" w:rsidDel="00000000" w:rsidP="00000000" w:rsidRDefault="00000000" w:rsidRPr="00000000" w14:paraId="00001D7C">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Held at cost as of 3/31/2025 (deal closed 5/31/2024).</w:t>
      </w:r>
    </w:p>
    <w:p w:rsidR="00000000" w:rsidDel="00000000" w:rsidP="00000000" w:rsidRDefault="00000000" w:rsidRPr="00000000" w14:paraId="00001D7D">
      <w:pPr>
        <w:numPr>
          <w:ilvl w:val="0"/>
          <w:numId w:val="46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CogneSense</w:t>
      </w:r>
    </w:p>
    <w:p w:rsidR="00000000" w:rsidDel="00000000" w:rsidP="00000000" w:rsidRDefault="00000000" w:rsidRPr="00000000" w14:paraId="00001D7E">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Revenue: $30.3M (−4% YoY)</w:t>
      </w:r>
    </w:p>
    <w:p w:rsidR="00000000" w:rsidDel="00000000" w:rsidP="00000000" w:rsidRDefault="00000000" w:rsidRPr="00000000" w14:paraId="00001D7F">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Adj. EBITDA: $7.3M (−15% YoY)</w:t>
      </w:r>
    </w:p>
    <w:p w:rsidR="00000000" w:rsidDel="00000000" w:rsidP="00000000" w:rsidRDefault="00000000" w:rsidRPr="00000000" w14:paraId="00001D80">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Held at cost as of 3/31/2025 (deal closed 7/29/2024).</w:t>
      </w:r>
    </w:p>
    <w:p w:rsidR="00000000" w:rsidDel="00000000" w:rsidP="00000000" w:rsidRDefault="00000000" w:rsidRPr="00000000" w14:paraId="00001D81">
      <w:pPr>
        <w:numPr>
          <w:ilvl w:val="0"/>
          <w:numId w:val="46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Kano Laboratories</w:t>
      </w:r>
    </w:p>
    <w:p w:rsidR="00000000" w:rsidDel="00000000" w:rsidP="00000000" w:rsidRDefault="00000000" w:rsidRPr="00000000" w14:paraId="00001D82">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Revenue: $49.6M (+9% YoY)</w:t>
      </w:r>
    </w:p>
    <w:p w:rsidR="00000000" w:rsidDel="00000000" w:rsidP="00000000" w:rsidRDefault="00000000" w:rsidRPr="00000000" w14:paraId="00001D83">
      <w:pPr>
        <w:numPr>
          <w:ilvl w:val="1"/>
          <w:numId w:val="461"/>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TTM Adj. EBITDA: $24.8M (+13% YoY).</w:t>
      </w:r>
    </w:p>
    <w:p w:rsidR="00000000" w:rsidDel="00000000" w:rsidP="00000000" w:rsidRDefault="00000000" w:rsidRPr="00000000" w14:paraId="00001D84">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D8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8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still early in its investment cycle but the initial portfolio companies align with L Squared’s proven strategy and early company-level metrics are promising. </w:t>
      </w:r>
    </w:p>
    <w:p w:rsidR="00000000" w:rsidDel="00000000" w:rsidP="00000000" w:rsidRDefault="00000000" w:rsidRPr="00000000" w14:paraId="00001D8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8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8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Tariff Exposure: Most portfolio companies show limited direct exposure. However, GSI Group and FineLine are more vulnerable and undergoing mitigation planning.</w:t>
      </w:r>
    </w:p>
    <w:p w:rsidR="00000000" w:rsidDel="00000000" w:rsidP="00000000" w:rsidRDefault="00000000" w:rsidRPr="00000000" w14:paraId="00001D8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Foundant Platform Expansion: GivingData acquisition completed in April 2025, expected to add $8M ARR by year-end. Complements SmartSimple acquisition from August 2024—solidifying Foundant as leading grantmaking software provider.</w:t>
      </w:r>
    </w:p>
    <w:p w:rsidR="00000000" w:rsidDel="00000000" w:rsidP="00000000" w:rsidRDefault="00000000" w:rsidRPr="00000000" w14:paraId="00001D8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Netrio Growth Trajectory: Backlog of ~$1M expected to go live within four months. New COO (Pete Salamanca) hired to lead integration efforts and customer experience initiatives.</w:t>
      </w:r>
    </w:p>
    <w:p w:rsidR="00000000" w:rsidDel="00000000" w:rsidP="00000000" w:rsidRDefault="00000000" w:rsidRPr="00000000" w14:paraId="00001D8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TeachTown: Despite a soft Q1 in bookings, strong performance in new ASOs and high confidence in full-year guidance. Active product investment continues in both Pre-K and enCORE platforms.</w:t>
      </w:r>
    </w:p>
    <w:p w:rsidR="00000000" w:rsidDel="00000000" w:rsidP="00000000" w:rsidRDefault="00000000" w:rsidRPr="00000000" w14:paraId="00001D8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CogneSense: Seasonally weak Q1 performance due to delivery schedules; robust outlook for Q2. ERP/CRM system upgrades and IoT roadmap underway. Exploring M&amp;A targets aligned with liquid/gas sensing technology.</w:t>
      </w:r>
    </w:p>
    <w:p w:rsidR="00000000" w:rsidDel="00000000" w:rsidP="00000000" w:rsidRDefault="00000000" w:rsidRPr="00000000" w14:paraId="00001D8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Kano Laboratories: Retail momentum (esp. Kroil) and ecommerce strategy highlight strong Q1. Biodegradable lubricant R&amp;D in early validation stages. Potential acquisition could provide $1.75M EBITDA and operational synergies.</w:t>
      </w:r>
      <w:r w:rsidDel="00000000" w:rsidR="00000000" w:rsidRPr="00000000">
        <w:rPr>
          <w:rtl w:val="0"/>
        </w:rPr>
      </w:r>
    </w:p>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pStyle w:val="Title"/>
        <w:rPr>
          <w:sz w:val="22"/>
          <w:szCs w:val="22"/>
        </w:rPr>
      </w:pPr>
      <w:bookmarkStart w:colFirst="0" w:colLast="0" w:name="_gdt8d0vwdmwf" w:id="354"/>
      <w:bookmarkEnd w:id="354"/>
      <w:r w:rsidDel="00000000" w:rsidR="00000000" w:rsidRPr="00000000">
        <w:rPr>
          <w:rtl w:val="0"/>
        </w:rPr>
      </w:r>
    </w:p>
    <w:p w:rsidR="00000000" w:rsidDel="00000000" w:rsidP="00000000" w:rsidRDefault="00000000" w:rsidRPr="00000000" w14:paraId="00001D91">
      <w:pPr>
        <w:pStyle w:val="Heading1"/>
        <w:rPr>
          <w:sz w:val="22"/>
          <w:szCs w:val="22"/>
          <w:u w:val="single"/>
        </w:rPr>
      </w:pPr>
      <w:bookmarkStart w:colFirst="0" w:colLast="0" w:name="_3z0leg5beztp" w:id="355"/>
      <w:bookmarkEnd w:id="355"/>
      <w:r w:rsidDel="00000000" w:rsidR="00000000" w:rsidRPr="00000000">
        <w:rPr>
          <w:sz w:val="22"/>
          <w:szCs w:val="22"/>
          <w:rtl w:val="0"/>
        </w:rPr>
        <w:t xml:space="preserve">GSO Energy II ASP Fund Update [As Expected]</w:t>
      </w:r>
      <w:r w:rsidDel="00000000" w:rsidR="00000000" w:rsidRPr="00000000">
        <w:rPr>
          <w:rtl w:val="0"/>
        </w:rPr>
      </w:r>
    </w:p>
    <w:p w:rsidR="00000000" w:rsidDel="00000000" w:rsidP="00000000" w:rsidRDefault="00000000" w:rsidRPr="00000000" w14:paraId="00001D9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93">
      <w:pPr>
        <w:rPr>
          <w:sz w:val="22"/>
          <w:szCs w:val="22"/>
        </w:rPr>
      </w:pPr>
      <w:r w:rsidDel="00000000" w:rsidR="00000000" w:rsidRPr="00000000">
        <w:rPr>
          <w:rtl w:val="0"/>
        </w:rPr>
      </w:r>
    </w:p>
    <w:p w:rsidR="00000000" w:rsidDel="00000000" w:rsidP="00000000" w:rsidRDefault="00000000" w:rsidRPr="00000000" w14:paraId="00001D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9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9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9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of 12/31/24, 15.6% Net IRR and realized 108% of invested capital. </w:t>
      </w:r>
    </w:p>
    <w:p w:rsidR="00000000" w:rsidDel="00000000" w:rsidP="00000000" w:rsidRDefault="00000000" w:rsidRPr="00000000" w14:paraId="00001D9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1.3x Net MOIC. </w:t>
      </w:r>
    </w:p>
    <w:p w:rsidR="00000000" w:rsidDel="00000000" w:rsidP="00000000" w:rsidRDefault="00000000" w:rsidRPr="00000000" w14:paraId="00001D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$3B fund, of which $2.9B is invested, of which $1.0B is unrealized value. </w:t>
      </w:r>
    </w:p>
    <w:p w:rsidR="00000000" w:rsidDel="00000000" w:rsidP="00000000" w:rsidRDefault="00000000" w:rsidRPr="00000000" w14:paraId="00001D9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19507200" cy="12458700"/>
            <wp:effectExtent b="0" l="0" r="0" t="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9507200" cy="12458700"/>
                    </a:xfrm>
                    <a:prstGeom prst="rect"/>
                    <a:ln/>
                  </pic:spPr>
                </pic:pic>
              </a:graphicData>
            </a:graphic>
          </wp:inline>
        </w:drawing>
      </w:r>
      <w:r w:rsidDel="00000000" w:rsidR="00000000" w:rsidRPr="00000000">
        <w:rPr>
          <w:rtl w:val="0"/>
        </w:rPr>
      </w:r>
    </w:p>
    <w:p w:rsidR="00000000" w:rsidDel="00000000" w:rsidP="00000000" w:rsidRDefault="00000000" w:rsidRPr="00000000" w14:paraId="00001D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9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9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generating a mix of contractual yield and longer-term value. </w:t>
      </w:r>
    </w:p>
    <w:p w:rsidR="00000000" w:rsidDel="00000000" w:rsidP="00000000" w:rsidRDefault="00000000" w:rsidRPr="00000000" w14:paraId="00001D9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A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A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DA2">
      <w:pPr>
        <w:pStyle w:val="Title"/>
        <w:rPr>
          <w:sz w:val="22"/>
          <w:szCs w:val="22"/>
        </w:rPr>
      </w:pPr>
      <w:bookmarkStart w:colFirst="0" w:colLast="0" w:name="_76liccst82wi" w:id="356"/>
      <w:bookmarkEnd w:id="356"/>
      <w:r w:rsidDel="00000000" w:rsidR="00000000" w:rsidRPr="00000000">
        <w:rPr>
          <w:rtl w:val="0"/>
        </w:rPr>
      </w:r>
    </w:p>
    <w:p w:rsidR="00000000" w:rsidDel="00000000" w:rsidP="00000000" w:rsidRDefault="00000000" w:rsidRPr="00000000" w14:paraId="00001DA3">
      <w:pPr>
        <w:pStyle w:val="Title"/>
        <w:rPr>
          <w:sz w:val="22"/>
          <w:szCs w:val="22"/>
        </w:rPr>
      </w:pPr>
      <w:bookmarkStart w:colFirst="0" w:colLast="0" w:name="_l0p49jqhybjl" w:id="357"/>
      <w:bookmarkEnd w:id="357"/>
      <w:r w:rsidDel="00000000" w:rsidR="00000000" w:rsidRPr="00000000">
        <w:rPr>
          <w:rtl w:val="0"/>
        </w:rPr>
      </w:r>
    </w:p>
    <w:p w:rsidR="00000000" w:rsidDel="00000000" w:rsidP="00000000" w:rsidRDefault="00000000" w:rsidRPr="00000000" w14:paraId="00001DA4">
      <w:pPr>
        <w:pStyle w:val="Title"/>
        <w:rPr>
          <w:sz w:val="22"/>
          <w:szCs w:val="22"/>
        </w:rPr>
      </w:pPr>
      <w:bookmarkStart w:colFirst="0" w:colLast="0" w:name="_x8l5nxg31v8e" w:id="358"/>
      <w:bookmarkEnd w:id="358"/>
      <w:r w:rsidDel="00000000" w:rsidR="00000000" w:rsidRPr="00000000">
        <w:rPr>
          <w:sz w:val="22"/>
          <w:szCs w:val="22"/>
          <w:rtl w:val="0"/>
        </w:rPr>
        <w:t xml:space="preserve">APRIL 2025</w:t>
      </w:r>
    </w:p>
    <w:p w:rsidR="00000000" w:rsidDel="00000000" w:rsidP="00000000" w:rsidRDefault="00000000" w:rsidRPr="00000000" w14:paraId="00001DA5">
      <w:pPr>
        <w:rPr/>
      </w:pPr>
      <w:r w:rsidDel="00000000" w:rsidR="00000000" w:rsidRPr="00000000">
        <w:rPr>
          <w:rtl w:val="0"/>
        </w:rPr>
      </w:r>
    </w:p>
    <w:p w:rsidR="00000000" w:rsidDel="00000000" w:rsidP="00000000" w:rsidRDefault="00000000" w:rsidRPr="00000000" w14:paraId="00001DA6">
      <w:pPr>
        <w:rPr/>
      </w:pPr>
      <w:r w:rsidDel="00000000" w:rsidR="00000000" w:rsidRPr="00000000">
        <w:rPr>
          <w:rtl w:val="0"/>
        </w:rPr>
      </w:r>
    </w:p>
    <w:p w:rsidR="00000000" w:rsidDel="00000000" w:rsidP="00000000" w:rsidRDefault="00000000" w:rsidRPr="00000000" w14:paraId="00001DA7">
      <w:pPr>
        <w:pStyle w:val="Heading1"/>
        <w:rPr>
          <w:sz w:val="22"/>
          <w:szCs w:val="22"/>
          <w:u w:val="single"/>
        </w:rPr>
      </w:pPr>
      <w:bookmarkStart w:colFirst="0" w:colLast="0" w:name="_8pjeipt9t28l" w:id="359"/>
      <w:bookmarkEnd w:id="359"/>
      <w:r w:rsidDel="00000000" w:rsidR="00000000" w:rsidRPr="00000000">
        <w:rPr>
          <w:sz w:val="22"/>
          <w:szCs w:val="22"/>
          <w:rtl w:val="0"/>
        </w:rPr>
        <w:t xml:space="preserve">Wendy Update [ As Expected]</w:t>
      </w:r>
      <w:r w:rsidDel="00000000" w:rsidR="00000000" w:rsidRPr="00000000">
        <w:rPr>
          <w:rtl w:val="0"/>
        </w:rPr>
      </w:r>
    </w:p>
    <w:p w:rsidR="00000000" w:rsidDel="00000000" w:rsidP="00000000" w:rsidRDefault="00000000" w:rsidRPr="00000000" w14:paraId="00001DA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A9">
      <w:pPr>
        <w:rPr>
          <w:sz w:val="22"/>
          <w:szCs w:val="22"/>
        </w:rPr>
      </w:pPr>
      <w:r w:rsidDel="00000000" w:rsidR="00000000" w:rsidRPr="00000000">
        <w:rPr>
          <w:rtl w:val="0"/>
        </w:rPr>
      </w:r>
    </w:p>
    <w:p w:rsidR="00000000" w:rsidDel="00000000" w:rsidP="00000000" w:rsidRDefault="00000000" w:rsidRPr="00000000" w14:paraId="00001DA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A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DA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April Net Burn: $(103,182), a 38.2% decrease MoM.</w:t>
      </w:r>
    </w:p>
    <w:p w:rsidR="00000000" w:rsidDel="00000000" w:rsidP="00000000" w:rsidRDefault="00000000" w:rsidRPr="00000000" w14:paraId="00001DA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3-Month Avg. Net Burn: $(147,627), down 13.4% from the prior average</w:t>
      </w:r>
    </w:p>
    <w:p w:rsidR="00000000" w:rsidDel="00000000" w:rsidP="00000000" w:rsidRDefault="00000000" w:rsidRPr="00000000" w14:paraId="00001DB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May Forecasted Burn: $(109,619), relatively flat vs. April (-0.7%).</w:t>
      </w:r>
    </w:p>
    <w:p w:rsidR="00000000" w:rsidDel="00000000" w:rsidP="00000000" w:rsidRDefault="00000000" w:rsidRPr="00000000" w14:paraId="00001DB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Balance: $366,185 as of April, down 24.85% MoM.</w:t>
      </w:r>
    </w:p>
    <w:p w:rsidR="00000000" w:rsidDel="00000000" w:rsidP="00000000" w:rsidRDefault="00000000" w:rsidRPr="00000000" w14:paraId="00001DB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Runway: Approximately 3.5 months; projected cash-out in August 2025.</w:t>
      </w:r>
    </w:p>
    <w:p w:rsidR="00000000" w:rsidDel="00000000" w:rsidP="00000000" w:rsidRDefault="00000000" w:rsidRPr="00000000" w14:paraId="00001DB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Marketing Efficiency: Achieved ~700 installs in April at CPI of $3.06 in the final week (goal was 500 installs at $5 CPI).</w:t>
      </w:r>
    </w:p>
    <w:p w:rsidR="00000000" w:rsidDel="00000000" w:rsidP="00000000" w:rsidRDefault="00000000" w:rsidRPr="00000000" w14:paraId="00001DB4">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B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B7">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Strong Execution on Core Roadmap</w:t>
      </w:r>
      <w:r w:rsidDel="00000000" w:rsidR="00000000" w:rsidRPr="00000000">
        <w:rPr>
          <w:rFonts w:ascii="Gothic A1" w:cs="Gothic A1" w:eastAsia="Gothic A1" w:hAnsi="Gothic A1"/>
          <w:sz w:val="22"/>
          <w:szCs w:val="22"/>
          <w:rtl w:val="0"/>
        </w:rPr>
        <w:t xml:space="preserve">: Delivered meaningful progress against three strategic pillars—faster story generation, iPhone app development, and CAC engine testing.</w:t>
        <w:br w:type="textWrapping"/>
      </w:r>
    </w:p>
    <w:p w:rsidR="00000000" w:rsidDel="00000000" w:rsidP="00000000" w:rsidRDefault="00000000" w:rsidRPr="00000000" w14:paraId="00001DB8">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Operational Milestones Hit</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1DB9">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production system demoed; stories now generate in &lt;30 seconds with improved visuals and performance.</w:t>
        <w:br w:type="textWrapping"/>
      </w:r>
    </w:p>
    <w:p w:rsidR="00000000" w:rsidDel="00000000" w:rsidP="00000000" w:rsidRDefault="00000000" w:rsidRPr="00000000" w14:paraId="00001DBA">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iPhone app build on schedule for June 1, with simplified, linear UX for young users.</w:t>
        <w:br w:type="textWrapping"/>
      </w:r>
    </w:p>
    <w:p w:rsidR="00000000" w:rsidDel="00000000" w:rsidP="00000000" w:rsidRDefault="00000000" w:rsidRPr="00000000" w14:paraId="00001DBB">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Achieved test marketing goals with high-efficiency acquisition and clear insights into messaging/channel effectiveness.</w:t>
        <w:br w:type="textWrapping"/>
      </w:r>
    </w:p>
    <w:p w:rsidR="00000000" w:rsidDel="00000000" w:rsidP="00000000" w:rsidRDefault="00000000" w:rsidRPr="00000000" w14:paraId="00001DBC">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Engineering Progress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1DBD">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Ongoing improvements in stability, bug resolution, and performance.</w:t>
        <w:br w:type="textWrapping"/>
      </w:r>
    </w:p>
    <w:p w:rsidR="00000000" w:rsidDel="00000000" w:rsidP="00000000" w:rsidRDefault="00000000" w:rsidRPr="00000000" w14:paraId="00001DBE">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Initiatives underway to reduce unit costs (compute/inference), improve illustration quality, and develop modular, reusable content assets.</w:t>
        <w:br w:type="textWrapping"/>
      </w:r>
    </w:p>
    <w:p w:rsidR="00000000" w:rsidDel="00000000" w:rsidP="00000000" w:rsidRDefault="00000000" w:rsidRPr="00000000" w14:paraId="00001DBF">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User-Centric Design</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1DC0">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Product team has redesigned flows tailored to children 4–6 years old, based on usage data.</w:t>
        <w:br w:type="textWrapping"/>
      </w:r>
    </w:p>
    <w:p w:rsidR="00000000" w:rsidDel="00000000" w:rsidP="00000000" w:rsidRDefault="00000000" w:rsidRPr="00000000" w14:paraId="00001DC1">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In-process user testing and UI refinements intended to optimize for engagement and retention.</w:t>
        <w:br w:type="textWrapping"/>
      </w:r>
    </w:p>
    <w:p w:rsidR="00000000" w:rsidDel="00000000" w:rsidP="00000000" w:rsidRDefault="00000000" w:rsidRPr="00000000" w14:paraId="00001DC2">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Cultural Alignment</w:t>
      </w:r>
      <w:r w:rsidDel="00000000" w:rsidR="00000000" w:rsidRPr="00000000">
        <w:rPr>
          <w:rFonts w:ascii="Gothic A1" w:cs="Gothic A1" w:eastAsia="Gothic A1" w:hAnsi="Gothic A1"/>
          <w:sz w:val="22"/>
          <w:szCs w:val="22"/>
          <w:rtl w:val="0"/>
        </w:rPr>
        <w:t xml:space="preserve">: CEO notes “great spirits” and “sharper execution,” driven by a more focused strategy and recent team changes.</w:t>
        <w:br w:type="textWrapping"/>
      </w:r>
    </w:p>
    <w:p w:rsidR="00000000" w:rsidDel="00000000" w:rsidP="00000000" w:rsidRDefault="00000000" w:rsidRPr="00000000" w14:paraId="00001DC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C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C5">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rtl w:val="0"/>
        </w:rPr>
        <w:t xml:space="preserve">Content Partnerships Paused: </w:t>
      </w:r>
      <w:r w:rsidDel="00000000" w:rsidR="00000000" w:rsidRPr="00000000">
        <w:rPr>
          <w:rtl w:val="0"/>
        </w:rPr>
        <w:t xml:space="preserve">No new deals signed as iPhone app takes priority; existing prospects remain active and responsive to product previews.</w:t>
        <w:br w:type="textWrapping"/>
      </w:r>
    </w:p>
    <w:p w:rsidR="00000000" w:rsidDel="00000000" w:rsidP="00000000" w:rsidRDefault="00000000" w:rsidRPr="00000000" w14:paraId="00001DC6">
      <w:pPr>
        <w:numPr>
          <w:ilvl w:val="0"/>
          <w:numId w:val="14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rtl w:val="0"/>
        </w:rPr>
        <w:t xml:space="preserve">Active Licensing Pipeline:</w:t>
        <w:br w:type="textWrapping"/>
      </w:r>
    </w:p>
    <w:p w:rsidR="00000000" w:rsidDel="00000000" w:rsidP="00000000" w:rsidRDefault="00000000" w:rsidRPr="00000000" w14:paraId="00001DC7">
      <w:pPr>
        <w:numPr>
          <w:ilvl w:val="1"/>
          <w:numId w:val="14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tl w:val="0"/>
        </w:rPr>
        <w:t xml:space="preserve">8 named opportunities, several in legal or negotiation stages, spanning PBS Kids, professional sports leagues, and children’s content creators.</w:t>
        <w:br w:type="textWrapping"/>
      </w:r>
    </w:p>
    <w:p w:rsidR="00000000" w:rsidDel="00000000" w:rsidP="00000000" w:rsidRDefault="00000000" w:rsidRPr="00000000" w14:paraId="00001DC8">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rtl w:val="0"/>
        </w:rPr>
        <w:t xml:space="preserve">Marketing Evolution:</w:t>
      </w:r>
      <w:r w:rsidDel="00000000" w:rsidR="00000000" w:rsidRPr="00000000">
        <w:rPr>
          <w:rtl w:val="0"/>
        </w:rPr>
        <w:br w:type="textWrapping"/>
      </w:r>
    </w:p>
    <w:p w:rsidR="00000000" w:rsidDel="00000000" w:rsidP="00000000" w:rsidRDefault="00000000" w:rsidRPr="00000000" w14:paraId="00001DC9">
      <w:pPr>
        <w:numPr>
          <w:ilvl w:val="1"/>
          <w:numId w:val="14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tl w:val="0"/>
        </w:rPr>
        <w:t xml:space="preserve">Exploring partnership with NewForm.AI to scale customer acquisition post-iPhone launch.</w:t>
        <w:br w:type="textWrapping"/>
      </w:r>
    </w:p>
    <w:p w:rsidR="00000000" w:rsidDel="00000000" w:rsidP="00000000" w:rsidRDefault="00000000" w:rsidRPr="00000000" w14:paraId="00001DCA">
      <w:pPr>
        <w:numPr>
          <w:ilvl w:val="1"/>
          <w:numId w:val="14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tl w:val="0"/>
        </w:rPr>
        <w:t xml:space="preserve">Testing creative podcast ad formats tied to story genres for audience resonance.</w:t>
        <w:br w:type="textWrapping"/>
      </w:r>
    </w:p>
    <w:p w:rsidR="00000000" w:rsidDel="00000000" w:rsidP="00000000" w:rsidRDefault="00000000" w:rsidRPr="00000000" w14:paraId="00001DCB">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rtl w:val="0"/>
        </w:rPr>
        <w:t xml:space="preserve">Data Infrastructure Overhaul:</w:t>
      </w:r>
      <w:r w:rsidDel="00000000" w:rsidR="00000000" w:rsidRPr="00000000">
        <w:rPr>
          <w:rtl w:val="0"/>
        </w:rPr>
        <w:br w:type="textWrapping"/>
      </w:r>
    </w:p>
    <w:p w:rsidR="00000000" w:rsidDel="00000000" w:rsidP="00000000" w:rsidRDefault="00000000" w:rsidRPr="00000000" w14:paraId="00001DCC">
      <w:pPr>
        <w:numPr>
          <w:ilvl w:val="1"/>
          <w:numId w:val="14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tl w:val="0"/>
        </w:rPr>
        <w:t xml:space="preserve">Streamlining end-to-end user funnel visibility from impression to subscription.</w:t>
        <w:br w:type="textWrapping"/>
      </w:r>
    </w:p>
    <w:p w:rsidR="00000000" w:rsidDel="00000000" w:rsidP="00000000" w:rsidRDefault="00000000" w:rsidRPr="00000000" w14:paraId="00001DCD">
      <w:pPr>
        <w:numPr>
          <w:ilvl w:val="1"/>
          <w:numId w:val="14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tl w:val="0"/>
        </w:rPr>
        <w:t xml:space="preserve">Focused analysis underway to identify drop-off points and improve retention KPIs.</w:t>
        <w:br w:type="textWrapping"/>
      </w:r>
    </w:p>
    <w:p w:rsidR="00000000" w:rsidDel="00000000" w:rsidP="00000000" w:rsidRDefault="00000000" w:rsidRPr="00000000" w14:paraId="00001DCE">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rtl w:val="0"/>
        </w:rPr>
        <w:t xml:space="preserve">Launch-Ready Positioning: </w:t>
      </w:r>
      <w:r w:rsidDel="00000000" w:rsidR="00000000" w:rsidRPr="00000000">
        <w:rPr>
          <w:rtl w:val="0"/>
        </w:rPr>
        <w:t xml:space="preserve">Company is nearing a key inflection point with infrastructure, product, and marketing aligned to support the iPhone launch and subsequent growth.</w:t>
        <w:br w:type="textWrapping"/>
      </w:r>
    </w:p>
    <w:p w:rsidR="00000000" w:rsidDel="00000000" w:rsidP="00000000" w:rsidRDefault="00000000" w:rsidRPr="00000000" w14:paraId="00001DCF">
      <w:pPr>
        <w:rPr/>
      </w:pPr>
      <w:r w:rsidDel="00000000" w:rsidR="00000000" w:rsidRPr="00000000">
        <w:rPr>
          <w:rtl w:val="0"/>
        </w:rPr>
      </w:r>
    </w:p>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pStyle w:val="Heading1"/>
        <w:rPr>
          <w:sz w:val="22"/>
          <w:szCs w:val="22"/>
          <w:u w:val="single"/>
        </w:rPr>
      </w:pPr>
      <w:bookmarkStart w:colFirst="0" w:colLast="0" w:name="_ucou307ax7i6" w:id="360"/>
      <w:bookmarkEnd w:id="360"/>
      <w:r w:rsidDel="00000000" w:rsidR="00000000" w:rsidRPr="00000000">
        <w:rPr>
          <w:sz w:val="22"/>
          <w:szCs w:val="22"/>
          <w:rtl w:val="0"/>
        </w:rPr>
        <w:t xml:space="preserve">Palmer Square - Ultra Short Update [As Expected]</w:t>
      </w:r>
      <w:r w:rsidDel="00000000" w:rsidR="00000000" w:rsidRPr="00000000">
        <w:rPr>
          <w:rtl w:val="0"/>
        </w:rPr>
      </w:r>
    </w:p>
    <w:p w:rsidR="00000000" w:rsidDel="00000000" w:rsidP="00000000" w:rsidRDefault="00000000" w:rsidRPr="00000000" w14:paraId="00001DD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D3">
      <w:pPr>
        <w:rPr>
          <w:sz w:val="22"/>
          <w:szCs w:val="22"/>
        </w:rPr>
      </w:pPr>
      <w:r w:rsidDel="00000000" w:rsidR="00000000" w:rsidRPr="00000000">
        <w:rPr>
          <w:rtl w:val="0"/>
        </w:rPr>
      </w:r>
    </w:p>
    <w:p w:rsidR="00000000" w:rsidDel="00000000" w:rsidP="00000000" w:rsidRDefault="00000000" w:rsidRPr="00000000" w14:paraId="00001DD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D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D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D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DD8">
      <w:pPr>
        <w:numPr>
          <w:ilvl w:val="0"/>
          <w:numId w:val="283"/>
        </w:numPr>
        <w:spacing w:after="24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The Palmer Square Ultra-Short Duration Investment Grade Fund LLC returned 1.11% (net of fees) in Q1 2025, outperforming the ICE BofA ML 3-Month Treasury Bill Index (1.02%), with a 2.85% annualized return since inception (Feb 2013).</w:t>
      </w:r>
      <w:r w:rsidDel="00000000" w:rsidR="00000000" w:rsidRPr="00000000">
        <w:rPr>
          <w:rtl w:val="0"/>
        </w:rPr>
      </w:r>
    </w:p>
    <w:p w:rsidR="00000000" w:rsidDel="00000000" w:rsidP="00000000" w:rsidRDefault="00000000" w:rsidRPr="00000000" w14:paraId="00001D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D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D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Maintains a low interest rate duration (0.27 years) and spread duration (0.98 years), reducing volatility and spread-widening risk.</w:t>
      </w:r>
    </w:p>
    <w:p w:rsidR="00000000" w:rsidDel="00000000" w:rsidP="00000000" w:rsidRDefault="00000000" w:rsidRPr="00000000" w14:paraId="00001DD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Strong current yield of 5.61%, with CLO AAA yields at 5.08% and current yields at 5.75–6.00%, historically compelling.</w:t>
      </w:r>
    </w:p>
    <w:p w:rsidR="00000000" w:rsidDel="00000000" w:rsidP="00000000" w:rsidRDefault="00000000" w:rsidRPr="00000000" w14:paraId="00001DD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72% allocation to AAA-rated CLO debt, with 100% investment-grade holdings, offering attractive risk/reward potential.</w:t>
      </w:r>
    </w:p>
    <w:p w:rsidR="00000000" w:rsidDel="00000000" w:rsidP="00000000" w:rsidRDefault="00000000" w:rsidRPr="00000000" w14:paraId="00001DD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Over five years, CLO AAAs returned 25.83% with lower volatility compared to corporates at 0.92%.</w:t>
      </w:r>
    </w:p>
    <w:p w:rsidR="00000000" w:rsidDel="00000000" w:rsidP="00000000" w:rsidRDefault="00000000" w:rsidRPr="00000000" w14:paraId="00001DD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DE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E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Fund is positioned for yield and potential price appreciation, focusing on high-quality, short-duration assets like CLOs (91.5% allocation), ABS (5.3%), and cash (3.2%).</w:t>
      </w:r>
    </w:p>
    <w:p w:rsidR="00000000" w:rsidDel="00000000" w:rsidP="00000000" w:rsidRDefault="00000000" w:rsidRPr="00000000" w14:paraId="00001DE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CLO AAA spreads widened by 13 bps to 125 bps over SOFR, while benchmarks like the Bloomberg U.S. Aggregate Bond Index gained 2.78% due to declining long-term rates.</w:t>
      </w:r>
    </w:p>
    <w:p w:rsidR="00000000" w:rsidDel="00000000" w:rsidP="00000000" w:rsidRDefault="00000000" w:rsidRPr="00000000" w14:paraId="00001DE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High yields and low duration of CLO AAAs provide stability amid rate uncertainty, with breakevens requiring spreads to widen significantly (e.g., 500 bps for short AAAs).</w:t>
      </w:r>
    </w:p>
    <w:p w:rsidR="00000000" w:rsidDel="00000000" w:rsidP="00000000" w:rsidRDefault="00000000" w:rsidRPr="00000000" w14:paraId="00001DE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Fund’s outlook emphasizes low volatility, solid yield, and diversification potential within fixed income allocations, supported by a focus on top-tier credit quality.</w:t>
      </w:r>
      <w:r w:rsidDel="00000000" w:rsidR="00000000" w:rsidRPr="00000000">
        <w:rPr>
          <w:rtl w:val="0"/>
        </w:rPr>
      </w:r>
    </w:p>
    <w:p w:rsidR="00000000" w:rsidDel="00000000" w:rsidP="00000000" w:rsidRDefault="00000000" w:rsidRPr="00000000" w14:paraId="00001DE5">
      <w:pPr>
        <w:pStyle w:val="Heading1"/>
        <w:rPr>
          <w:sz w:val="22"/>
          <w:szCs w:val="22"/>
        </w:rPr>
      </w:pPr>
      <w:bookmarkStart w:colFirst="0" w:colLast="0" w:name="_pgowek4ies34" w:id="361"/>
      <w:bookmarkEnd w:id="361"/>
      <w:r w:rsidDel="00000000" w:rsidR="00000000" w:rsidRPr="00000000">
        <w:rPr>
          <w:rtl w:val="0"/>
        </w:rPr>
      </w:r>
    </w:p>
    <w:p w:rsidR="00000000" w:rsidDel="00000000" w:rsidP="00000000" w:rsidRDefault="00000000" w:rsidRPr="00000000" w14:paraId="00001DE6">
      <w:pPr>
        <w:pStyle w:val="Heading1"/>
        <w:rPr>
          <w:sz w:val="22"/>
          <w:szCs w:val="22"/>
          <w:u w:val="single"/>
        </w:rPr>
      </w:pPr>
      <w:bookmarkStart w:colFirst="0" w:colLast="0" w:name="_yl165cl487g8" w:id="362"/>
      <w:bookmarkEnd w:id="362"/>
      <w:r w:rsidDel="00000000" w:rsidR="00000000" w:rsidRPr="00000000">
        <w:rPr>
          <w:sz w:val="22"/>
          <w:szCs w:val="22"/>
          <w:rtl w:val="0"/>
        </w:rPr>
        <w:t xml:space="preserve">Artea Secondaries [As Expected]</w:t>
      </w:r>
      <w:r w:rsidDel="00000000" w:rsidR="00000000" w:rsidRPr="00000000">
        <w:rPr>
          <w:rtl w:val="0"/>
        </w:rPr>
      </w:r>
    </w:p>
    <w:p w:rsidR="00000000" w:rsidDel="00000000" w:rsidP="00000000" w:rsidRDefault="00000000" w:rsidRPr="00000000" w14:paraId="00001DE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E8">
      <w:pPr>
        <w:rPr>
          <w:sz w:val="22"/>
          <w:szCs w:val="22"/>
        </w:rPr>
      </w:pPr>
      <w:r w:rsidDel="00000000" w:rsidR="00000000" w:rsidRPr="00000000">
        <w:rPr>
          <w:rtl w:val="0"/>
        </w:rPr>
      </w:r>
    </w:p>
    <w:p w:rsidR="00000000" w:rsidDel="00000000" w:rsidP="00000000" w:rsidRDefault="00000000" w:rsidRPr="00000000" w14:paraId="00001DE9">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DEA">
      <w:pPr>
        <w:numPr>
          <w:ilvl w:val="0"/>
          <w:numId w:val="374"/>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DEB">
      <w:pPr>
        <w:rPr>
          <w:sz w:val="22"/>
          <w:szCs w:val="22"/>
        </w:rPr>
      </w:pPr>
      <w:r w:rsidDel="00000000" w:rsidR="00000000" w:rsidRPr="00000000">
        <w:rPr>
          <w:rtl w:val="0"/>
        </w:rPr>
      </w:r>
    </w:p>
    <w:p w:rsidR="00000000" w:rsidDel="00000000" w:rsidP="00000000" w:rsidRDefault="00000000" w:rsidRPr="00000000" w14:paraId="00001DEC">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1DED">
      <w:pPr>
        <w:numPr>
          <w:ilvl w:val="0"/>
          <w:numId w:val="489"/>
        </w:numPr>
        <w:ind w:left="720" w:hanging="360"/>
        <w:rPr>
          <w:sz w:val="22"/>
          <w:szCs w:val="22"/>
        </w:rPr>
      </w:pPr>
      <w:r w:rsidDel="00000000" w:rsidR="00000000" w:rsidRPr="00000000">
        <w:rPr>
          <w:sz w:val="22"/>
          <w:szCs w:val="22"/>
          <w:rtl w:val="0"/>
        </w:rPr>
        <w:t xml:space="preserve">As of Q1 2025: ~$70mm deployed (~90%) across 10 portfolio assets; at entry, portfolio companies had a weighted average revenue of $1.7B and weighted average growth of 54%.</w:t>
      </w:r>
    </w:p>
    <w:p w:rsidR="00000000" w:rsidDel="00000000" w:rsidP="00000000" w:rsidRDefault="00000000" w:rsidRPr="00000000" w14:paraId="00001DEE">
      <w:pPr>
        <w:numPr>
          <w:ilvl w:val="0"/>
          <w:numId w:val="489"/>
        </w:numPr>
        <w:ind w:left="720" w:hanging="360"/>
        <w:rPr>
          <w:sz w:val="22"/>
          <w:szCs w:val="22"/>
        </w:rPr>
      </w:pPr>
      <w:r w:rsidDel="00000000" w:rsidR="00000000" w:rsidRPr="00000000">
        <w:rPr>
          <w:sz w:val="22"/>
          <w:szCs w:val="22"/>
          <w:rtl w:val="0"/>
        </w:rPr>
        <w:t xml:space="preserve">Public software is down 35% since liberation day, but Artea portfolio remains ~2x mark-to-market, protected by conservative entry multiples.</w:t>
      </w:r>
    </w:p>
    <w:p w:rsidR="00000000" w:rsidDel="00000000" w:rsidP="00000000" w:rsidRDefault="00000000" w:rsidRPr="00000000" w14:paraId="00001DEF">
      <w:pPr>
        <w:numPr>
          <w:ilvl w:val="0"/>
          <w:numId w:val="489"/>
        </w:numPr>
        <w:ind w:left="720" w:hanging="360"/>
        <w:rPr>
          <w:sz w:val="22"/>
          <w:szCs w:val="22"/>
        </w:rPr>
      </w:pPr>
      <w:r w:rsidDel="00000000" w:rsidR="00000000" w:rsidRPr="00000000">
        <w:rPr>
          <w:sz w:val="22"/>
          <w:szCs w:val="22"/>
          <w:rtl w:val="0"/>
        </w:rPr>
        <w:t xml:space="preserve">Entry price (EV/Sales) of portfolio companies at a ~46% discount compared to the top 10 public SaaS companies.</w:t>
      </w:r>
    </w:p>
    <w:p w:rsidR="00000000" w:rsidDel="00000000" w:rsidP="00000000" w:rsidRDefault="00000000" w:rsidRPr="00000000" w14:paraId="00001DF0">
      <w:pPr>
        <w:numPr>
          <w:ilvl w:val="0"/>
          <w:numId w:val="489"/>
        </w:numPr>
        <w:ind w:left="720" w:hanging="360"/>
        <w:rPr>
          <w:sz w:val="22"/>
          <w:szCs w:val="22"/>
        </w:rPr>
      </w:pPr>
      <w:r w:rsidDel="00000000" w:rsidR="00000000" w:rsidRPr="00000000">
        <w:rPr>
          <w:sz w:val="22"/>
          <w:szCs w:val="22"/>
          <w:rtl w:val="0"/>
        </w:rPr>
        <w:t xml:space="preserve">NTM revenue growth if Artea I portfolio is 2.7x the NTM revenue growth of the top 10 public SaaS companies.</w:t>
      </w:r>
    </w:p>
    <w:p w:rsidR="00000000" w:rsidDel="00000000" w:rsidP="00000000" w:rsidRDefault="00000000" w:rsidRPr="00000000" w14:paraId="00001DF1">
      <w:pPr>
        <w:rPr>
          <w:sz w:val="22"/>
          <w:szCs w:val="22"/>
        </w:rPr>
      </w:pPr>
      <w:r w:rsidDel="00000000" w:rsidR="00000000" w:rsidRPr="00000000">
        <w:rPr>
          <w:rtl w:val="0"/>
        </w:rPr>
      </w:r>
    </w:p>
    <w:p w:rsidR="00000000" w:rsidDel="00000000" w:rsidP="00000000" w:rsidRDefault="00000000" w:rsidRPr="00000000" w14:paraId="00001DF2">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DF3">
      <w:pPr>
        <w:numPr>
          <w:ilvl w:val="0"/>
          <w:numId w:val="341"/>
        </w:numPr>
        <w:ind w:left="720" w:hanging="360"/>
        <w:rPr>
          <w:sz w:val="22"/>
          <w:szCs w:val="22"/>
        </w:rPr>
      </w:pPr>
      <w:r w:rsidDel="00000000" w:rsidR="00000000" w:rsidRPr="00000000">
        <w:rPr>
          <w:sz w:val="22"/>
          <w:szCs w:val="22"/>
          <w:rtl w:val="0"/>
        </w:rPr>
        <w:t xml:space="preserve">Artea continues to focus on the subset of the highest quality companies, while the vast majority of the VC market has collapsed in growth.</w:t>
      </w:r>
    </w:p>
    <w:p w:rsidR="00000000" w:rsidDel="00000000" w:rsidP="00000000" w:rsidRDefault="00000000" w:rsidRPr="00000000" w14:paraId="00001DF4">
      <w:pPr>
        <w:numPr>
          <w:ilvl w:val="0"/>
          <w:numId w:val="341"/>
        </w:numPr>
        <w:ind w:left="720" w:hanging="360"/>
        <w:rPr>
          <w:sz w:val="22"/>
          <w:szCs w:val="22"/>
        </w:rPr>
      </w:pPr>
      <w:r w:rsidDel="00000000" w:rsidR="00000000" w:rsidRPr="00000000">
        <w:rPr>
          <w:sz w:val="22"/>
          <w:szCs w:val="22"/>
          <w:rtl w:val="0"/>
        </w:rPr>
        <w:t xml:space="preserve">Current environment has enabled a $60mm+ pipeline of potential opportunities for Artea II, whilst maintaining the financial profile of trades executed in Fund I</w:t>
      </w:r>
    </w:p>
    <w:p w:rsidR="00000000" w:rsidDel="00000000" w:rsidP="00000000" w:rsidRDefault="00000000" w:rsidRPr="00000000" w14:paraId="00001DF5">
      <w:pPr>
        <w:rPr>
          <w:sz w:val="22"/>
          <w:szCs w:val="22"/>
        </w:rPr>
      </w:pPr>
      <w:r w:rsidDel="00000000" w:rsidR="00000000" w:rsidRPr="00000000">
        <w:rPr>
          <w:rtl w:val="0"/>
        </w:rPr>
      </w:r>
    </w:p>
    <w:p w:rsidR="00000000" w:rsidDel="00000000" w:rsidP="00000000" w:rsidRDefault="00000000" w:rsidRPr="00000000" w14:paraId="00001DF6">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DF7">
      <w:pPr>
        <w:numPr>
          <w:ilvl w:val="0"/>
          <w:numId w:val="629"/>
        </w:numPr>
        <w:ind w:left="720" w:hanging="360"/>
        <w:rPr>
          <w:sz w:val="22"/>
          <w:szCs w:val="22"/>
        </w:rPr>
      </w:pPr>
      <w:r w:rsidDel="00000000" w:rsidR="00000000" w:rsidRPr="00000000">
        <w:rPr>
          <w:sz w:val="22"/>
          <w:szCs w:val="22"/>
          <w:rtl w:val="0"/>
        </w:rPr>
        <w:t xml:space="preserve">Growth is challenged in the public markets; lack of tech IPOs over the last few years has had an “ageing” effect on the public software universe.</w:t>
      </w:r>
    </w:p>
    <w:p w:rsidR="00000000" w:rsidDel="00000000" w:rsidP="00000000" w:rsidRDefault="00000000" w:rsidRPr="00000000" w14:paraId="00001DF8">
      <w:pPr>
        <w:numPr>
          <w:ilvl w:val="0"/>
          <w:numId w:val="629"/>
        </w:numPr>
        <w:ind w:left="720" w:hanging="360"/>
        <w:rPr>
          <w:sz w:val="22"/>
          <w:szCs w:val="22"/>
        </w:rPr>
      </w:pPr>
      <w:r w:rsidDel="00000000" w:rsidR="00000000" w:rsidRPr="00000000">
        <w:rPr>
          <w:sz w:val="22"/>
          <w:szCs w:val="22"/>
          <w:rtl w:val="0"/>
        </w:rPr>
        <w:t xml:space="preserve">In private markets, the best assets continue to compound at &gt;50% at public ready scale.</w:t>
      </w:r>
    </w:p>
    <w:p w:rsidR="00000000" w:rsidDel="00000000" w:rsidP="00000000" w:rsidRDefault="00000000" w:rsidRPr="00000000" w14:paraId="00001DF9">
      <w:pPr>
        <w:numPr>
          <w:ilvl w:val="0"/>
          <w:numId w:val="629"/>
        </w:numPr>
        <w:ind w:left="720" w:hanging="360"/>
        <w:rPr>
          <w:sz w:val="22"/>
          <w:szCs w:val="22"/>
        </w:rPr>
      </w:pPr>
      <w:r w:rsidDel="00000000" w:rsidR="00000000" w:rsidRPr="00000000">
        <w:rPr>
          <w:sz w:val="22"/>
          <w:szCs w:val="22"/>
          <w:rtl w:val="0"/>
        </w:rPr>
        <w:t xml:space="preserve">The US tariff agenda has led many prospective IPO candidates to push out their plans, leading to a jump in sell-side supply and creating arbitrage opportunities similar to early 2022.</w:t>
      </w:r>
    </w:p>
    <w:p w:rsidR="00000000" w:rsidDel="00000000" w:rsidP="00000000" w:rsidRDefault="00000000" w:rsidRPr="00000000" w14:paraId="00001DFA">
      <w:pPr>
        <w:rPr>
          <w:sz w:val="22"/>
          <w:szCs w:val="22"/>
        </w:rPr>
      </w:pPr>
      <w:r w:rsidDel="00000000" w:rsidR="00000000" w:rsidRPr="00000000">
        <w:rPr>
          <w:rtl w:val="0"/>
        </w:rPr>
      </w:r>
    </w:p>
    <w:p w:rsidR="00000000" w:rsidDel="00000000" w:rsidP="00000000" w:rsidRDefault="00000000" w:rsidRPr="00000000" w14:paraId="00001DFB">
      <w:pPr>
        <w:pStyle w:val="Heading1"/>
        <w:rPr>
          <w:sz w:val="22"/>
          <w:szCs w:val="22"/>
          <w:u w:val="single"/>
        </w:rPr>
      </w:pPr>
      <w:bookmarkStart w:colFirst="0" w:colLast="0" w:name="_bxp8dfcctbs" w:id="363"/>
      <w:bookmarkEnd w:id="363"/>
      <w:r w:rsidDel="00000000" w:rsidR="00000000" w:rsidRPr="00000000">
        <w:rPr>
          <w:sz w:val="22"/>
          <w:szCs w:val="22"/>
          <w:rtl w:val="0"/>
        </w:rPr>
        <w:t xml:space="preserve">Bling Capital Fund III [As Expected]</w:t>
      </w:r>
      <w:r w:rsidDel="00000000" w:rsidR="00000000" w:rsidRPr="00000000">
        <w:rPr>
          <w:rtl w:val="0"/>
        </w:rPr>
      </w:r>
    </w:p>
    <w:p w:rsidR="00000000" w:rsidDel="00000000" w:rsidP="00000000" w:rsidRDefault="00000000" w:rsidRPr="00000000" w14:paraId="00001DF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DFD">
      <w:pPr>
        <w:rPr>
          <w:sz w:val="22"/>
          <w:szCs w:val="22"/>
        </w:rPr>
      </w:pPr>
      <w:r w:rsidDel="00000000" w:rsidR="00000000" w:rsidRPr="00000000">
        <w:rPr>
          <w:rtl w:val="0"/>
        </w:rPr>
      </w:r>
    </w:p>
    <w:p w:rsidR="00000000" w:rsidDel="00000000" w:rsidP="00000000" w:rsidRDefault="00000000" w:rsidRPr="00000000" w14:paraId="00001DF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DFF">
      <w:pPr>
        <w:numPr>
          <w:ilvl w:val="0"/>
          <w:numId w:val="26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0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0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02">
      <w:pPr>
        <w:numPr>
          <w:ilvl w:val="0"/>
          <w:numId w:val="102"/>
        </w:numPr>
        <w:ind w:left="720" w:hanging="360"/>
        <w:rPr>
          <w:sz w:val="22"/>
          <w:szCs w:val="22"/>
        </w:rPr>
      </w:pPr>
      <w:r w:rsidDel="00000000" w:rsidR="00000000" w:rsidRPr="00000000">
        <w:rPr>
          <w:rFonts w:ascii="Gothic A1" w:cs="Gothic A1" w:eastAsia="Gothic A1" w:hAnsi="Gothic A1"/>
          <w:sz w:val="22"/>
          <w:szCs w:val="22"/>
          <w:rtl w:val="0"/>
        </w:rPr>
        <w:t xml:space="preserve">Combined commitment for Fund III and III-A: ~$108M.</w:t>
      </w:r>
    </w:p>
    <w:p w:rsidR="00000000" w:rsidDel="00000000" w:rsidP="00000000" w:rsidRDefault="00000000" w:rsidRPr="00000000" w14:paraId="00001E03">
      <w:pPr>
        <w:numPr>
          <w:ilvl w:val="0"/>
          <w:numId w:val="102"/>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Markups/markdowns of prior quarter investments:</w:t>
      </w:r>
    </w:p>
    <w:p w:rsidR="00000000" w:rsidDel="00000000" w:rsidP="00000000" w:rsidRDefault="00000000" w:rsidRPr="00000000" w14:paraId="00001E04">
      <w:pPr>
        <w:numPr>
          <w:ilvl w:val="1"/>
          <w:numId w:val="102"/>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Hello Patient: seed round at a $22M post-money valuation represents a 1.8x/1.7x markup on initial SAFE investments (split SAFE structure).</w:t>
      </w:r>
    </w:p>
    <w:p w:rsidR="00000000" w:rsidDel="00000000" w:rsidP="00000000" w:rsidRDefault="00000000" w:rsidRPr="00000000" w14:paraId="00001E05">
      <w:pPr>
        <w:numPr>
          <w:ilvl w:val="1"/>
          <w:numId w:val="102"/>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Wally Health: Series A round at a $47M post-money valuation represents a 5.3x markup on initial investment.</w:t>
      </w:r>
    </w:p>
    <w:p w:rsidR="00000000" w:rsidDel="00000000" w:rsidP="00000000" w:rsidRDefault="00000000" w:rsidRPr="00000000" w14:paraId="00001E06">
      <w:pPr>
        <w:numPr>
          <w:ilvl w:val="1"/>
          <w:numId w:val="102"/>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Tare: company dissolved and distributed cash representing a 0.64x return, resulting in a fully realized $302k net loss.</w:t>
      </w:r>
    </w:p>
    <w:p w:rsidR="00000000" w:rsidDel="00000000" w:rsidP="00000000" w:rsidRDefault="00000000" w:rsidRPr="00000000" w14:paraId="00001E07">
      <w:pPr>
        <w:numPr>
          <w:ilvl w:val="1"/>
          <w:numId w:val="102"/>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Studyverse: company dissolved, resulting in a fully realized $600k net loss.</w:t>
      </w:r>
    </w:p>
    <w:p w:rsidR="00000000" w:rsidDel="00000000" w:rsidP="00000000" w:rsidRDefault="00000000" w:rsidRPr="00000000" w14:paraId="00001E08">
      <w:pPr>
        <w:numPr>
          <w:ilvl w:val="0"/>
          <w:numId w:val="102"/>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Two follow-on investments:</w:t>
      </w:r>
    </w:p>
    <w:p w:rsidR="00000000" w:rsidDel="00000000" w:rsidP="00000000" w:rsidRDefault="00000000" w:rsidRPr="00000000" w14:paraId="00001E09">
      <w:pPr>
        <w:numPr>
          <w:ilvl w:val="1"/>
          <w:numId w:val="102"/>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Hello Patient: $240k Series Seed round; Fund III/Bling Capital total ownership is 11.5%.</w:t>
      </w:r>
    </w:p>
    <w:p w:rsidR="00000000" w:rsidDel="00000000" w:rsidP="00000000" w:rsidRDefault="00000000" w:rsidRPr="00000000" w14:paraId="00001E0A">
      <w:pPr>
        <w:numPr>
          <w:ilvl w:val="1"/>
          <w:numId w:val="102"/>
        </w:numPr>
        <w:spacing w:after="24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Wally Health: $735k Series A round; Fund III/Bling Capital total ownership is 11.5%.</w:t>
      </w:r>
    </w:p>
    <w:p w:rsidR="00000000" w:rsidDel="00000000" w:rsidP="00000000" w:rsidRDefault="00000000" w:rsidRPr="00000000" w14:paraId="00001E0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0C">
      <w:pPr>
        <w:numPr>
          <w:ilvl w:val="0"/>
          <w:numId w:val="530"/>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focus on seeking reasonable entry valuations  while opportunistically evaluating pre-Series A deals with high quality founders and interesting traction where Bling Capital has a proprietary edge.</w:t>
      </w:r>
    </w:p>
    <w:p w:rsidR="00000000" w:rsidDel="00000000" w:rsidP="00000000" w:rsidRDefault="00000000" w:rsidRPr="00000000" w14:paraId="00001E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0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0F">
      <w:pPr>
        <w:numPr>
          <w:ilvl w:val="0"/>
          <w:numId w:val="373"/>
        </w:numPr>
        <w:ind w:left="720" w:hanging="360"/>
        <w:rPr>
          <w:sz w:val="22"/>
          <w:szCs w:val="22"/>
        </w:rPr>
      </w:pPr>
      <w:r w:rsidDel="00000000" w:rsidR="00000000" w:rsidRPr="00000000">
        <w:rPr>
          <w:rFonts w:ascii="Gothic A1" w:cs="Gothic A1" w:eastAsia="Gothic A1" w:hAnsi="Gothic A1"/>
          <w:sz w:val="22"/>
          <w:szCs w:val="22"/>
          <w:rtl w:val="0"/>
        </w:rPr>
        <w:t xml:space="preserve">Observed increased VC deal activity across all stages in Q4 2024, with total investments reaching $62B compared to $41B in Q3.</w:t>
      </w:r>
    </w:p>
    <w:p w:rsidR="00000000" w:rsidDel="00000000" w:rsidP="00000000" w:rsidRDefault="00000000" w:rsidRPr="00000000" w14:paraId="00001E10">
      <w:pPr>
        <w:numPr>
          <w:ilvl w:val="0"/>
          <w:numId w:val="373"/>
        </w:numPr>
        <w:ind w:left="720" w:hanging="360"/>
        <w:rPr>
          <w:sz w:val="22"/>
          <w:szCs w:val="22"/>
        </w:rPr>
      </w:pPr>
      <w:r w:rsidDel="00000000" w:rsidR="00000000" w:rsidRPr="00000000">
        <w:rPr>
          <w:rFonts w:ascii="Gothic A1" w:cs="Gothic A1" w:eastAsia="Gothic A1" w:hAnsi="Gothic A1"/>
          <w:sz w:val="22"/>
          <w:szCs w:val="22"/>
          <w:rtl w:val="0"/>
        </w:rPr>
        <w:t xml:space="preserve">Seed/angel round deal activity saw a downtick, totaling $3.1B vs $3.5B in the prior quarter.</w:t>
      </w:r>
    </w:p>
    <w:p w:rsidR="00000000" w:rsidDel="00000000" w:rsidP="00000000" w:rsidRDefault="00000000" w:rsidRPr="00000000" w14:paraId="00001E11">
      <w:pPr>
        <w:numPr>
          <w:ilvl w:val="0"/>
          <w:numId w:val="373"/>
        </w:numPr>
        <w:ind w:left="720" w:hanging="360"/>
        <w:rPr>
          <w:sz w:val="22"/>
          <w:szCs w:val="22"/>
        </w:rPr>
      </w:pPr>
      <w:r w:rsidDel="00000000" w:rsidR="00000000" w:rsidRPr="00000000">
        <w:rPr>
          <w:rFonts w:ascii="Gothic A1" w:cs="Gothic A1" w:eastAsia="Gothic A1" w:hAnsi="Gothic A1"/>
          <w:sz w:val="22"/>
          <w:szCs w:val="22"/>
          <w:rtl w:val="0"/>
        </w:rPr>
        <w:t xml:space="preserve">Funding for AI startups surged, accounting for 61% of venture funding in Q4 (marking an all-time high).</w:t>
      </w:r>
    </w:p>
    <w:p w:rsidR="00000000" w:rsidDel="00000000" w:rsidP="00000000" w:rsidRDefault="00000000" w:rsidRPr="00000000" w14:paraId="00001E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13">
      <w:pPr>
        <w:pStyle w:val="Heading1"/>
        <w:rPr>
          <w:sz w:val="22"/>
          <w:szCs w:val="22"/>
          <w:u w:val="single"/>
        </w:rPr>
      </w:pPr>
      <w:bookmarkStart w:colFirst="0" w:colLast="0" w:name="_gvnd6vw0bxm2" w:id="364"/>
      <w:bookmarkEnd w:id="364"/>
      <w:r w:rsidDel="00000000" w:rsidR="00000000" w:rsidRPr="00000000">
        <w:rPr>
          <w:sz w:val="22"/>
          <w:szCs w:val="22"/>
          <w:rtl w:val="0"/>
        </w:rPr>
        <w:t xml:space="preserve">Bling Capital Fund III Opps[As Expected]</w:t>
      </w:r>
      <w:r w:rsidDel="00000000" w:rsidR="00000000" w:rsidRPr="00000000">
        <w:rPr>
          <w:rtl w:val="0"/>
        </w:rPr>
      </w:r>
    </w:p>
    <w:p w:rsidR="00000000" w:rsidDel="00000000" w:rsidP="00000000" w:rsidRDefault="00000000" w:rsidRPr="00000000" w14:paraId="00001E1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15">
      <w:pPr>
        <w:rPr>
          <w:sz w:val="22"/>
          <w:szCs w:val="22"/>
        </w:rPr>
      </w:pPr>
      <w:r w:rsidDel="00000000" w:rsidR="00000000" w:rsidRPr="00000000">
        <w:rPr>
          <w:rtl w:val="0"/>
        </w:rPr>
      </w:r>
    </w:p>
    <w:p w:rsidR="00000000" w:rsidDel="00000000" w:rsidP="00000000" w:rsidRDefault="00000000" w:rsidRPr="00000000" w14:paraId="00001E1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17">
      <w:pPr>
        <w:numPr>
          <w:ilvl w:val="0"/>
          <w:numId w:val="21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1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1A">
      <w:pPr>
        <w:numPr>
          <w:ilvl w:val="0"/>
          <w:numId w:val="390"/>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Combined commitments for Fund III Opps and III-A Opps: ~$103M.</w:t>
      </w:r>
    </w:p>
    <w:p w:rsidR="00000000" w:rsidDel="00000000" w:rsidP="00000000" w:rsidRDefault="00000000" w:rsidRPr="00000000" w14:paraId="00001E1B">
      <w:pPr>
        <w:numPr>
          <w:ilvl w:val="0"/>
          <w:numId w:val="219"/>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Capchase: undergoing a recapitalization expected to close in Q1 2025; PPS was adjusted to the fund’s expected liquidation preference, representing a 1x multiple on the total investment.</w:t>
      </w:r>
    </w:p>
    <w:p w:rsidR="00000000" w:rsidDel="00000000" w:rsidP="00000000" w:rsidRDefault="00000000" w:rsidRPr="00000000" w14:paraId="00001E1C">
      <w:pPr>
        <w:numPr>
          <w:ilvl w:val="0"/>
          <w:numId w:val="219"/>
        </w:numPr>
        <w:spacing w:after="24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No new or follow-on investments this quarter.</w:t>
      </w:r>
    </w:p>
    <w:p w:rsidR="00000000" w:rsidDel="00000000" w:rsidP="00000000" w:rsidRDefault="00000000" w:rsidRPr="00000000" w14:paraId="00001E1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1E">
      <w:pPr>
        <w:numPr>
          <w:ilvl w:val="0"/>
          <w:numId w:val="308"/>
        </w:numPr>
        <w:ind w:left="720" w:hanging="360"/>
        <w:rPr>
          <w:sz w:val="22"/>
          <w:szCs w:val="22"/>
        </w:rPr>
      </w:pPr>
      <w:r w:rsidDel="00000000" w:rsidR="00000000" w:rsidRPr="00000000">
        <w:rPr>
          <w:rFonts w:ascii="Gothic A1" w:cs="Gothic A1" w:eastAsia="Gothic A1" w:hAnsi="Gothic A1"/>
          <w:sz w:val="22"/>
          <w:szCs w:val="22"/>
          <w:rtl w:val="0"/>
        </w:rPr>
        <w:t xml:space="preserve">Strategic focus on Series B and beyond, with investments leveraging Bling's network and prior portfolio.</w:t>
      </w:r>
    </w:p>
    <w:p w:rsidR="00000000" w:rsidDel="00000000" w:rsidP="00000000" w:rsidRDefault="00000000" w:rsidRPr="00000000" w14:paraId="00001E1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2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21">
      <w:pPr>
        <w:numPr>
          <w:ilvl w:val="0"/>
          <w:numId w:val="570"/>
        </w:numPr>
        <w:ind w:left="720" w:hanging="360"/>
        <w:rPr>
          <w:sz w:val="22"/>
          <w:szCs w:val="22"/>
        </w:rPr>
      </w:pPr>
      <w:r w:rsidDel="00000000" w:rsidR="00000000" w:rsidRPr="00000000">
        <w:rPr>
          <w:rFonts w:ascii="Gothic A1" w:cs="Gothic A1" w:eastAsia="Gothic A1" w:hAnsi="Gothic A1"/>
          <w:sz w:val="22"/>
          <w:szCs w:val="22"/>
          <w:rtl w:val="0"/>
        </w:rPr>
        <w:t xml:space="preserve">Observed increased VC deal activity across all stages in Q4 2024, with total investments reaching $62B compared to $41B in Q3.</w:t>
      </w:r>
    </w:p>
    <w:p w:rsidR="00000000" w:rsidDel="00000000" w:rsidP="00000000" w:rsidRDefault="00000000" w:rsidRPr="00000000" w14:paraId="00001E22">
      <w:pPr>
        <w:numPr>
          <w:ilvl w:val="0"/>
          <w:numId w:val="570"/>
        </w:numPr>
        <w:ind w:left="720" w:hanging="360"/>
        <w:rPr>
          <w:sz w:val="22"/>
          <w:szCs w:val="22"/>
        </w:rPr>
      </w:pPr>
      <w:r w:rsidDel="00000000" w:rsidR="00000000" w:rsidRPr="00000000">
        <w:rPr>
          <w:rFonts w:ascii="Gothic A1" w:cs="Gothic A1" w:eastAsia="Gothic A1" w:hAnsi="Gothic A1"/>
          <w:sz w:val="22"/>
          <w:szCs w:val="22"/>
          <w:rtl w:val="0"/>
        </w:rPr>
        <w:t xml:space="preserve">Seed/angel round deal activity saw a downtick, totaling $3.1B vs $3.5B in the prior quarter.</w:t>
      </w:r>
    </w:p>
    <w:p w:rsidR="00000000" w:rsidDel="00000000" w:rsidP="00000000" w:rsidRDefault="00000000" w:rsidRPr="00000000" w14:paraId="00001E23">
      <w:pPr>
        <w:numPr>
          <w:ilvl w:val="0"/>
          <w:numId w:val="570"/>
        </w:numPr>
        <w:ind w:left="720" w:hanging="360"/>
        <w:rPr>
          <w:sz w:val="22"/>
          <w:szCs w:val="22"/>
        </w:rPr>
      </w:pPr>
      <w:r w:rsidDel="00000000" w:rsidR="00000000" w:rsidRPr="00000000">
        <w:rPr>
          <w:rFonts w:ascii="Gothic A1" w:cs="Gothic A1" w:eastAsia="Gothic A1" w:hAnsi="Gothic A1"/>
          <w:sz w:val="22"/>
          <w:szCs w:val="22"/>
          <w:rtl w:val="0"/>
        </w:rPr>
        <w:t xml:space="preserve">Funding for AI startups surged, accounting for 61% of venture funding in Q4 (marking an all-time high).</w:t>
      </w:r>
    </w:p>
    <w:p w:rsidR="00000000" w:rsidDel="00000000" w:rsidP="00000000" w:rsidRDefault="00000000" w:rsidRPr="00000000" w14:paraId="00001E2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25">
      <w:pPr>
        <w:pStyle w:val="Heading1"/>
        <w:rPr>
          <w:sz w:val="22"/>
          <w:szCs w:val="22"/>
          <w:u w:val="single"/>
        </w:rPr>
      </w:pPr>
      <w:bookmarkStart w:colFirst="0" w:colLast="0" w:name="_7q146ubrk6oc" w:id="365"/>
      <w:bookmarkEnd w:id="365"/>
      <w:r w:rsidDel="00000000" w:rsidR="00000000" w:rsidRPr="00000000">
        <w:rPr>
          <w:sz w:val="22"/>
          <w:szCs w:val="22"/>
          <w:rtl w:val="0"/>
        </w:rPr>
        <w:t xml:space="preserve">Bling Capital Fund IV[As Expected]</w:t>
      </w:r>
      <w:r w:rsidDel="00000000" w:rsidR="00000000" w:rsidRPr="00000000">
        <w:rPr>
          <w:rtl w:val="0"/>
        </w:rPr>
      </w:r>
    </w:p>
    <w:p w:rsidR="00000000" w:rsidDel="00000000" w:rsidP="00000000" w:rsidRDefault="00000000" w:rsidRPr="00000000" w14:paraId="00001E26">
      <w:pPr>
        <w:pStyle w:val="Heading1"/>
        <w:rPr>
          <w:sz w:val="22"/>
          <w:szCs w:val="22"/>
          <w:u w:val="single"/>
        </w:rPr>
      </w:pPr>
      <w:bookmarkStart w:colFirst="0" w:colLast="0" w:name="_2obrjft32o4x" w:id="366"/>
      <w:bookmarkEnd w:id="366"/>
      <w:r w:rsidDel="00000000" w:rsidR="00000000" w:rsidRPr="00000000">
        <w:rPr>
          <w:rtl w:val="0"/>
        </w:rPr>
      </w:r>
    </w:p>
    <w:p w:rsidR="00000000" w:rsidDel="00000000" w:rsidP="00000000" w:rsidRDefault="00000000" w:rsidRPr="00000000" w14:paraId="00001E2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28">
      <w:pPr>
        <w:rPr>
          <w:sz w:val="22"/>
          <w:szCs w:val="22"/>
        </w:rPr>
      </w:pPr>
      <w:r w:rsidDel="00000000" w:rsidR="00000000" w:rsidRPr="00000000">
        <w:rPr>
          <w:rtl w:val="0"/>
        </w:rPr>
      </w:r>
    </w:p>
    <w:p w:rsidR="00000000" w:rsidDel="00000000" w:rsidP="00000000" w:rsidRDefault="00000000" w:rsidRPr="00000000" w14:paraId="00001E2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2A">
      <w:pPr>
        <w:numPr>
          <w:ilvl w:val="0"/>
          <w:numId w:val="604"/>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2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2D">
      <w:pPr>
        <w:numPr>
          <w:ilvl w:val="0"/>
          <w:numId w:val="17"/>
        </w:numPr>
        <w:spacing w:after="0" w:afterAutospacing="0" w:before="240" w:lineRule="auto"/>
        <w:ind w:left="720" w:hanging="360"/>
        <w:rPr>
          <w:sz w:val="22"/>
          <w:szCs w:val="22"/>
        </w:rPr>
      </w:pPr>
      <w:r w:rsidDel="00000000" w:rsidR="00000000" w:rsidRPr="00000000">
        <w:rPr>
          <w:rFonts w:ascii="Gothic A1" w:cs="Gothic A1" w:eastAsia="Gothic A1" w:hAnsi="Gothic A1"/>
          <w:sz w:val="22"/>
          <w:szCs w:val="22"/>
          <w:rtl w:val="0"/>
        </w:rPr>
        <w:t xml:space="preserve">Combined commitments for Fund IV and IV-A: ~$134M.</w:t>
      </w:r>
    </w:p>
    <w:p w:rsidR="00000000" w:rsidDel="00000000" w:rsidP="00000000" w:rsidRDefault="00000000" w:rsidRPr="00000000" w14:paraId="00001E2E">
      <w:pPr>
        <w:numPr>
          <w:ilvl w:val="0"/>
          <w:numId w:val="17"/>
        </w:numPr>
        <w:spacing w:after="0" w:afterAutospacing="0" w:before="0" w:beforeAutospacing="0" w:lineRule="auto"/>
        <w:ind w:left="720" w:hanging="360"/>
        <w:rPr>
          <w:sz w:val="22"/>
          <w:szCs w:val="22"/>
        </w:rPr>
      </w:pPr>
      <w:r w:rsidDel="00000000" w:rsidR="00000000" w:rsidRPr="00000000">
        <w:rPr>
          <w:rFonts w:ascii="Gothic A1" w:cs="Gothic A1" w:eastAsia="Gothic A1" w:hAnsi="Gothic A1"/>
          <w:sz w:val="22"/>
          <w:szCs w:val="22"/>
          <w:rtl w:val="0"/>
        </w:rPr>
        <w:t xml:space="preserve">Five net-new investments:</w:t>
      </w:r>
    </w:p>
    <w:p w:rsidR="00000000" w:rsidDel="00000000" w:rsidP="00000000" w:rsidRDefault="00000000" w:rsidRPr="00000000" w14:paraId="00001E2F">
      <w:pPr>
        <w:numPr>
          <w:ilvl w:val="1"/>
          <w:numId w:val="17"/>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Maneva: $3.5M SAFE financing across $18M and $40M caps, with 11% ownership.</w:t>
      </w:r>
    </w:p>
    <w:p w:rsidR="00000000" w:rsidDel="00000000" w:rsidP="00000000" w:rsidRDefault="00000000" w:rsidRPr="00000000" w14:paraId="00001E30">
      <w:pPr>
        <w:numPr>
          <w:ilvl w:val="1"/>
          <w:numId w:val="17"/>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Mangrove: $2.1M investment at $21.1M post-money valuation, with 10% ownership.</w:t>
      </w:r>
    </w:p>
    <w:p w:rsidR="00000000" w:rsidDel="00000000" w:rsidP="00000000" w:rsidRDefault="00000000" w:rsidRPr="00000000" w14:paraId="00001E31">
      <w:pPr>
        <w:numPr>
          <w:ilvl w:val="1"/>
          <w:numId w:val="17"/>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Featurely: $625k SAFE financing at a $5M cap, with 12.5% ownership.</w:t>
      </w:r>
    </w:p>
    <w:p w:rsidR="00000000" w:rsidDel="00000000" w:rsidP="00000000" w:rsidRDefault="00000000" w:rsidRPr="00000000" w14:paraId="00001E32">
      <w:pPr>
        <w:numPr>
          <w:ilvl w:val="1"/>
          <w:numId w:val="17"/>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Recess: $2M SAFE investment across $8M and $20M caps, with 13.8% ownership.</w:t>
      </w:r>
    </w:p>
    <w:p w:rsidR="00000000" w:rsidDel="00000000" w:rsidP="00000000" w:rsidRDefault="00000000" w:rsidRPr="00000000" w14:paraId="00001E33">
      <w:pPr>
        <w:numPr>
          <w:ilvl w:val="1"/>
          <w:numId w:val="17"/>
        </w:numPr>
        <w:spacing w:after="0" w:afterAutospacing="0" w:before="0" w:beforeAutospacing="0" w:lineRule="auto"/>
        <w:ind w:left="1440" w:hanging="360"/>
        <w:rPr>
          <w:sz w:val="22"/>
          <w:szCs w:val="22"/>
        </w:rPr>
      </w:pPr>
      <w:r w:rsidDel="00000000" w:rsidR="00000000" w:rsidRPr="00000000">
        <w:rPr>
          <w:rFonts w:ascii="Gothic A1" w:cs="Gothic A1" w:eastAsia="Gothic A1" w:hAnsi="Gothic A1"/>
          <w:sz w:val="22"/>
          <w:szCs w:val="22"/>
          <w:rtl w:val="0"/>
        </w:rPr>
        <w:t xml:space="preserve">Village: $1.0M SAFE financing across $5M and $14M caps, with 12% ownership.</w:t>
      </w:r>
    </w:p>
    <w:p w:rsidR="00000000" w:rsidDel="00000000" w:rsidP="00000000" w:rsidRDefault="00000000" w:rsidRPr="00000000" w14:paraId="00001E34">
      <w:pPr>
        <w:numPr>
          <w:ilvl w:val="0"/>
          <w:numId w:val="17"/>
        </w:numPr>
        <w:ind w:left="720" w:hanging="360"/>
        <w:rPr>
          <w:sz w:val="22"/>
          <w:szCs w:val="22"/>
        </w:rPr>
      </w:pPr>
      <w:r w:rsidDel="00000000" w:rsidR="00000000" w:rsidRPr="00000000">
        <w:rPr>
          <w:rFonts w:ascii="Gothic A1" w:cs="Gothic A1" w:eastAsia="Gothic A1" w:hAnsi="Gothic A1"/>
          <w:sz w:val="22"/>
          <w:szCs w:val="22"/>
          <w:rtl w:val="0"/>
        </w:rPr>
        <w:t xml:space="preserve">Fundraising: Fund IV and IV-Opps were substantially oversubscribed, with final close expected in Q4.</w:t>
      </w:r>
    </w:p>
    <w:p w:rsidR="00000000" w:rsidDel="00000000" w:rsidP="00000000" w:rsidRDefault="00000000" w:rsidRPr="00000000" w14:paraId="00001E3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3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37">
      <w:pPr>
        <w:numPr>
          <w:ilvl w:val="0"/>
          <w:numId w:val="20"/>
        </w:numPr>
        <w:ind w:left="720" w:hanging="360"/>
        <w:rPr>
          <w:sz w:val="22"/>
          <w:szCs w:val="22"/>
        </w:rPr>
      </w:pPr>
      <w:r w:rsidDel="00000000" w:rsidR="00000000" w:rsidRPr="00000000">
        <w:rPr>
          <w:rFonts w:ascii="Gothic A1" w:cs="Gothic A1" w:eastAsia="Gothic A1" w:hAnsi="Gothic A1"/>
          <w:sz w:val="22"/>
          <w:szCs w:val="22"/>
          <w:rtl w:val="0"/>
        </w:rPr>
        <w:t xml:space="preserve">Core strategy remains unchanged: focus on seeking reasonable entry valuations  while opportunistically evaluating pre-Series A deals with high quality founders and interesting traction where Bling Capital has a proprietary edge.</w:t>
      </w:r>
    </w:p>
    <w:p w:rsidR="00000000" w:rsidDel="00000000" w:rsidP="00000000" w:rsidRDefault="00000000" w:rsidRPr="00000000" w14:paraId="00001E3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3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E3A">
      <w:pPr>
        <w:numPr>
          <w:ilvl w:val="0"/>
          <w:numId w:val="77"/>
        </w:numPr>
        <w:ind w:left="720" w:hanging="360"/>
        <w:rPr>
          <w:sz w:val="22"/>
          <w:szCs w:val="22"/>
        </w:rPr>
      </w:pPr>
      <w:r w:rsidDel="00000000" w:rsidR="00000000" w:rsidRPr="00000000">
        <w:rPr>
          <w:rFonts w:ascii="Gothic A1" w:cs="Gothic A1" w:eastAsia="Gothic A1" w:hAnsi="Gothic A1"/>
          <w:sz w:val="22"/>
          <w:szCs w:val="22"/>
          <w:rtl w:val="0"/>
        </w:rPr>
        <w:t xml:space="preserve">Observed increased VC deal activity across all stages in Q4 2024, with total investments reaching $62B compared to $41B in Q3.</w:t>
      </w:r>
    </w:p>
    <w:p w:rsidR="00000000" w:rsidDel="00000000" w:rsidP="00000000" w:rsidRDefault="00000000" w:rsidRPr="00000000" w14:paraId="00001E3B">
      <w:pPr>
        <w:numPr>
          <w:ilvl w:val="0"/>
          <w:numId w:val="77"/>
        </w:numPr>
        <w:ind w:left="720" w:hanging="360"/>
        <w:rPr>
          <w:sz w:val="22"/>
          <w:szCs w:val="22"/>
        </w:rPr>
      </w:pPr>
      <w:r w:rsidDel="00000000" w:rsidR="00000000" w:rsidRPr="00000000">
        <w:rPr>
          <w:rFonts w:ascii="Gothic A1" w:cs="Gothic A1" w:eastAsia="Gothic A1" w:hAnsi="Gothic A1"/>
          <w:sz w:val="22"/>
          <w:szCs w:val="22"/>
          <w:rtl w:val="0"/>
        </w:rPr>
        <w:t xml:space="preserve">Seed/angel round deal activity saw a downtick, totaling $3.1B vs $3.5B in the prior quarter.</w:t>
      </w:r>
    </w:p>
    <w:p w:rsidR="00000000" w:rsidDel="00000000" w:rsidP="00000000" w:rsidRDefault="00000000" w:rsidRPr="00000000" w14:paraId="00001E3C">
      <w:pPr>
        <w:numPr>
          <w:ilvl w:val="0"/>
          <w:numId w:val="77"/>
        </w:numPr>
        <w:ind w:left="720" w:hanging="360"/>
        <w:rPr>
          <w:sz w:val="22"/>
          <w:szCs w:val="22"/>
        </w:rPr>
      </w:pPr>
      <w:r w:rsidDel="00000000" w:rsidR="00000000" w:rsidRPr="00000000">
        <w:rPr>
          <w:rFonts w:ascii="Gothic A1" w:cs="Gothic A1" w:eastAsia="Gothic A1" w:hAnsi="Gothic A1"/>
          <w:sz w:val="22"/>
          <w:szCs w:val="22"/>
          <w:rtl w:val="0"/>
        </w:rPr>
        <w:t xml:space="preserve">Funding for AI startups surged, accounting for 61% of venture funding in Q4 (marking an all-time high).</w:t>
      </w:r>
    </w:p>
    <w:p w:rsidR="00000000" w:rsidDel="00000000" w:rsidP="00000000" w:rsidRDefault="00000000" w:rsidRPr="00000000" w14:paraId="00001E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3E">
      <w:pPr>
        <w:pStyle w:val="Heading1"/>
        <w:rPr>
          <w:sz w:val="22"/>
          <w:szCs w:val="22"/>
          <w:u w:val="single"/>
        </w:rPr>
      </w:pPr>
      <w:bookmarkStart w:colFirst="0" w:colLast="0" w:name="_8unwc8rrp2h6" w:id="367"/>
      <w:bookmarkEnd w:id="367"/>
      <w:r w:rsidDel="00000000" w:rsidR="00000000" w:rsidRPr="00000000">
        <w:rPr>
          <w:sz w:val="22"/>
          <w:szCs w:val="22"/>
          <w:rtl w:val="0"/>
        </w:rPr>
        <w:t xml:space="preserve">Brand Capital (XRC Labs) - As Expected?</w:t>
      </w:r>
      <w:r w:rsidDel="00000000" w:rsidR="00000000" w:rsidRPr="00000000">
        <w:rPr>
          <w:rtl w:val="0"/>
        </w:rPr>
      </w:r>
    </w:p>
    <w:p w:rsidR="00000000" w:rsidDel="00000000" w:rsidP="00000000" w:rsidRDefault="00000000" w:rsidRPr="00000000" w14:paraId="00001E3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40">
      <w:pPr>
        <w:rPr>
          <w:sz w:val="22"/>
          <w:szCs w:val="22"/>
        </w:rPr>
      </w:pPr>
      <w:r w:rsidDel="00000000" w:rsidR="00000000" w:rsidRPr="00000000">
        <w:rPr>
          <w:rtl w:val="0"/>
        </w:rPr>
      </w:r>
    </w:p>
    <w:p w:rsidR="00000000" w:rsidDel="00000000" w:rsidP="00000000" w:rsidRDefault="00000000" w:rsidRPr="00000000" w14:paraId="00001E4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42">
      <w:pPr>
        <w:numPr>
          <w:ilvl w:val="0"/>
          <w:numId w:val="18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4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45">
      <w:pPr>
        <w:numPr>
          <w:ilvl w:val="0"/>
          <w:numId w:val="623"/>
        </w:numPr>
        <w:ind w:left="720" w:hanging="360"/>
        <w:rPr>
          <w:sz w:val="22"/>
          <w:szCs w:val="22"/>
        </w:rPr>
      </w:pPr>
      <w:r w:rsidDel="00000000" w:rsidR="00000000" w:rsidRPr="00000000">
        <w:rPr>
          <w:rFonts w:ascii="Gothic A1" w:cs="Gothic A1" w:eastAsia="Gothic A1" w:hAnsi="Gothic A1"/>
          <w:sz w:val="22"/>
          <w:szCs w:val="22"/>
          <w:rtl w:val="0"/>
        </w:rPr>
        <w:t xml:space="preserve">Naked Sundays: for Q1 2025, the company came in-line to budget at $4M and slightly profitable.</w:t>
      </w:r>
    </w:p>
    <w:p w:rsidR="00000000" w:rsidDel="00000000" w:rsidP="00000000" w:rsidRDefault="00000000" w:rsidRPr="00000000" w14:paraId="00001E46">
      <w:pPr>
        <w:numPr>
          <w:ilvl w:val="0"/>
          <w:numId w:val="623"/>
        </w:numPr>
        <w:ind w:left="720" w:hanging="360"/>
        <w:rPr>
          <w:sz w:val="22"/>
          <w:szCs w:val="22"/>
        </w:rPr>
      </w:pPr>
      <w:r w:rsidDel="00000000" w:rsidR="00000000" w:rsidRPr="00000000">
        <w:rPr>
          <w:rFonts w:ascii="Gothic A1" w:cs="Gothic A1" w:eastAsia="Gothic A1" w:hAnsi="Gothic A1"/>
          <w:sz w:val="22"/>
          <w:szCs w:val="22"/>
          <w:rtl w:val="0"/>
        </w:rPr>
        <w:t xml:space="preserve">Homefield: forecasting a 19% YoY increase to $19.8M (profitably) in 2025; wholesale is expected to increase 36% in 2025 after jumping 102% YoY in 2024.</w:t>
      </w:r>
    </w:p>
    <w:p w:rsidR="00000000" w:rsidDel="00000000" w:rsidP="00000000" w:rsidRDefault="00000000" w:rsidRPr="00000000" w14:paraId="00001E47">
      <w:pPr>
        <w:numPr>
          <w:ilvl w:val="0"/>
          <w:numId w:val="623"/>
        </w:numPr>
        <w:ind w:left="720" w:hanging="360"/>
        <w:rPr>
          <w:sz w:val="22"/>
          <w:szCs w:val="22"/>
        </w:rPr>
      </w:pPr>
      <w:r w:rsidDel="00000000" w:rsidR="00000000" w:rsidRPr="00000000">
        <w:rPr>
          <w:rFonts w:ascii="Gothic A1" w:cs="Gothic A1" w:eastAsia="Gothic A1" w:hAnsi="Gothic A1"/>
          <w:sz w:val="22"/>
          <w:szCs w:val="22"/>
          <w:rtl w:val="0"/>
        </w:rPr>
        <w:t xml:space="preserve">Solawave: finished the quarter at $6.6M and -13% EBITDA, with the company down 10% YoY.</w:t>
      </w:r>
    </w:p>
    <w:p w:rsidR="00000000" w:rsidDel="00000000" w:rsidP="00000000" w:rsidRDefault="00000000" w:rsidRPr="00000000" w14:paraId="00001E4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4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4A">
      <w:pPr>
        <w:numPr>
          <w:ilvl w:val="0"/>
          <w:numId w:val="53"/>
        </w:numPr>
        <w:ind w:left="720" w:hanging="360"/>
        <w:rPr>
          <w:sz w:val="22"/>
          <w:szCs w:val="22"/>
        </w:rPr>
      </w:pPr>
      <w:r w:rsidDel="00000000" w:rsidR="00000000" w:rsidRPr="00000000">
        <w:rPr>
          <w:rFonts w:ascii="Gothic A1" w:cs="Gothic A1" w:eastAsia="Gothic A1" w:hAnsi="Gothic A1"/>
          <w:sz w:val="22"/>
          <w:szCs w:val="22"/>
          <w:rtl w:val="0"/>
        </w:rPr>
        <w:t xml:space="preserve">Naked Sundays: anticipate Q2 2025 sun season performance to be a key indicator for 2025.</w:t>
      </w:r>
    </w:p>
    <w:p w:rsidR="00000000" w:rsidDel="00000000" w:rsidP="00000000" w:rsidRDefault="00000000" w:rsidRPr="00000000" w14:paraId="00001E4B">
      <w:pPr>
        <w:numPr>
          <w:ilvl w:val="0"/>
          <w:numId w:val="53"/>
        </w:numPr>
        <w:ind w:left="720" w:hanging="360"/>
        <w:rPr>
          <w:sz w:val="22"/>
          <w:szCs w:val="22"/>
        </w:rPr>
      </w:pPr>
      <w:r w:rsidDel="00000000" w:rsidR="00000000" w:rsidRPr="00000000">
        <w:rPr>
          <w:rFonts w:ascii="Gothic A1" w:cs="Gothic A1" w:eastAsia="Gothic A1" w:hAnsi="Gothic A1"/>
          <w:sz w:val="22"/>
          <w:szCs w:val="22"/>
          <w:rtl w:val="0"/>
        </w:rPr>
        <w:t xml:space="preserve">Homefield: strategic theme in 2025 is improving unit economics to drive annualized savings of $1.6M.</w:t>
      </w:r>
    </w:p>
    <w:p w:rsidR="00000000" w:rsidDel="00000000" w:rsidP="00000000" w:rsidRDefault="00000000" w:rsidRPr="00000000" w14:paraId="00001E4C">
      <w:pPr>
        <w:numPr>
          <w:ilvl w:val="0"/>
          <w:numId w:val="53"/>
        </w:numPr>
        <w:ind w:left="720" w:hanging="360"/>
        <w:rPr>
          <w:sz w:val="22"/>
          <w:szCs w:val="22"/>
        </w:rPr>
      </w:pPr>
      <w:r w:rsidDel="00000000" w:rsidR="00000000" w:rsidRPr="00000000">
        <w:rPr>
          <w:rFonts w:ascii="Gothic A1" w:cs="Gothic A1" w:eastAsia="Gothic A1" w:hAnsi="Gothic A1"/>
          <w:sz w:val="22"/>
          <w:szCs w:val="22"/>
          <w:rtl w:val="0"/>
        </w:rPr>
        <w:t xml:space="preserve">Solawave: potential positive is wholesale interest/expansion, as Solawave launched at Target this quarter and received confirmation of launch in 600 Walmart stores in Q4 2025.</w:t>
      </w:r>
    </w:p>
    <w:p w:rsidR="00000000" w:rsidDel="00000000" w:rsidP="00000000" w:rsidRDefault="00000000" w:rsidRPr="00000000" w14:paraId="00001E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4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4F">
      <w:pPr>
        <w:numPr>
          <w:ilvl w:val="0"/>
          <w:numId w:val="239"/>
        </w:numPr>
        <w:ind w:left="720" w:hanging="360"/>
        <w:rPr>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1E5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51">
      <w:pPr>
        <w:pStyle w:val="Heading1"/>
        <w:rPr>
          <w:sz w:val="22"/>
          <w:szCs w:val="22"/>
          <w:u w:val="single"/>
        </w:rPr>
      </w:pPr>
      <w:bookmarkStart w:colFirst="0" w:colLast="0" w:name="_s0n3nlt6j596" w:id="368"/>
      <w:bookmarkEnd w:id="368"/>
      <w:r w:rsidDel="00000000" w:rsidR="00000000" w:rsidRPr="00000000">
        <w:rPr>
          <w:sz w:val="22"/>
          <w:szCs w:val="22"/>
          <w:rtl w:val="0"/>
        </w:rPr>
        <w:t xml:space="preserve">Coatue Asia [Underperform]</w:t>
      </w:r>
      <w:r w:rsidDel="00000000" w:rsidR="00000000" w:rsidRPr="00000000">
        <w:rPr>
          <w:rtl w:val="0"/>
        </w:rPr>
      </w:r>
    </w:p>
    <w:p w:rsidR="00000000" w:rsidDel="00000000" w:rsidP="00000000" w:rsidRDefault="00000000" w:rsidRPr="00000000" w14:paraId="00001E5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53">
      <w:pPr>
        <w:rPr>
          <w:sz w:val="22"/>
          <w:szCs w:val="22"/>
        </w:rPr>
      </w:pPr>
      <w:r w:rsidDel="00000000" w:rsidR="00000000" w:rsidRPr="00000000">
        <w:rPr>
          <w:rtl w:val="0"/>
        </w:rPr>
      </w:r>
    </w:p>
    <w:p w:rsidR="00000000" w:rsidDel="00000000" w:rsidP="00000000" w:rsidRDefault="00000000" w:rsidRPr="00000000" w14:paraId="00001E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55">
      <w:pPr>
        <w:numPr>
          <w:ilvl w:val="0"/>
          <w:numId w:val="617"/>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5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5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5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Pr>
        <w:drawing>
          <wp:inline distB="114300" distT="114300" distL="114300" distR="114300">
            <wp:extent cx="6858000" cy="19304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8580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E5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5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5B">
      <w:pPr>
        <w:numPr>
          <w:ilvl w:val="0"/>
          <w:numId w:val="138"/>
        </w:numPr>
        <w:ind w:left="720" w:hanging="360"/>
        <w:rPr>
          <w:sz w:val="22"/>
          <w:szCs w:val="22"/>
        </w:rPr>
      </w:pPr>
      <w:r w:rsidDel="00000000" w:rsidR="00000000" w:rsidRPr="00000000">
        <w:rPr>
          <w:rFonts w:ascii="Gothic A1" w:cs="Gothic A1" w:eastAsia="Gothic A1" w:hAnsi="Gothic A1"/>
          <w:sz w:val="22"/>
          <w:szCs w:val="22"/>
          <w:rtl w:val="0"/>
        </w:rPr>
        <w:t xml:space="preserve">As discussed, redemption request has been submitted.</w:t>
      </w:r>
    </w:p>
    <w:p w:rsidR="00000000" w:rsidDel="00000000" w:rsidP="00000000" w:rsidRDefault="00000000" w:rsidRPr="00000000" w14:paraId="00001E5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5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5E">
      <w:pPr>
        <w:numPr>
          <w:ilvl w:val="0"/>
          <w:numId w:val="351"/>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E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60">
      <w:pPr>
        <w:pStyle w:val="Heading1"/>
        <w:rPr>
          <w:sz w:val="22"/>
          <w:szCs w:val="22"/>
          <w:u w:val="single"/>
        </w:rPr>
      </w:pPr>
      <w:bookmarkStart w:colFirst="0" w:colLast="0" w:name="_hgl2inux0fpk" w:id="369"/>
      <w:bookmarkEnd w:id="369"/>
      <w:r w:rsidDel="00000000" w:rsidR="00000000" w:rsidRPr="00000000">
        <w:rPr>
          <w:sz w:val="22"/>
          <w:szCs w:val="22"/>
          <w:rtl w:val="0"/>
        </w:rPr>
        <w:t xml:space="preserve">Courtside Ventures III [As Expected]</w:t>
      </w:r>
      <w:r w:rsidDel="00000000" w:rsidR="00000000" w:rsidRPr="00000000">
        <w:rPr>
          <w:rtl w:val="0"/>
        </w:rPr>
      </w:r>
    </w:p>
    <w:p w:rsidR="00000000" w:rsidDel="00000000" w:rsidP="00000000" w:rsidRDefault="00000000" w:rsidRPr="00000000" w14:paraId="00001E6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62">
      <w:pPr>
        <w:rPr>
          <w:sz w:val="22"/>
          <w:szCs w:val="22"/>
        </w:rPr>
      </w:pPr>
      <w:r w:rsidDel="00000000" w:rsidR="00000000" w:rsidRPr="00000000">
        <w:rPr>
          <w:rtl w:val="0"/>
        </w:rPr>
      </w:r>
    </w:p>
    <w:p w:rsidR="00000000" w:rsidDel="00000000" w:rsidP="00000000" w:rsidRDefault="00000000" w:rsidRPr="00000000" w14:paraId="00001E6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64">
      <w:pPr>
        <w:numPr>
          <w:ilvl w:val="0"/>
          <w:numId w:val="59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6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6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67">
      <w:pPr>
        <w:numPr>
          <w:ilvl w:val="0"/>
          <w:numId w:val="133"/>
        </w:numPr>
        <w:ind w:left="720" w:hanging="360"/>
        <w:rPr>
          <w:sz w:val="22"/>
          <w:szCs w:val="22"/>
        </w:rPr>
      </w:pPr>
      <w:r w:rsidDel="00000000" w:rsidR="00000000" w:rsidRPr="00000000">
        <w:rPr>
          <w:rFonts w:ascii="Gothic A1" w:cs="Gothic A1" w:eastAsia="Gothic A1" w:hAnsi="Gothic A1"/>
          <w:sz w:val="22"/>
          <w:szCs w:val="22"/>
          <w:rtl w:val="0"/>
        </w:rPr>
        <w:t xml:space="preserve">TVPI: 0.90x</w:t>
      </w:r>
    </w:p>
    <w:p w:rsidR="00000000" w:rsidDel="00000000" w:rsidP="00000000" w:rsidRDefault="00000000" w:rsidRPr="00000000" w14:paraId="00001E68">
      <w:pPr>
        <w:numPr>
          <w:ilvl w:val="0"/>
          <w:numId w:val="133"/>
        </w:numPr>
        <w:ind w:left="720" w:hanging="360"/>
        <w:rPr>
          <w:sz w:val="22"/>
          <w:szCs w:val="22"/>
        </w:rPr>
      </w:pPr>
      <w:r w:rsidDel="00000000" w:rsidR="00000000" w:rsidRPr="00000000">
        <w:rPr>
          <w:rFonts w:ascii="Gothic A1" w:cs="Gothic A1" w:eastAsia="Gothic A1" w:hAnsi="Gothic A1"/>
          <w:sz w:val="22"/>
          <w:szCs w:val="22"/>
          <w:rtl w:val="0"/>
        </w:rPr>
        <w:t xml:space="preserve">MOIC: 1.01x</w:t>
      </w:r>
    </w:p>
    <w:p w:rsidR="00000000" w:rsidDel="00000000" w:rsidP="00000000" w:rsidRDefault="00000000" w:rsidRPr="00000000" w14:paraId="00001E69">
      <w:pPr>
        <w:numPr>
          <w:ilvl w:val="0"/>
          <w:numId w:val="133"/>
        </w:numPr>
        <w:ind w:left="720" w:hanging="360"/>
        <w:rPr>
          <w:sz w:val="22"/>
          <w:szCs w:val="22"/>
        </w:rPr>
      </w:pPr>
      <w:r w:rsidDel="00000000" w:rsidR="00000000" w:rsidRPr="00000000">
        <w:rPr>
          <w:rFonts w:ascii="Gothic A1" w:cs="Gothic A1" w:eastAsia="Gothic A1" w:hAnsi="Gothic A1"/>
          <w:sz w:val="22"/>
          <w:szCs w:val="22"/>
          <w:rtl w:val="0"/>
        </w:rPr>
        <w:t xml:space="preserve">Net IRR: -4.7%</w:t>
      </w:r>
    </w:p>
    <w:p w:rsidR="00000000" w:rsidDel="00000000" w:rsidP="00000000" w:rsidRDefault="00000000" w:rsidRPr="00000000" w14:paraId="00001E6A">
      <w:pPr>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 note on performance:</w:t>
      </w:r>
    </w:p>
    <w:p w:rsidR="00000000" w:rsidDel="00000000" w:rsidP="00000000" w:rsidRDefault="00000000" w:rsidRPr="00000000" w14:paraId="00001E6B">
      <w:pPr>
        <w:numPr>
          <w:ilvl w:val="0"/>
          <w:numId w:val="464"/>
        </w:numPr>
        <w:ind w:left="720" w:hanging="360"/>
        <w:rPr>
          <w:i w:val="1"/>
          <w:iCs w:val="1"/>
          <w:sz w:val="22"/>
          <w:szCs w:val="22"/>
        </w:rPr>
      </w:pPr>
      <w:r w:rsidDel="00000000" w:rsidR="00000000" w:rsidRPr="00000000">
        <w:rPr>
          <w:rFonts w:ascii="Gothic A1" w:cs="Gothic A1" w:eastAsia="Gothic A1" w:hAnsi="Gothic A1"/>
          <w:i w:val="1"/>
          <w:iCs w:val="1"/>
          <w:sz w:val="22"/>
          <w:szCs w:val="22"/>
          <w:rtl w:val="0"/>
        </w:rPr>
        <w:t xml:space="preserve">Courtside does not mark up deal values unless an externally-led priced round occurs or through an external valuation analysis in the case of scaled, profitable companies that have not had to raise any further external investment. Given the growing use of Convertible Notes and SAFE rounds seen in the past couple of years, a sizable number of recent rounds in Fund III are not yet reflected on our books.</w:t>
      </w:r>
    </w:p>
    <w:p w:rsidR="00000000" w:rsidDel="00000000" w:rsidP="00000000" w:rsidRDefault="00000000" w:rsidRPr="00000000" w14:paraId="00001E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6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6E">
      <w:pPr>
        <w:numPr>
          <w:ilvl w:val="0"/>
          <w:numId w:val="257"/>
        </w:numPr>
        <w:ind w:left="720" w:hanging="360"/>
        <w:rPr>
          <w:sz w:val="22"/>
          <w:szCs w:val="22"/>
        </w:rPr>
      </w:pPr>
      <w:r w:rsidDel="00000000" w:rsidR="00000000" w:rsidRPr="00000000">
        <w:rPr>
          <w:rFonts w:ascii="Gothic A1" w:cs="Gothic A1" w:eastAsia="Gothic A1" w:hAnsi="Gothic A1"/>
          <w:sz w:val="22"/>
          <w:szCs w:val="22"/>
          <w:rtl w:val="0"/>
        </w:rPr>
        <w:t xml:space="preserve">2025 will be a key year for evaluating the performance of the Fund.  Courtside noted the following regarding Fund III:</w:t>
      </w:r>
    </w:p>
    <w:p w:rsidR="00000000" w:rsidDel="00000000" w:rsidP="00000000" w:rsidRDefault="00000000" w:rsidRPr="00000000" w14:paraId="00001E6F">
      <w:pPr>
        <w:numPr>
          <w:ilvl w:val="1"/>
          <w:numId w:val="257"/>
        </w:numPr>
        <w:ind w:left="1440" w:hanging="360"/>
        <w:rPr>
          <w:sz w:val="22"/>
          <w:szCs w:val="22"/>
        </w:rPr>
      </w:pPr>
      <w:r w:rsidDel="00000000" w:rsidR="00000000" w:rsidRPr="00000000">
        <w:rPr>
          <w:rFonts w:ascii="Gothic A1" w:cs="Gothic A1" w:eastAsia="Gothic A1" w:hAnsi="Gothic A1"/>
          <w:sz w:val="22"/>
          <w:szCs w:val="22"/>
          <w:rtl w:val="0"/>
        </w:rPr>
        <w:t xml:space="preserve">Fund III has multiple breakout companies not yet fully reflected in these performance figures including: (1) Three companies with signed term sheets at valuations that are 10X+ valuations from our initial entry points (expected to close in Q2). (2) A company that has not raised any primary capital since our initial investment in mid-2022 but expects to hit $400M top line and $80M in EBITDA in 2025. (3) A company that has opted to raise debt over new equity, given strong unit economics, and reached a $144M revenue run-rate and operates profitably.</w:t>
      </w:r>
    </w:p>
    <w:p w:rsidR="00000000" w:rsidDel="00000000" w:rsidP="00000000" w:rsidRDefault="00000000" w:rsidRPr="00000000" w14:paraId="00001E7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71">
      <w:pPr>
        <w:rPr>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72">
      <w:pPr>
        <w:numPr>
          <w:ilvl w:val="0"/>
          <w:numId w:val="557"/>
        </w:numPr>
        <w:ind w:left="720" w:hanging="360"/>
        <w:rPr>
          <w:sz w:val="22"/>
          <w:szCs w:val="22"/>
        </w:rPr>
      </w:pPr>
      <w:r w:rsidDel="00000000" w:rsidR="00000000" w:rsidRPr="00000000">
        <w:rPr>
          <w:sz w:val="22"/>
          <w:szCs w:val="22"/>
          <w:rtl w:val="0"/>
        </w:rPr>
        <w:t xml:space="preserve">Existing investment updates</w:t>
      </w:r>
    </w:p>
    <w:p w:rsidR="00000000" w:rsidDel="00000000" w:rsidP="00000000" w:rsidRDefault="00000000" w:rsidRPr="00000000" w14:paraId="00001E73">
      <w:pPr>
        <w:numPr>
          <w:ilvl w:val="1"/>
          <w:numId w:val="557"/>
        </w:numPr>
        <w:ind w:left="1440" w:hanging="360"/>
        <w:rPr>
          <w:sz w:val="22"/>
          <w:szCs w:val="22"/>
        </w:rPr>
      </w:pPr>
      <w:r w:rsidDel="00000000" w:rsidR="00000000" w:rsidRPr="00000000">
        <w:rPr>
          <w:sz w:val="22"/>
          <w:szCs w:val="22"/>
          <w:rtl w:val="0"/>
        </w:rPr>
        <w:t xml:space="preserve">Eloelo has seen notable top line growth after expanding monetization channels and offering to wider portions of its user base, with revenue growing from $0 to $23M in less than a year.</w:t>
      </w:r>
    </w:p>
    <w:p w:rsidR="00000000" w:rsidDel="00000000" w:rsidP="00000000" w:rsidRDefault="00000000" w:rsidRPr="00000000" w14:paraId="00001E74">
      <w:pPr>
        <w:numPr>
          <w:ilvl w:val="2"/>
          <w:numId w:val="557"/>
        </w:numPr>
        <w:ind w:left="2160" w:hanging="360"/>
        <w:rPr>
          <w:sz w:val="22"/>
          <w:szCs w:val="22"/>
        </w:rPr>
      </w:pPr>
      <w:r w:rsidDel="00000000" w:rsidR="00000000" w:rsidRPr="00000000">
        <w:rPr>
          <w:sz w:val="22"/>
          <w:szCs w:val="22"/>
          <w:rtl w:val="0"/>
        </w:rPr>
        <w:t xml:space="preserve">Soon to be closing $15M Series B round, which will value the company at a $120M post money mark (up from the initial investment at the Series A round at $100M in Sep 2023.</w:t>
      </w:r>
    </w:p>
    <w:p w:rsidR="00000000" w:rsidDel="00000000" w:rsidP="00000000" w:rsidRDefault="00000000" w:rsidRPr="00000000" w14:paraId="00001E75">
      <w:pPr>
        <w:numPr>
          <w:ilvl w:val="1"/>
          <w:numId w:val="557"/>
        </w:numPr>
        <w:ind w:left="1440" w:hanging="360"/>
        <w:rPr>
          <w:sz w:val="22"/>
          <w:szCs w:val="22"/>
        </w:rPr>
      </w:pPr>
      <w:r w:rsidDel="00000000" w:rsidR="00000000" w:rsidRPr="00000000">
        <w:rPr>
          <w:sz w:val="22"/>
          <w:szCs w:val="22"/>
          <w:rtl w:val="0"/>
        </w:rPr>
        <w:t xml:space="preserve">Jackpocket recently entered into an exclusive partnership with 7-Eleven and will start by launching in up to 600 stores in MA and OH before a broader rollout.</w:t>
      </w:r>
    </w:p>
    <w:p w:rsidR="00000000" w:rsidDel="00000000" w:rsidP="00000000" w:rsidRDefault="00000000" w:rsidRPr="00000000" w14:paraId="00001E76">
      <w:pPr>
        <w:numPr>
          <w:ilvl w:val="2"/>
          <w:numId w:val="557"/>
        </w:numPr>
        <w:ind w:left="2160" w:hanging="360"/>
        <w:rPr>
          <w:sz w:val="22"/>
          <w:szCs w:val="22"/>
        </w:rPr>
      </w:pPr>
      <w:r w:rsidDel="00000000" w:rsidR="00000000" w:rsidRPr="00000000">
        <w:rPr>
          <w:sz w:val="22"/>
          <w:szCs w:val="22"/>
          <w:rtl w:val="0"/>
        </w:rPr>
        <w:t xml:space="preserve">Few notable headwinds in Q1, primarily that the Texas Lottery Commission pushed forward a ban on lottery courier services that has halted the company’s operations in the state for the time being.</w:t>
      </w:r>
    </w:p>
    <w:p w:rsidR="00000000" w:rsidDel="00000000" w:rsidP="00000000" w:rsidRDefault="00000000" w:rsidRPr="00000000" w14:paraId="00001E77">
      <w:pPr>
        <w:numPr>
          <w:ilvl w:val="1"/>
          <w:numId w:val="557"/>
        </w:numPr>
        <w:ind w:left="1440" w:hanging="360"/>
        <w:rPr>
          <w:sz w:val="22"/>
          <w:szCs w:val="22"/>
        </w:rPr>
      </w:pPr>
      <w:r w:rsidDel="00000000" w:rsidR="00000000" w:rsidRPr="00000000">
        <w:rPr>
          <w:sz w:val="22"/>
          <w:szCs w:val="22"/>
          <w:rtl w:val="0"/>
        </w:rPr>
        <w:t xml:space="preserve">Fliff has continued strong performance in 2025, with gross sales at $29M and $7 in EBITDA in the month.</w:t>
      </w:r>
    </w:p>
    <w:p w:rsidR="00000000" w:rsidDel="00000000" w:rsidP="00000000" w:rsidRDefault="00000000" w:rsidRPr="00000000" w14:paraId="00001E78">
      <w:pPr>
        <w:numPr>
          <w:ilvl w:val="2"/>
          <w:numId w:val="557"/>
        </w:numPr>
        <w:ind w:left="2160" w:hanging="360"/>
        <w:rPr>
          <w:sz w:val="22"/>
          <w:szCs w:val="22"/>
        </w:rPr>
      </w:pPr>
      <w:r w:rsidDel="00000000" w:rsidR="00000000" w:rsidRPr="00000000">
        <w:rPr>
          <w:sz w:val="22"/>
          <w:szCs w:val="22"/>
          <w:rtl w:val="0"/>
        </w:rPr>
        <w:t xml:space="preserve">In Q1, Fliff launched Sidepot, a sweepstakes casino, and successfully converted a significant portion of its userbase to the platform.</w:t>
      </w:r>
    </w:p>
    <w:p w:rsidR="00000000" w:rsidDel="00000000" w:rsidP="00000000" w:rsidRDefault="00000000" w:rsidRPr="00000000" w14:paraId="00001E79">
      <w:pPr>
        <w:numPr>
          <w:ilvl w:val="1"/>
          <w:numId w:val="557"/>
        </w:numPr>
        <w:ind w:left="1440" w:hanging="360"/>
        <w:rPr>
          <w:sz w:val="22"/>
          <w:szCs w:val="22"/>
        </w:rPr>
      </w:pPr>
      <w:r w:rsidDel="00000000" w:rsidR="00000000" w:rsidRPr="00000000">
        <w:rPr>
          <w:sz w:val="22"/>
          <w:szCs w:val="22"/>
          <w:rtl w:val="0"/>
        </w:rPr>
        <w:t xml:space="preserve">Bezel hit an all-time high in transactions in 2024, reaching $39M in GMV and $2.3M in net revenue</w:t>
      </w:r>
    </w:p>
    <w:p w:rsidR="00000000" w:rsidDel="00000000" w:rsidP="00000000" w:rsidRDefault="00000000" w:rsidRPr="00000000" w14:paraId="00001E7A">
      <w:pPr>
        <w:numPr>
          <w:ilvl w:val="2"/>
          <w:numId w:val="557"/>
        </w:numPr>
        <w:ind w:left="2160" w:hanging="360"/>
        <w:rPr>
          <w:sz w:val="22"/>
          <w:szCs w:val="22"/>
        </w:rPr>
      </w:pPr>
      <w:r w:rsidDel="00000000" w:rsidR="00000000" w:rsidRPr="00000000">
        <w:rPr>
          <w:sz w:val="22"/>
          <w:szCs w:val="22"/>
          <w:rtl w:val="0"/>
        </w:rPr>
        <w:t xml:space="preserve">Bezel launched its first ever Telegram channel in Q1, allowing wholesale dealers to engage with end-sellers on the platform; also launched a new feature to increase the flow of discounts and gamify transaction urgency.</w:t>
      </w:r>
    </w:p>
    <w:p w:rsidR="00000000" w:rsidDel="00000000" w:rsidP="00000000" w:rsidRDefault="00000000" w:rsidRPr="00000000" w14:paraId="00001E7B">
      <w:pPr>
        <w:numPr>
          <w:ilvl w:val="1"/>
          <w:numId w:val="557"/>
        </w:numPr>
        <w:ind w:left="1440" w:hanging="360"/>
        <w:rPr>
          <w:sz w:val="22"/>
          <w:szCs w:val="22"/>
        </w:rPr>
      </w:pPr>
      <w:r w:rsidDel="00000000" w:rsidR="00000000" w:rsidRPr="00000000">
        <w:rPr>
          <w:sz w:val="22"/>
          <w:szCs w:val="22"/>
          <w:rtl w:val="0"/>
        </w:rPr>
        <w:t xml:space="preserve">Betty Gaming grew significantly in 2024, reaching $114M ARR and 10x growth over 2023.</w:t>
      </w:r>
    </w:p>
    <w:p w:rsidR="00000000" w:rsidDel="00000000" w:rsidP="00000000" w:rsidRDefault="00000000" w:rsidRPr="00000000" w14:paraId="00001E7C">
      <w:pPr>
        <w:numPr>
          <w:ilvl w:val="2"/>
          <w:numId w:val="557"/>
        </w:numPr>
        <w:ind w:left="2160" w:hanging="360"/>
        <w:rPr>
          <w:sz w:val="22"/>
          <w:szCs w:val="22"/>
        </w:rPr>
      </w:pPr>
      <w:r w:rsidDel="00000000" w:rsidR="00000000" w:rsidRPr="00000000">
        <w:rPr>
          <w:sz w:val="22"/>
          <w:szCs w:val="22"/>
          <w:rtl w:val="0"/>
        </w:rPr>
        <w:t xml:space="preserve">The initial investment in the company’s seed round was at an $11M valuation in 2023; the company recently closed on a second transaction valuing the company at $150M.</w:t>
      </w:r>
    </w:p>
    <w:p w:rsidR="00000000" w:rsidDel="00000000" w:rsidP="00000000" w:rsidRDefault="00000000" w:rsidRPr="00000000" w14:paraId="00001E7D">
      <w:pPr>
        <w:numPr>
          <w:ilvl w:val="1"/>
          <w:numId w:val="557"/>
        </w:numPr>
        <w:ind w:left="1440" w:hanging="360"/>
        <w:rPr>
          <w:sz w:val="22"/>
          <w:szCs w:val="22"/>
        </w:rPr>
      </w:pPr>
      <w:r w:rsidDel="00000000" w:rsidR="00000000" w:rsidRPr="00000000">
        <w:rPr>
          <w:sz w:val="22"/>
          <w:szCs w:val="22"/>
          <w:rtl w:val="0"/>
        </w:rPr>
        <w:t xml:space="preserve">Camb AI saw its strongest year of revenue and partnership growth in 2024, most recently signing a multi-year deal with LFP Media to be the official global language solution of France’s soccer governing body.</w:t>
      </w:r>
    </w:p>
    <w:p w:rsidR="00000000" w:rsidDel="00000000" w:rsidP="00000000" w:rsidRDefault="00000000" w:rsidRPr="00000000" w14:paraId="00001E7E">
      <w:pPr>
        <w:numPr>
          <w:ilvl w:val="2"/>
          <w:numId w:val="557"/>
        </w:numPr>
        <w:ind w:left="2160" w:hanging="360"/>
        <w:rPr>
          <w:sz w:val="22"/>
          <w:szCs w:val="22"/>
        </w:rPr>
      </w:pPr>
      <w:r w:rsidDel="00000000" w:rsidR="00000000" w:rsidRPr="00000000">
        <w:rPr>
          <w:sz w:val="22"/>
          <w:szCs w:val="22"/>
          <w:rtl w:val="0"/>
        </w:rPr>
        <w:t xml:space="preserve">The company recently opened a bridge financing round that was oversubscribed, raising $11M in capital at a $100M SAFE valuation cap; Courtside previously led the company’s seed round at a $20M valuation.</w:t>
      </w:r>
    </w:p>
    <w:p w:rsidR="00000000" w:rsidDel="00000000" w:rsidP="00000000" w:rsidRDefault="00000000" w:rsidRPr="00000000" w14:paraId="00001E7F">
      <w:pPr>
        <w:numPr>
          <w:ilvl w:val="1"/>
          <w:numId w:val="557"/>
        </w:numPr>
        <w:ind w:left="1440" w:hanging="360"/>
        <w:rPr>
          <w:sz w:val="22"/>
          <w:szCs w:val="22"/>
        </w:rPr>
      </w:pPr>
      <w:r w:rsidDel="00000000" w:rsidR="00000000" w:rsidRPr="00000000">
        <w:rPr>
          <w:sz w:val="22"/>
          <w:szCs w:val="22"/>
          <w:rtl w:val="0"/>
        </w:rPr>
        <w:t xml:space="preserve">Jump recently signed a term sheet for a $25M Series A round that will be a notable markup from the original investment in 2022; this is expected to close in Q2.</w:t>
      </w:r>
    </w:p>
    <w:p w:rsidR="00000000" w:rsidDel="00000000" w:rsidP="00000000" w:rsidRDefault="00000000" w:rsidRPr="00000000" w14:paraId="00001E80">
      <w:pPr>
        <w:rPr>
          <w:sz w:val="22"/>
          <w:szCs w:val="22"/>
        </w:rPr>
      </w:pPr>
      <w:r w:rsidDel="00000000" w:rsidR="00000000" w:rsidRPr="00000000">
        <w:rPr>
          <w:rtl w:val="0"/>
        </w:rPr>
      </w:r>
    </w:p>
    <w:p w:rsidR="00000000" w:rsidDel="00000000" w:rsidP="00000000" w:rsidRDefault="00000000" w:rsidRPr="00000000" w14:paraId="00001E81">
      <w:pPr>
        <w:pStyle w:val="Heading1"/>
        <w:rPr>
          <w:sz w:val="22"/>
          <w:szCs w:val="22"/>
          <w:highlight w:val="yellow"/>
        </w:rPr>
      </w:pPr>
      <w:bookmarkStart w:colFirst="0" w:colLast="0" w:name="_3db7rx1bxpbz" w:id="370"/>
      <w:bookmarkEnd w:id="370"/>
      <w:r w:rsidDel="00000000" w:rsidR="00000000" w:rsidRPr="00000000">
        <w:rPr>
          <w:sz w:val="22"/>
          <w:szCs w:val="22"/>
          <w:rtl w:val="0"/>
        </w:rPr>
        <w:t xml:space="preserve">Emerge Company Update [As Expected]</w:t>
      </w:r>
      <w:r w:rsidDel="00000000" w:rsidR="00000000" w:rsidRPr="00000000">
        <w:rPr>
          <w:rtl w:val="0"/>
        </w:rPr>
      </w:r>
    </w:p>
    <w:p w:rsidR="00000000" w:rsidDel="00000000" w:rsidP="00000000" w:rsidRDefault="00000000" w:rsidRPr="00000000" w14:paraId="00001E82">
      <w:pPr>
        <w:rPr>
          <w:sz w:val="22"/>
          <w:szCs w:val="22"/>
          <w:u w:val="single"/>
        </w:rPr>
      </w:pPr>
      <w:r w:rsidDel="00000000" w:rsidR="00000000" w:rsidRPr="00000000">
        <w:rPr>
          <w:rtl w:val="0"/>
        </w:rPr>
      </w:r>
    </w:p>
    <w:p w:rsidR="00000000" w:rsidDel="00000000" w:rsidP="00000000" w:rsidRDefault="00000000" w:rsidRPr="00000000" w14:paraId="00001E83">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E84">
      <w:pPr>
        <w:numPr>
          <w:ilvl w:val="0"/>
          <w:numId w:val="410"/>
        </w:numPr>
        <w:ind w:left="720" w:hanging="360"/>
        <w:rPr>
          <w:sz w:val="22"/>
          <w:szCs w:val="22"/>
        </w:rPr>
      </w:pPr>
      <w:r w:rsidDel="00000000" w:rsidR="00000000" w:rsidRPr="00000000">
        <w:rPr>
          <w:sz w:val="22"/>
          <w:szCs w:val="22"/>
          <w:rtl w:val="0"/>
        </w:rPr>
        <w:t xml:space="preserve">Digital truckload management system that connects shippers and their partners for full truckload transactions.</w:t>
      </w:r>
    </w:p>
    <w:p w:rsidR="00000000" w:rsidDel="00000000" w:rsidP="00000000" w:rsidRDefault="00000000" w:rsidRPr="00000000" w14:paraId="00001E85">
      <w:pPr>
        <w:rPr>
          <w:sz w:val="22"/>
          <w:szCs w:val="22"/>
        </w:rPr>
      </w:pPr>
      <w:r w:rsidDel="00000000" w:rsidR="00000000" w:rsidRPr="00000000">
        <w:rPr>
          <w:rtl w:val="0"/>
        </w:rPr>
      </w:r>
    </w:p>
    <w:p w:rsidR="00000000" w:rsidDel="00000000" w:rsidP="00000000" w:rsidRDefault="00000000" w:rsidRPr="00000000" w14:paraId="00001E86">
      <w:pPr>
        <w:rPr>
          <w:sz w:val="22"/>
          <w:szCs w:val="22"/>
          <w:u w:val="single"/>
        </w:rPr>
      </w:pPr>
      <w:r w:rsidDel="00000000" w:rsidR="00000000" w:rsidRPr="00000000">
        <w:rPr>
          <w:sz w:val="22"/>
          <w:szCs w:val="22"/>
          <w:u w:val="single"/>
          <w:rtl w:val="0"/>
        </w:rPr>
        <w:t xml:space="preserve">Company Performance</w:t>
      </w:r>
    </w:p>
    <w:p w:rsidR="00000000" w:rsidDel="00000000" w:rsidP="00000000" w:rsidRDefault="00000000" w:rsidRPr="00000000" w14:paraId="00001E87">
      <w:pPr>
        <w:numPr>
          <w:ilvl w:val="0"/>
          <w:numId w:val="142"/>
        </w:numPr>
        <w:ind w:left="720" w:hanging="360"/>
        <w:rPr>
          <w:sz w:val="22"/>
          <w:szCs w:val="22"/>
        </w:rPr>
      </w:pPr>
      <w:r w:rsidDel="00000000" w:rsidR="00000000" w:rsidRPr="00000000">
        <w:rPr>
          <w:sz w:val="22"/>
          <w:szCs w:val="22"/>
          <w:rtl w:val="0"/>
        </w:rPr>
        <w:t xml:space="preserve">Emerge is showing strong revenue growth despite challenging market conditions.</w:t>
      </w:r>
    </w:p>
    <w:p w:rsidR="00000000" w:rsidDel="00000000" w:rsidP="00000000" w:rsidRDefault="00000000" w:rsidRPr="00000000" w14:paraId="00001E88">
      <w:pPr>
        <w:numPr>
          <w:ilvl w:val="1"/>
          <w:numId w:val="142"/>
        </w:numPr>
        <w:ind w:left="1440" w:hanging="360"/>
        <w:rPr>
          <w:sz w:val="22"/>
          <w:szCs w:val="22"/>
        </w:rPr>
      </w:pPr>
      <w:r w:rsidDel="00000000" w:rsidR="00000000" w:rsidRPr="00000000">
        <w:rPr>
          <w:sz w:val="22"/>
          <w:szCs w:val="22"/>
          <w:rtl w:val="0"/>
        </w:rPr>
        <w:t xml:space="preserve">Contract revenue now represents 50% of total revenue, up from 0% 24 months ago.</w:t>
      </w:r>
    </w:p>
    <w:p w:rsidR="00000000" w:rsidDel="00000000" w:rsidP="00000000" w:rsidRDefault="00000000" w:rsidRPr="00000000" w14:paraId="00001E89">
      <w:pPr>
        <w:numPr>
          <w:ilvl w:val="0"/>
          <w:numId w:val="142"/>
        </w:numPr>
        <w:ind w:left="720" w:hanging="360"/>
        <w:rPr>
          <w:sz w:val="22"/>
          <w:szCs w:val="22"/>
        </w:rPr>
      </w:pPr>
      <w:r w:rsidDel="00000000" w:rsidR="00000000" w:rsidRPr="00000000">
        <w:rPr>
          <w:sz w:val="22"/>
          <w:szCs w:val="22"/>
          <w:rtl w:val="0"/>
        </w:rPr>
        <w:t xml:space="preserve">Emerge continues to outperform competitors such as Uber Freight, JB Hunt, and CH Robinson.</w:t>
      </w:r>
    </w:p>
    <w:p w:rsidR="00000000" w:rsidDel="00000000" w:rsidP="00000000" w:rsidRDefault="00000000" w:rsidRPr="00000000" w14:paraId="00001E8A">
      <w:pPr>
        <w:numPr>
          <w:ilvl w:val="1"/>
          <w:numId w:val="142"/>
        </w:numPr>
        <w:ind w:left="1440" w:hanging="360"/>
        <w:rPr>
          <w:sz w:val="22"/>
          <w:szCs w:val="22"/>
        </w:rPr>
      </w:pPr>
      <w:r w:rsidDel="00000000" w:rsidR="00000000" w:rsidRPr="00000000">
        <w:rPr>
          <w:sz w:val="22"/>
          <w:szCs w:val="22"/>
          <w:rtl w:val="0"/>
        </w:rPr>
        <w:t xml:space="preserve">Emerge has had an acceleration in its contract business as opposed to a decline among competitors, signaling that Emerge is gaining market share.</w:t>
      </w:r>
    </w:p>
    <w:p w:rsidR="00000000" w:rsidDel="00000000" w:rsidP="00000000" w:rsidRDefault="00000000" w:rsidRPr="00000000" w14:paraId="00001E8B">
      <w:pPr>
        <w:numPr>
          <w:ilvl w:val="0"/>
          <w:numId w:val="142"/>
        </w:numPr>
        <w:ind w:left="720" w:hanging="360"/>
        <w:rPr>
          <w:sz w:val="22"/>
          <w:szCs w:val="22"/>
        </w:rPr>
      </w:pPr>
      <w:r w:rsidDel="00000000" w:rsidR="00000000" w:rsidRPr="00000000">
        <w:rPr>
          <w:sz w:val="22"/>
          <w:szCs w:val="22"/>
          <w:rtl w:val="0"/>
        </w:rPr>
        <w:t xml:space="preserve">Emerge continues to focus on improving unit economics, with significant improvement to gross margin and contribution margin projected in 2025.</w:t>
      </w:r>
    </w:p>
    <w:p w:rsidR="00000000" w:rsidDel="00000000" w:rsidP="00000000" w:rsidRDefault="00000000" w:rsidRPr="00000000" w14:paraId="00001E8C">
      <w:pPr>
        <w:numPr>
          <w:ilvl w:val="1"/>
          <w:numId w:val="142"/>
        </w:numPr>
        <w:ind w:left="1440" w:hanging="360"/>
        <w:rPr>
          <w:sz w:val="22"/>
          <w:szCs w:val="22"/>
        </w:rPr>
      </w:pPr>
      <w:r w:rsidDel="00000000" w:rsidR="00000000" w:rsidRPr="00000000">
        <w:rPr>
          <w:sz w:val="22"/>
          <w:szCs w:val="22"/>
          <w:rtl w:val="0"/>
        </w:rPr>
        <w:t xml:space="preserve">The team continues to expand contract marketplace revenue, which drives gross margin expansion as opposed to broker revenue.</w:t>
      </w:r>
    </w:p>
    <w:p w:rsidR="00000000" w:rsidDel="00000000" w:rsidP="00000000" w:rsidRDefault="00000000" w:rsidRPr="00000000" w14:paraId="00001E8D">
      <w:pPr>
        <w:numPr>
          <w:ilvl w:val="1"/>
          <w:numId w:val="142"/>
        </w:numPr>
        <w:ind w:left="1440" w:hanging="360"/>
        <w:rPr>
          <w:sz w:val="22"/>
          <w:szCs w:val="22"/>
        </w:rPr>
      </w:pPr>
      <w:r w:rsidDel="00000000" w:rsidR="00000000" w:rsidRPr="00000000">
        <w:rPr>
          <w:sz w:val="22"/>
          <w:szCs w:val="22"/>
          <w:rtl w:val="0"/>
        </w:rPr>
        <w:t xml:space="preserve">New AI initiatives will also drive operational efficiencies in the next year.</w:t>
      </w:r>
    </w:p>
    <w:p w:rsidR="00000000" w:rsidDel="00000000" w:rsidP="00000000" w:rsidRDefault="00000000" w:rsidRPr="00000000" w14:paraId="00001E8E">
      <w:pPr>
        <w:rPr>
          <w:sz w:val="22"/>
          <w:szCs w:val="22"/>
        </w:rPr>
      </w:pPr>
      <w:r w:rsidDel="00000000" w:rsidR="00000000" w:rsidRPr="00000000">
        <w:rPr>
          <w:rtl w:val="0"/>
        </w:rPr>
      </w:r>
    </w:p>
    <w:p w:rsidR="00000000" w:rsidDel="00000000" w:rsidP="00000000" w:rsidRDefault="00000000" w:rsidRPr="00000000" w14:paraId="00001E8F">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90">
      <w:pPr>
        <w:numPr>
          <w:ilvl w:val="0"/>
          <w:numId w:val="135"/>
        </w:numPr>
        <w:ind w:left="720" w:hanging="360"/>
        <w:rPr>
          <w:sz w:val="22"/>
          <w:szCs w:val="22"/>
        </w:rPr>
      </w:pPr>
      <w:r w:rsidDel="00000000" w:rsidR="00000000" w:rsidRPr="00000000">
        <w:rPr>
          <w:sz w:val="22"/>
          <w:szCs w:val="22"/>
          <w:rtl w:val="0"/>
        </w:rPr>
        <w:t xml:space="preserve">The company will need to raise more capital and has started conversations with investors, which is anticipated to be a “down round” with some potential structure. </w:t>
      </w:r>
    </w:p>
    <w:p w:rsidR="00000000" w:rsidDel="00000000" w:rsidP="00000000" w:rsidRDefault="00000000" w:rsidRPr="00000000" w14:paraId="00001E91">
      <w:pPr>
        <w:rPr>
          <w:sz w:val="22"/>
          <w:szCs w:val="22"/>
        </w:rPr>
      </w:pPr>
      <w:r w:rsidDel="00000000" w:rsidR="00000000" w:rsidRPr="00000000">
        <w:rPr>
          <w:rtl w:val="0"/>
        </w:rPr>
      </w:r>
    </w:p>
    <w:p w:rsidR="00000000" w:rsidDel="00000000" w:rsidP="00000000" w:rsidRDefault="00000000" w:rsidRPr="00000000" w14:paraId="00001E92">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1E93">
      <w:pPr>
        <w:numPr>
          <w:ilvl w:val="0"/>
          <w:numId w:val="382"/>
        </w:numPr>
        <w:spacing w:after="0" w:afterAutospacing="0" w:before="240" w:lineRule="auto"/>
        <w:ind w:left="720" w:hanging="360"/>
        <w:rPr>
          <w:rFonts w:ascii="Gothic A1" w:cs="Gothic A1" w:eastAsia="Gothic A1" w:hAnsi="Gothic A1"/>
          <w:sz w:val="22"/>
          <w:szCs w:val="22"/>
        </w:rPr>
      </w:pPr>
      <w:r w:rsidDel="00000000" w:rsidR="00000000" w:rsidRPr="00000000">
        <w:rPr>
          <w:sz w:val="22"/>
          <w:szCs w:val="22"/>
          <w:rtl w:val="0"/>
        </w:rPr>
        <w:t xml:space="preserve">The tender volume index remained essentially flat YoY in Q4, reflecting a durable consumer but limited further upside to truckload volumes.</w:t>
      </w:r>
    </w:p>
    <w:p w:rsidR="00000000" w:rsidDel="00000000" w:rsidP="00000000" w:rsidRDefault="00000000" w:rsidRPr="00000000" w14:paraId="00001E94">
      <w:pPr>
        <w:numPr>
          <w:ilvl w:val="0"/>
          <w:numId w:val="38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sz w:val="22"/>
          <w:szCs w:val="22"/>
          <w:rtl w:val="0"/>
        </w:rPr>
        <w:t xml:space="preserve">Shippers are pushing for long-duration awards but are implicitly expecting a rising rate environment to result in higher carrier drop-offs or re-rates intrayear.</w:t>
      </w:r>
    </w:p>
    <w:p w:rsidR="00000000" w:rsidDel="00000000" w:rsidP="00000000" w:rsidRDefault="00000000" w:rsidRPr="00000000" w14:paraId="00001E95">
      <w:pPr>
        <w:numPr>
          <w:ilvl w:val="0"/>
          <w:numId w:val="382"/>
        </w:numPr>
        <w:spacing w:after="240" w:before="0" w:beforeAutospacing="0" w:lineRule="auto"/>
        <w:ind w:left="720" w:hanging="360"/>
        <w:rPr>
          <w:rFonts w:ascii="Gothic A1" w:cs="Gothic A1" w:eastAsia="Gothic A1" w:hAnsi="Gothic A1"/>
          <w:sz w:val="22"/>
          <w:szCs w:val="22"/>
        </w:rPr>
      </w:pPr>
      <w:r w:rsidDel="00000000" w:rsidR="00000000" w:rsidRPr="00000000">
        <w:rPr>
          <w:sz w:val="22"/>
          <w:szCs w:val="22"/>
          <w:rtl w:val="0"/>
        </w:rPr>
        <w:t xml:space="preserve">Potential for disruption from escalating tariff/trade issues, though there is no consensus view yet.</w:t>
      </w:r>
    </w:p>
    <w:p w:rsidR="00000000" w:rsidDel="00000000" w:rsidP="00000000" w:rsidRDefault="00000000" w:rsidRPr="00000000" w14:paraId="00001E96">
      <w:pPr>
        <w:pStyle w:val="Heading1"/>
        <w:rPr>
          <w:sz w:val="22"/>
          <w:szCs w:val="22"/>
          <w:u w:val="single"/>
        </w:rPr>
      </w:pPr>
      <w:bookmarkStart w:colFirst="0" w:colLast="0" w:name="_341rctrr75rv" w:id="371"/>
      <w:bookmarkEnd w:id="371"/>
      <w:r w:rsidDel="00000000" w:rsidR="00000000" w:rsidRPr="00000000">
        <w:rPr>
          <w:sz w:val="22"/>
          <w:szCs w:val="22"/>
          <w:rtl w:val="0"/>
        </w:rPr>
        <w:t xml:space="preserve">Emporia [As Expected]</w:t>
      </w:r>
      <w:r w:rsidDel="00000000" w:rsidR="00000000" w:rsidRPr="00000000">
        <w:rPr>
          <w:rtl w:val="0"/>
        </w:rPr>
      </w:r>
    </w:p>
    <w:p w:rsidR="00000000" w:rsidDel="00000000" w:rsidP="00000000" w:rsidRDefault="00000000" w:rsidRPr="00000000" w14:paraId="00001E9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98">
      <w:pPr>
        <w:rPr>
          <w:sz w:val="22"/>
          <w:szCs w:val="22"/>
        </w:rPr>
      </w:pPr>
      <w:r w:rsidDel="00000000" w:rsidR="00000000" w:rsidRPr="00000000">
        <w:rPr>
          <w:rtl w:val="0"/>
        </w:rPr>
      </w:r>
    </w:p>
    <w:p w:rsidR="00000000" w:rsidDel="00000000" w:rsidP="00000000" w:rsidRDefault="00000000" w:rsidRPr="00000000" w14:paraId="00001E9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9A">
      <w:pPr>
        <w:numPr>
          <w:ilvl w:val="0"/>
          <w:numId w:val="362"/>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9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9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E9D">
      <w:pPr>
        <w:numPr>
          <w:ilvl w:val="0"/>
          <w:numId w:val="223"/>
        </w:numPr>
        <w:ind w:left="720" w:hanging="360"/>
        <w:rPr>
          <w:sz w:val="22"/>
          <w:szCs w:val="22"/>
        </w:rPr>
      </w:pPr>
      <w:r w:rsidDel="00000000" w:rsidR="00000000" w:rsidRPr="00000000">
        <w:rPr>
          <w:rFonts w:ascii="Gothic A1" w:cs="Gothic A1" w:eastAsia="Gothic A1" w:hAnsi="Gothic A1"/>
          <w:sz w:val="22"/>
          <w:szCs w:val="22"/>
          <w:rtl w:val="0"/>
        </w:rPr>
        <w:t xml:space="preserve">Q1 2025 Revenue: $1,229,000 - up 6% from Q4 and marking a new record, with March also marking the highest performing month to date.</w:t>
      </w:r>
    </w:p>
    <w:p w:rsidR="00000000" w:rsidDel="00000000" w:rsidP="00000000" w:rsidRDefault="00000000" w:rsidRPr="00000000" w14:paraId="00001E9E">
      <w:pPr>
        <w:numPr>
          <w:ilvl w:val="0"/>
          <w:numId w:val="223"/>
        </w:numPr>
        <w:ind w:left="720" w:hanging="360"/>
        <w:rPr>
          <w:sz w:val="22"/>
          <w:szCs w:val="22"/>
        </w:rPr>
      </w:pPr>
      <w:r w:rsidDel="00000000" w:rsidR="00000000" w:rsidRPr="00000000">
        <w:rPr>
          <w:rFonts w:ascii="Gothic A1" w:cs="Gothic A1" w:eastAsia="Gothic A1" w:hAnsi="Gothic A1"/>
          <w:sz w:val="22"/>
          <w:szCs w:val="22"/>
          <w:rtl w:val="0"/>
        </w:rPr>
        <w:t xml:space="preserve">Onboarded 8 new agency partners and reactivated 10 clients that hadn’t launched products last quarter or earlier.</w:t>
      </w:r>
    </w:p>
    <w:p w:rsidR="00000000" w:rsidDel="00000000" w:rsidP="00000000" w:rsidRDefault="00000000" w:rsidRPr="00000000" w14:paraId="00001E9F">
      <w:pPr>
        <w:numPr>
          <w:ilvl w:val="0"/>
          <w:numId w:val="223"/>
        </w:numPr>
        <w:ind w:left="720" w:hanging="360"/>
        <w:rPr>
          <w:sz w:val="22"/>
          <w:szCs w:val="22"/>
        </w:rPr>
      </w:pPr>
      <w:r w:rsidDel="00000000" w:rsidR="00000000" w:rsidRPr="00000000">
        <w:rPr>
          <w:rFonts w:ascii="Gothic A1" w:cs="Gothic A1" w:eastAsia="Gothic A1" w:hAnsi="Gothic A1"/>
          <w:sz w:val="22"/>
          <w:szCs w:val="22"/>
          <w:rtl w:val="0"/>
        </w:rPr>
        <w:t xml:space="preserve">Now has over $5M in cash, with a burn rate of $120k/month; if growth rates are hit and hiring plans are completed, represents 36+ months of runway.</w:t>
      </w:r>
    </w:p>
    <w:p w:rsidR="00000000" w:rsidDel="00000000" w:rsidP="00000000" w:rsidRDefault="00000000" w:rsidRPr="00000000" w14:paraId="00001EA0">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A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A2">
      <w:pPr>
        <w:numPr>
          <w:ilvl w:val="0"/>
          <w:numId w:val="618"/>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1EA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A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A5">
      <w:pPr>
        <w:numPr>
          <w:ilvl w:val="0"/>
          <w:numId w:val="488"/>
        </w:numPr>
        <w:ind w:left="720" w:hanging="360"/>
        <w:rPr>
          <w:sz w:val="22"/>
          <w:szCs w:val="22"/>
        </w:rPr>
      </w:pPr>
      <w:r w:rsidDel="00000000" w:rsidR="00000000" w:rsidRPr="00000000">
        <w:rPr>
          <w:sz w:val="22"/>
          <w:szCs w:val="22"/>
          <w:rtl w:val="0"/>
        </w:rPr>
        <w:t xml:space="preserve">Focus in Q1 was advancing the platform capabilities to support growing participant acquisition, programmatic sample supply, and robust fraud detection.</w:t>
      </w:r>
    </w:p>
    <w:p w:rsidR="00000000" w:rsidDel="00000000" w:rsidP="00000000" w:rsidRDefault="00000000" w:rsidRPr="00000000" w14:paraId="00001EA6">
      <w:pPr>
        <w:numPr>
          <w:ilvl w:val="0"/>
          <w:numId w:val="488"/>
        </w:numPr>
        <w:ind w:left="720" w:hanging="360"/>
        <w:rPr>
          <w:sz w:val="22"/>
          <w:szCs w:val="22"/>
        </w:rPr>
      </w:pPr>
      <w:r w:rsidDel="00000000" w:rsidR="00000000" w:rsidRPr="00000000">
        <w:rPr>
          <w:sz w:val="22"/>
          <w:szCs w:val="22"/>
          <w:rtl w:val="0"/>
        </w:rPr>
        <w:t xml:space="preserve">Continuing to diversify the client base while driving sustainable growth through consistent account relationships.</w:t>
      </w:r>
    </w:p>
    <w:p w:rsidR="00000000" w:rsidDel="00000000" w:rsidP="00000000" w:rsidRDefault="00000000" w:rsidRPr="00000000" w14:paraId="00001EA7">
      <w:pPr>
        <w:rPr>
          <w:sz w:val="22"/>
          <w:szCs w:val="22"/>
        </w:rPr>
      </w:pPr>
      <w:r w:rsidDel="00000000" w:rsidR="00000000" w:rsidRPr="00000000">
        <w:rPr>
          <w:rtl w:val="0"/>
        </w:rPr>
      </w:r>
    </w:p>
    <w:p w:rsidR="00000000" w:rsidDel="00000000" w:rsidP="00000000" w:rsidRDefault="00000000" w:rsidRPr="00000000" w14:paraId="00001EA8">
      <w:pPr>
        <w:pStyle w:val="Heading1"/>
        <w:rPr>
          <w:sz w:val="22"/>
          <w:szCs w:val="22"/>
        </w:rPr>
      </w:pPr>
      <w:bookmarkStart w:colFirst="0" w:colLast="0" w:name="_4ul5g8d8i11z" w:id="372"/>
      <w:bookmarkEnd w:id="372"/>
      <w:r w:rsidDel="00000000" w:rsidR="00000000" w:rsidRPr="00000000">
        <w:rPr>
          <w:sz w:val="22"/>
          <w:szCs w:val="22"/>
          <w:rtl w:val="0"/>
        </w:rPr>
        <w:t xml:space="preserve">EquityZen Growth Opportunity Fund VII  [Underperform]</w:t>
      </w:r>
    </w:p>
    <w:p w:rsidR="00000000" w:rsidDel="00000000" w:rsidP="00000000" w:rsidRDefault="00000000" w:rsidRPr="00000000" w14:paraId="00001EA9">
      <w:pPr>
        <w:rPr>
          <w:sz w:val="22"/>
          <w:szCs w:val="22"/>
          <w:u w:val="single"/>
        </w:rPr>
      </w:pPr>
      <w:r w:rsidDel="00000000" w:rsidR="00000000" w:rsidRPr="00000000">
        <w:rPr>
          <w:rtl w:val="0"/>
        </w:rPr>
      </w:r>
    </w:p>
    <w:p w:rsidR="00000000" w:rsidDel="00000000" w:rsidP="00000000" w:rsidRDefault="00000000" w:rsidRPr="00000000" w14:paraId="00001EAA">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1EAB">
      <w:pPr>
        <w:numPr>
          <w:ilvl w:val="0"/>
          <w:numId w:val="111"/>
        </w:numPr>
        <w:ind w:left="720" w:hanging="360"/>
        <w:rPr>
          <w:sz w:val="22"/>
          <w:szCs w:val="22"/>
        </w:rPr>
      </w:pPr>
      <w:r w:rsidDel="00000000" w:rsidR="00000000" w:rsidRPr="00000000">
        <w:rPr>
          <w:sz w:val="22"/>
          <w:szCs w:val="22"/>
          <w:rtl w:val="0"/>
        </w:rPr>
        <w:t xml:space="preserve">AB/JA, please put in the company description from a previous update.</w:t>
      </w:r>
    </w:p>
    <w:p w:rsidR="00000000" w:rsidDel="00000000" w:rsidP="00000000" w:rsidRDefault="00000000" w:rsidRPr="00000000" w14:paraId="00001EAC">
      <w:pPr>
        <w:rPr>
          <w:sz w:val="22"/>
          <w:szCs w:val="22"/>
        </w:rPr>
      </w:pPr>
      <w:r w:rsidDel="00000000" w:rsidR="00000000" w:rsidRPr="00000000">
        <w:rPr>
          <w:rtl w:val="0"/>
        </w:rPr>
      </w:r>
    </w:p>
    <w:p w:rsidR="00000000" w:rsidDel="00000000" w:rsidP="00000000" w:rsidRDefault="00000000" w:rsidRPr="00000000" w14:paraId="00001EAD">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1EAE">
      <w:pPr>
        <w:numPr>
          <w:ilvl w:val="0"/>
          <w:numId w:val="164"/>
        </w:numPr>
        <w:ind w:left="720" w:hanging="360"/>
        <w:rPr>
          <w:sz w:val="22"/>
          <w:szCs w:val="22"/>
        </w:rPr>
      </w:pPr>
      <w:r w:rsidDel="00000000" w:rsidR="00000000" w:rsidRPr="00000000">
        <w:rPr>
          <w:sz w:val="22"/>
          <w:szCs w:val="22"/>
          <w:rtl w:val="0"/>
        </w:rPr>
        <w:t xml:space="preserve">The fund reported a Net IRR of -21.46% and a Net TVPI of 0.43x as of December 31, 2024.</w:t>
      </w:r>
    </w:p>
    <w:p w:rsidR="00000000" w:rsidDel="00000000" w:rsidP="00000000" w:rsidRDefault="00000000" w:rsidRPr="00000000" w14:paraId="00001EAF">
      <w:pPr>
        <w:numPr>
          <w:ilvl w:val="0"/>
          <w:numId w:val="164"/>
        </w:numPr>
        <w:ind w:left="720" w:hanging="360"/>
        <w:rPr>
          <w:sz w:val="22"/>
          <w:szCs w:val="22"/>
        </w:rPr>
      </w:pPr>
      <w:r w:rsidDel="00000000" w:rsidR="00000000" w:rsidRPr="00000000">
        <w:rPr>
          <w:sz w:val="22"/>
          <w:szCs w:val="22"/>
          <w:rtl w:val="0"/>
        </w:rPr>
        <w:t xml:space="preserve">Of the fund’s 21 total investments, 5 exits have been realized with 16 remaining positions.</w:t>
      </w:r>
    </w:p>
    <w:p w:rsidR="00000000" w:rsidDel="00000000" w:rsidP="00000000" w:rsidRDefault="00000000" w:rsidRPr="00000000" w14:paraId="00001EB0">
      <w:pPr>
        <w:numPr>
          <w:ilvl w:val="0"/>
          <w:numId w:val="164"/>
        </w:numPr>
        <w:ind w:left="720" w:hanging="360"/>
        <w:rPr>
          <w:sz w:val="22"/>
          <w:szCs w:val="22"/>
        </w:rPr>
      </w:pPr>
      <w:r w:rsidDel="00000000" w:rsidR="00000000" w:rsidRPr="00000000">
        <w:rPr>
          <w:sz w:val="22"/>
          <w:szCs w:val="22"/>
          <w:rtl w:val="0"/>
        </w:rPr>
        <w:t xml:space="preserve">Exited positions:</w:t>
      </w:r>
    </w:p>
    <w:p w:rsidR="00000000" w:rsidDel="00000000" w:rsidP="00000000" w:rsidRDefault="00000000" w:rsidRPr="00000000" w14:paraId="00001EB1">
      <w:pPr>
        <w:numPr>
          <w:ilvl w:val="1"/>
          <w:numId w:val="164"/>
        </w:numPr>
        <w:ind w:left="1440" w:hanging="360"/>
        <w:rPr>
          <w:sz w:val="22"/>
          <w:szCs w:val="22"/>
        </w:rPr>
      </w:pPr>
      <w:r w:rsidDel="00000000" w:rsidR="00000000" w:rsidRPr="00000000">
        <w:rPr>
          <w:sz w:val="22"/>
          <w:szCs w:val="22"/>
          <w:rtl w:val="0"/>
        </w:rPr>
        <w:t xml:space="preserve">BlockFi: realized -100% return on position following the company’s Chapter 11 bankruptcy filing in the state of New Jersey.</w:t>
      </w:r>
    </w:p>
    <w:p w:rsidR="00000000" w:rsidDel="00000000" w:rsidP="00000000" w:rsidRDefault="00000000" w:rsidRPr="00000000" w14:paraId="00001EB2">
      <w:pPr>
        <w:numPr>
          <w:ilvl w:val="1"/>
          <w:numId w:val="164"/>
        </w:numPr>
        <w:ind w:left="1440" w:hanging="360"/>
        <w:rPr>
          <w:sz w:val="22"/>
          <w:szCs w:val="22"/>
        </w:rPr>
      </w:pPr>
      <w:r w:rsidDel="00000000" w:rsidR="00000000" w:rsidRPr="00000000">
        <w:rPr>
          <w:sz w:val="22"/>
          <w:szCs w:val="22"/>
          <w:rtl w:val="0"/>
        </w:rPr>
        <w:t xml:space="preserve">Bowery Farming made a General Assignment for the Benefit of Creditors to an assignee entity that is liquidating all of the company’s assets; the fund’s investment should be viewed as a total loss.</w:t>
      </w:r>
    </w:p>
    <w:p w:rsidR="00000000" w:rsidDel="00000000" w:rsidP="00000000" w:rsidRDefault="00000000" w:rsidRPr="00000000" w14:paraId="00001EB3">
      <w:pPr>
        <w:numPr>
          <w:ilvl w:val="1"/>
          <w:numId w:val="164"/>
        </w:numPr>
        <w:ind w:left="1440" w:hanging="360"/>
        <w:rPr>
          <w:sz w:val="22"/>
          <w:szCs w:val="22"/>
        </w:rPr>
      </w:pPr>
      <w:r w:rsidDel="00000000" w:rsidR="00000000" w:rsidRPr="00000000">
        <w:rPr>
          <w:sz w:val="22"/>
          <w:szCs w:val="22"/>
          <w:rtl w:val="0"/>
        </w:rPr>
        <w:t xml:space="preserve">Delphix was acquired by Perforce Software in March 2024; exit proceeds were distributed to investors in July 2024, realizing a return of approximately -64%.</w:t>
      </w:r>
    </w:p>
    <w:p w:rsidR="00000000" w:rsidDel="00000000" w:rsidP="00000000" w:rsidRDefault="00000000" w:rsidRPr="00000000" w14:paraId="00001EB4">
      <w:pPr>
        <w:numPr>
          <w:ilvl w:val="1"/>
          <w:numId w:val="164"/>
        </w:numPr>
        <w:ind w:left="1440" w:hanging="360"/>
        <w:rPr>
          <w:sz w:val="22"/>
          <w:szCs w:val="22"/>
        </w:rPr>
      </w:pPr>
      <w:r w:rsidDel="00000000" w:rsidR="00000000" w:rsidRPr="00000000">
        <w:rPr>
          <w:sz w:val="22"/>
          <w:szCs w:val="22"/>
          <w:rtl w:val="0"/>
        </w:rPr>
        <w:t xml:space="preserve">Exabeam announced the completed merger with LogRhythm in July 2024; as common stock shareholders were not expected to receive any proceeds due to liquidity preference, the fund’s investment should be viewed as a total loss.</w:t>
      </w:r>
    </w:p>
    <w:p w:rsidR="00000000" w:rsidDel="00000000" w:rsidP="00000000" w:rsidRDefault="00000000" w:rsidRPr="00000000" w14:paraId="00001EB5">
      <w:pPr>
        <w:numPr>
          <w:ilvl w:val="1"/>
          <w:numId w:val="164"/>
        </w:numPr>
        <w:ind w:left="1440" w:hanging="360"/>
        <w:rPr>
          <w:sz w:val="22"/>
          <w:szCs w:val="22"/>
        </w:rPr>
      </w:pPr>
      <w:r w:rsidDel="00000000" w:rsidR="00000000" w:rsidRPr="00000000">
        <w:rPr>
          <w:sz w:val="22"/>
          <w:szCs w:val="22"/>
          <w:rtl w:val="0"/>
        </w:rPr>
        <w:t xml:space="preserve">Udacity was acquired by Accenture in May 2024; exit proceeds represent a realized return of approximately -99%.</w:t>
      </w:r>
    </w:p>
    <w:p w:rsidR="00000000" w:rsidDel="00000000" w:rsidP="00000000" w:rsidRDefault="00000000" w:rsidRPr="00000000" w14:paraId="00001EB6">
      <w:pPr>
        <w:rPr>
          <w:sz w:val="22"/>
          <w:szCs w:val="22"/>
        </w:rPr>
      </w:pPr>
      <w:r w:rsidDel="00000000" w:rsidR="00000000" w:rsidRPr="00000000">
        <w:rPr>
          <w:rtl w:val="0"/>
        </w:rPr>
      </w:r>
    </w:p>
    <w:p w:rsidR="00000000" w:rsidDel="00000000" w:rsidP="00000000" w:rsidRDefault="00000000" w:rsidRPr="00000000" w14:paraId="00001EB7">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B8">
      <w:pPr>
        <w:numPr>
          <w:ilvl w:val="0"/>
          <w:numId w:val="438"/>
        </w:numPr>
        <w:ind w:left="720" w:hanging="360"/>
        <w:rPr>
          <w:sz w:val="22"/>
          <w:szCs w:val="22"/>
        </w:rPr>
      </w:pPr>
      <w:r w:rsidDel="00000000" w:rsidR="00000000" w:rsidRPr="00000000">
        <w:rPr>
          <w:sz w:val="22"/>
          <w:szCs w:val="22"/>
          <w:rtl w:val="0"/>
        </w:rPr>
        <w:t xml:space="preserve">The fund's negative IRR and low TVPI indicate this fund may ultimately underperform its 2021 vintage. </w:t>
      </w:r>
    </w:p>
    <w:p w:rsidR="00000000" w:rsidDel="00000000" w:rsidP="00000000" w:rsidRDefault="00000000" w:rsidRPr="00000000" w14:paraId="00001EB9">
      <w:pPr>
        <w:rPr>
          <w:sz w:val="22"/>
          <w:szCs w:val="22"/>
        </w:rPr>
      </w:pPr>
      <w:r w:rsidDel="00000000" w:rsidR="00000000" w:rsidRPr="00000000">
        <w:rPr>
          <w:rtl w:val="0"/>
        </w:rPr>
      </w:r>
    </w:p>
    <w:p w:rsidR="00000000" w:rsidDel="00000000" w:rsidP="00000000" w:rsidRDefault="00000000" w:rsidRPr="00000000" w14:paraId="00001EBA">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BB">
      <w:pPr>
        <w:numPr>
          <w:ilvl w:val="0"/>
          <w:numId w:val="529"/>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1EBC">
      <w:pPr>
        <w:rPr>
          <w:sz w:val="22"/>
          <w:szCs w:val="22"/>
        </w:rPr>
      </w:pPr>
      <w:r w:rsidDel="00000000" w:rsidR="00000000" w:rsidRPr="00000000">
        <w:rPr>
          <w:rtl w:val="0"/>
        </w:rPr>
      </w:r>
    </w:p>
    <w:p w:rsidR="00000000" w:rsidDel="00000000" w:rsidP="00000000" w:rsidRDefault="00000000" w:rsidRPr="00000000" w14:paraId="00001EBD">
      <w:pPr>
        <w:pStyle w:val="Heading1"/>
        <w:rPr>
          <w:sz w:val="22"/>
          <w:szCs w:val="22"/>
          <w:u w:val="single"/>
        </w:rPr>
      </w:pPr>
      <w:bookmarkStart w:colFirst="0" w:colLast="0" w:name="_7tj45jyw5wxj" w:id="373"/>
      <w:bookmarkEnd w:id="373"/>
      <w:r w:rsidDel="00000000" w:rsidR="00000000" w:rsidRPr="00000000">
        <w:rPr>
          <w:sz w:val="22"/>
          <w:szCs w:val="22"/>
          <w:rtl w:val="0"/>
        </w:rPr>
        <w:t xml:space="preserve">Formentera Fund III [As Expected]</w:t>
      </w:r>
      <w:r w:rsidDel="00000000" w:rsidR="00000000" w:rsidRPr="00000000">
        <w:rPr>
          <w:rtl w:val="0"/>
        </w:rPr>
      </w:r>
    </w:p>
    <w:p w:rsidR="00000000" w:rsidDel="00000000" w:rsidP="00000000" w:rsidRDefault="00000000" w:rsidRPr="00000000" w14:paraId="00001EB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BF">
      <w:pPr>
        <w:rPr>
          <w:sz w:val="22"/>
          <w:szCs w:val="22"/>
        </w:rPr>
      </w:pPr>
      <w:r w:rsidDel="00000000" w:rsidR="00000000" w:rsidRPr="00000000">
        <w:rPr>
          <w:rtl w:val="0"/>
        </w:rPr>
      </w:r>
    </w:p>
    <w:p w:rsidR="00000000" w:rsidDel="00000000" w:rsidP="00000000" w:rsidRDefault="00000000" w:rsidRPr="00000000" w14:paraId="00001EC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C1">
      <w:pPr>
        <w:numPr>
          <w:ilvl w:val="0"/>
          <w:numId w:val="259"/>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C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C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C4">
      <w:pPr>
        <w:numPr>
          <w:ilvl w:val="0"/>
          <w:numId w:val="484"/>
        </w:numPr>
        <w:ind w:left="720" w:hanging="360"/>
        <w:rPr>
          <w:sz w:val="22"/>
          <w:szCs w:val="22"/>
        </w:rPr>
      </w:pPr>
      <w:r w:rsidDel="00000000" w:rsidR="00000000" w:rsidRPr="00000000">
        <w:rPr>
          <w:rFonts w:ascii="Gothic A1" w:cs="Gothic A1" w:eastAsia="Gothic A1" w:hAnsi="Gothic A1"/>
          <w:sz w:val="22"/>
          <w:szCs w:val="22"/>
          <w:rtl w:val="0"/>
        </w:rPr>
        <w:t xml:space="preserve">Fund III has successfully closed on over $410M of equity commitments as of Q1 2025; Formentera expects to hit or exceed its target of $900M by June 2025.</w:t>
      </w:r>
    </w:p>
    <w:p w:rsidR="00000000" w:rsidDel="00000000" w:rsidP="00000000" w:rsidRDefault="00000000" w:rsidRPr="00000000" w14:paraId="00001EC5">
      <w:pPr>
        <w:numPr>
          <w:ilvl w:val="0"/>
          <w:numId w:val="484"/>
        </w:numPr>
        <w:ind w:left="720" w:hanging="360"/>
        <w:rPr>
          <w:sz w:val="22"/>
          <w:szCs w:val="22"/>
        </w:rPr>
      </w:pPr>
      <w:r w:rsidDel="00000000" w:rsidR="00000000" w:rsidRPr="00000000">
        <w:rPr>
          <w:rFonts w:ascii="Gothic A1" w:cs="Gothic A1" w:eastAsia="Gothic A1" w:hAnsi="Gothic A1"/>
          <w:sz w:val="22"/>
          <w:szCs w:val="22"/>
          <w:rtl w:val="0"/>
        </w:rPr>
        <w:t xml:space="preserve">Pearsall development, Hurrikain and Darlene, outperforming type curve expectations with repeatable results expected.</w:t>
      </w:r>
    </w:p>
    <w:p w:rsidR="00000000" w:rsidDel="00000000" w:rsidP="00000000" w:rsidRDefault="00000000" w:rsidRPr="00000000" w14:paraId="00001EC6">
      <w:pPr>
        <w:numPr>
          <w:ilvl w:val="1"/>
          <w:numId w:val="484"/>
        </w:numPr>
        <w:ind w:left="1440" w:hanging="360"/>
        <w:rPr>
          <w:sz w:val="22"/>
          <w:szCs w:val="22"/>
        </w:rPr>
      </w:pPr>
      <w:r w:rsidDel="00000000" w:rsidR="00000000" w:rsidRPr="00000000">
        <w:rPr>
          <w:rFonts w:ascii="Gothic A1" w:cs="Gothic A1" w:eastAsia="Gothic A1" w:hAnsi="Gothic A1"/>
          <w:sz w:val="22"/>
          <w:szCs w:val="22"/>
          <w:rtl w:val="0"/>
        </w:rPr>
        <w:t xml:space="preserve">Both wells have been naturally flowing/no artificial lift to date.</w:t>
      </w:r>
    </w:p>
    <w:p w:rsidR="00000000" w:rsidDel="00000000" w:rsidP="00000000" w:rsidRDefault="00000000" w:rsidRPr="00000000" w14:paraId="00001EC7">
      <w:pPr>
        <w:numPr>
          <w:ilvl w:val="1"/>
          <w:numId w:val="484"/>
        </w:numPr>
        <w:ind w:left="1440" w:hanging="360"/>
        <w:rPr>
          <w:sz w:val="22"/>
          <w:szCs w:val="22"/>
        </w:rPr>
      </w:pPr>
      <w:r w:rsidDel="00000000" w:rsidR="00000000" w:rsidRPr="00000000">
        <w:rPr>
          <w:rFonts w:ascii="Gothic A1" w:cs="Gothic A1" w:eastAsia="Gothic A1" w:hAnsi="Gothic A1"/>
          <w:sz w:val="22"/>
          <w:szCs w:val="22"/>
          <w:rtl w:val="0"/>
        </w:rPr>
        <w:t xml:space="preserve">Pearsall position is development ready, with plans to quickly ramp production over the next 18-24 months.</w:t>
      </w:r>
    </w:p>
    <w:p w:rsidR="00000000" w:rsidDel="00000000" w:rsidP="00000000" w:rsidRDefault="00000000" w:rsidRPr="00000000" w14:paraId="00001EC8">
      <w:pPr>
        <w:numPr>
          <w:ilvl w:val="0"/>
          <w:numId w:val="484"/>
        </w:numPr>
        <w:ind w:left="720" w:hanging="360"/>
        <w:rPr>
          <w:sz w:val="22"/>
          <w:szCs w:val="22"/>
        </w:rPr>
      </w:pPr>
      <w:r w:rsidDel="00000000" w:rsidR="00000000" w:rsidRPr="00000000">
        <w:rPr>
          <w:rFonts w:ascii="Gothic A1" w:cs="Gothic A1" w:eastAsia="Gothic A1" w:hAnsi="Gothic A1"/>
          <w:sz w:val="22"/>
          <w:szCs w:val="22"/>
          <w:rtl w:val="0"/>
        </w:rPr>
        <w:t xml:space="preserve">FP Drake continues to perform in line with expectations.</w:t>
      </w:r>
    </w:p>
    <w:p w:rsidR="00000000" w:rsidDel="00000000" w:rsidP="00000000" w:rsidRDefault="00000000" w:rsidRPr="00000000" w14:paraId="00001E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C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CB">
      <w:pPr>
        <w:numPr>
          <w:ilvl w:val="0"/>
          <w:numId w:val="532"/>
        </w:numPr>
        <w:ind w:left="720" w:hanging="360"/>
        <w:rPr>
          <w:sz w:val="22"/>
          <w:szCs w:val="22"/>
        </w:rPr>
      </w:pPr>
      <w:r w:rsidDel="00000000" w:rsidR="00000000" w:rsidRPr="00000000">
        <w:rPr>
          <w:rFonts w:ascii="Gothic A1" w:cs="Gothic A1" w:eastAsia="Gothic A1" w:hAnsi="Gothic A1"/>
          <w:sz w:val="22"/>
          <w:szCs w:val="22"/>
          <w:rtl w:val="0"/>
        </w:rPr>
        <w:t xml:space="preserve">The pipeline remains robust as Formentera continues to diligence assets in multiple basins.</w:t>
      </w:r>
    </w:p>
    <w:p w:rsidR="00000000" w:rsidDel="00000000" w:rsidP="00000000" w:rsidRDefault="00000000" w:rsidRPr="00000000" w14:paraId="00001E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C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CE">
      <w:pPr>
        <w:numPr>
          <w:ilvl w:val="0"/>
          <w:numId w:val="299"/>
        </w:numPr>
        <w:ind w:left="720" w:hanging="360"/>
        <w:rPr>
          <w:sz w:val="22"/>
          <w:szCs w:val="22"/>
        </w:rPr>
      </w:pPr>
      <w:r w:rsidDel="00000000" w:rsidR="00000000" w:rsidRPr="00000000">
        <w:rPr>
          <w:rFonts w:ascii="Gothic A1" w:cs="Gothic A1" w:eastAsia="Gothic A1" w:hAnsi="Gothic A1"/>
          <w:sz w:val="22"/>
          <w:szCs w:val="22"/>
          <w:rtl w:val="0"/>
        </w:rPr>
        <w:t xml:space="preserve">Tariff driven demand concerns continue to put downward pressure on crude oil prices.</w:t>
      </w:r>
    </w:p>
    <w:p w:rsidR="00000000" w:rsidDel="00000000" w:rsidP="00000000" w:rsidRDefault="00000000" w:rsidRPr="00000000" w14:paraId="00001ECF">
      <w:pPr>
        <w:numPr>
          <w:ilvl w:val="1"/>
          <w:numId w:val="299"/>
        </w:numPr>
        <w:ind w:left="1440" w:hanging="360"/>
        <w:rPr>
          <w:sz w:val="22"/>
          <w:szCs w:val="22"/>
        </w:rPr>
      </w:pPr>
      <w:r w:rsidDel="00000000" w:rsidR="00000000" w:rsidRPr="00000000">
        <w:rPr>
          <w:rFonts w:ascii="Gothic A1" w:cs="Gothic A1" w:eastAsia="Gothic A1" w:hAnsi="Gothic A1"/>
          <w:sz w:val="22"/>
          <w:szCs w:val="22"/>
          <w:rtl w:val="0"/>
        </w:rPr>
        <w:t xml:space="preserve">Recent volatility is underpinned by supportive long-term crude oil market dynamics from continued demand growth.</w:t>
      </w:r>
    </w:p>
    <w:p w:rsidR="00000000" w:rsidDel="00000000" w:rsidP="00000000" w:rsidRDefault="00000000" w:rsidRPr="00000000" w14:paraId="00001ED0">
      <w:pPr>
        <w:numPr>
          <w:ilvl w:val="0"/>
          <w:numId w:val="299"/>
        </w:numPr>
        <w:ind w:left="720" w:hanging="360"/>
        <w:rPr>
          <w:sz w:val="22"/>
          <w:szCs w:val="22"/>
        </w:rPr>
      </w:pPr>
      <w:r w:rsidDel="00000000" w:rsidR="00000000" w:rsidRPr="00000000">
        <w:rPr>
          <w:rFonts w:ascii="Gothic A1" w:cs="Gothic A1" w:eastAsia="Gothic A1" w:hAnsi="Gothic A1"/>
          <w:sz w:val="22"/>
          <w:szCs w:val="22"/>
          <w:rtl w:val="0"/>
        </w:rPr>
        <w:t xml:space="preserve">US natural gas prices have rebounded, and long-term market dynamics remain supportive on the back of growth.</w:t>
      </w:r>
    </w:p>
    <w:p w:rsidR="00000000" w:rsidDel="00000000" w:rsidP="00000000" w:rsidRDefault="00000000" w:rsidRPr="00000000" w14:paraId="00001ED1">
      <w:pPr>
        <w:pStyle w:val="Heading1"/>
        <w:rPr>
          <w:sz w:val="22"/>
          <w:szCs w:val="22"/>
        </w:rPr>
      </w:pPr>
      <w:bookmarkStart w:colFirst="0" w:colLast="0" w:name="_25qr465w9ux8" w:id="374"/>
      <w:bookmarkEnd w:id="374"/>
      <w:r w:rsidDel="00000000" w:rsidR="00000000" w:rsidRPr="00000000">
        <w:rPr>
          <w:rtl w:val="0"/>
        </w:rPr>
      </w:r>
    </w:p>
    <w:p w:rsidR="00000000" w:rsidDel="00000000" w:rsidP="00000000" w:rsidRDefault="00000000" w:rsidRPr="00000000" w14:paraId="00001ED2">
      <w:pPr>
        <w:pStyle w:val="Heading1"/>
        <w:rPr>
          <w:sz w:val="22"/>
          <w:szCs w:val="22"/>
          <w:u w:val="single"/>
        </w:rPr>
      </w:pPr>
      <w:bookmarkStart w:colFirst="0" w:colLast="0" w:name="_5rqqvfcbbir" w:id="375"/>
      <w:bookmarkEnd w:id="375"/>
      <w:r w:rsidDel="00000000" w:rsidR="00000000" w:rsidRPr="00000000">
        <w:rPr>
          <w:sz w:val="22"/>
          <w:szCs w:val="22"/>
          <w:rtl w:val="0"/>
        </w:rPr>
        <w:t xml:space="preserve">Satori Alpha II Update [As Expected]</w:t>
      </w:r>
      <w:r w:rsidDel="00000000" w:rsidR="00000000" w:rsidRPr="00000000">
        <w:rPr>
          <w:rtl w:val="0"/>
        </w:rPr>
      </w:r>
    </w:p>
    <w:p w:rsidR="00000000" w:rsidDel="00000000" w:rsidP="00000000" w:rsidRDefault="00000000" w:rsidRPr="00000000" w14:paraId="00001ED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D4">
      <w:pPr>
        <w:rPr>
          <w:sz w:val="22"/>
          <w:szCs w:val="22"/>
        </w:rPr>
      </w:pPr>
      <w:r w:rsidDel="00000000" w:rsidR="00000000" w:rsidRPr="00000000">
        <w:rPr>
          <w:rtl w:val="0"/>
        </w:rPr>
      </w:r>
    </w:p>
    <w:p w:rsidR="00000000" w:rsidDel="00000000" w:rsidP="00000000" w:rsidRDefault="00000000" w:rsidRPr="00000000" w14:paraId="00001ED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D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D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D9">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March update document does not explicitly provide the fund-level net Internal Rate of Return (IRR), net Distributions to Paid-In Capital (DPI), or net Multiple on Invested Capital (MOIC)</w:t>
      </w:r>
    </w:p>
    <w:p w:rsidR="00000000" w:rsidDel="00000000" w:rsidP="00000000" w:rsidRDefault="00000000" w:rsidRPr="00000000" w14:paraId="00001ED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Liquid Investments</w:t>
      </w:r>
      <w:r w:rsidDel="00000000" w:rsidR="00000000" w:rsidRPr="00000000">
        <w:rPr>
          <w:rFonts w:ascii="Gothic A1" w:cs="Gothic A1" w:eastAsia="Gothic A1" w:hAnsi="Gothic A1"/>
          <w:sz w:val="22"/>
          <w:szCs w:val="22"/>
          <w:rtl w:val="0"/>
        </w:rPr>
        <w:t xml:space="preserve">: March 2025 performance ranged from +6.17% (Condire, Equity - L/S Metals) to -11.71% (JAT Capital, Equity - L/S Technology). Other notable results include CRC (+2.15%) and Pershing Square (-11.60%).</w:t>
      </w:r>
    </w:p>
    <w:p w:rsidR="00000000" w:rsidDel="00000000" w:rsidP="00000000" w:rsidRDefault="00000000" w:rsidRPr="00000000" w14:paraId="00001EDB">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Year-to-Date (YTD) 2025</w:t>
      </w:r>
      <w:r w:rsidDel="00000000" w:rsidR="00000000" w:rsidRPr="00000000">
        <w:rPr>
          <w:rFonts w:ascii="Gothic A1" w:cs="Gothic A1" w:eastAsia="Gothic A1" w:hAnsi="Gothic A1"/>
          <w:sz w:val="22"/>
          <w:szCs w:val="22"/>
          <w:rtl w:val="0"/>
        </w:rPr>
        <w:t xml:space="preserve">: Cygnus (Equity - L/S Global) led with +20.93%, followed by AQR Delphi Plus (+13.00%). Significant YTD losses include JAT Capital (-18.03%) and RA Capital (-15.57%).</w:t>
      </w:r>
    </w:p>
    <w:p w:rsidR="00000000" w:rsidDel="00000000" w:rsidP="00000000" w:rsidRDefault="00000000" w:rsidRPr="00000000" w14:paraId="00001EDC">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Inception-to-Date (ITD) Annualized Returns</w:t>
      </w:r>
      <w:r w:rsidDel="00000000" w:rsidR="00000000" w:rsidRPr="00000000">
        <w:rPr>
          <w:rFonts w:ascii="Gothic A1" w:cs="Gothic A1" w:eastAsia="Gothic A1" w:hAnsi="Gothic A1"/>
          <w:sz w:val="22"/>
          <w:szCs w:val="22"/>
          <w:rtl w:val="0"/>
        </w:rPr>
        <w:t xml:space="preserve">: AQR Delphi Plus (21.14%), RA Capital (18.58%), and Pavise (15.48%) top the list. Satori Environmental has the lowest ITD return at 5.55%.</w:t>
      </w:r>
    </w:p>
    <w:p w:rsidR="00000000" w:rsidDel="00000000" w:rsidP="00000000" w:rsidRDefault="00000000" w:rsidRPr="00000000" w14:paraId="00001EDD">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Satori Return</w:t>
      </w:r>
      <w:r w:rsidDel="00000000" w:rsidR="00000000" w:rsidRPr="00000000">
        <w:rPr>
          <w:rFonts w:ascii="Gothic A1" w:cs="Gothic A1" w:eastAsia="Gothic A1" w:hAnsi="Gothic A1"/>
          <w:sz w:val="22"/>
          <w:szCs w:val="22"/>
          <w:rtl w:val="0"/>
        </w:rPr>
        <w:t xml:space="preserve">: Regan (Credit - RMBS) achieved +137.88%, Pavise +100.81%, while JAT Capital (-13.44%) and Bronte (-5.64%) posted negative returns.</w:t>
      </w:r>
      <w:r w:rsidDel="00000000" w:rsidR="00000000" w:rsidRPr="00000000">
        <w:rPr>
          <w:rtl w:val="0"/>
        </w:rPr>
      </w:r>
    </w:p>
    <w:p w:rsidR="00000000" w:rsidDel="00000000" w:rsidP="00000000" w:rsidRDefault="00000000" w:rsidRPr="00000000" w14:paraId="00001E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D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E0">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Diverse Performance</w:t>
      </w:r>
      <w:r w:rsidDel="00000000" w:rsidR="00000000" w:rsidRPr="00000000">
        <w:rPr>
          <w:rFonts w:ascii="Gothic A1" w:cs="Gothic A1" w:eastAsia="Gothic A1" w:hAnsi="Gothic A1"/>
          <w:sz w:val="22"/>
          <w:szCs w:val="22"/>
          <w:rtl w:val="0"/>
        </w:rPr>
        <w:t xml:space="preserve">: Credit funds (Regan, Cicero) remain stable, while equity long/short funds (JAT Capital, Pershing Square) saw sharp March declines.</w:t>
      </w:r>
    </w:p>
    <w:p w:rsidR="00000000" w:rsidDel="00000000" w:rsidP="00000000" w:rsidRDefault="00000000" w:rsidRPr="00000000" w14:paraId="00001EE1">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Strategic Redemption</w:t>
      </w:r>
      <w:r w:rsidDel="00000000" w:rsidR="00000000" w:rsidRPr="00000000">
        <w:rPr>
          <w:rFonts w:ascii="Gothic A1" w:cs="Gothic A1" w:eastAsia="Gothic A1" w:hAnsi="Gothic A1"/>
          <w:sz w:val="22"/>
          <w:szCs w:val="22"/>
          <w:rtl w:val="0"/>
        </w:rPr>
        <w:t xml:space="preserve">: Satori recommended full redemption from one fund, reflecting active portfolio management.</w:t>
      </w:r>
    </w:p>
    <w:p w:rsidR="00000000" w:rsidDel="00000000" w:rsidP="00000000" w:rsidRDefault="00000000" w:rsidRPr="00000000" w14:paraId="00001EE2">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AUM Growth</w:t>
      </w:r>
      <w:r w:rsidDel="00000000" w:rsidR="00000000" w:rsidRPr="00000000">
        <w:rPr>
          <w:rFonts w:ascii="Gothic A1" w:cs="Gothic A1" w:eastAsia="Gothic A1" w:hAnsi="Gothic A1"/>
          <w:sz w:val="22"/>
          <w:szCs w:val="22"/>
          <w:rtl w:val="0"/>
        </w:rPr>
        <w:t xml:space="preserve">: Cicero (from $52M to $406M) and Pavise (from $15M to $167M) demonstrate significant scaling in strategic partnerships.</w:t>
      </w:r>
    </w:p>
    <w:p w:rsidR="00000000" w:rsidDel="00000000" w:rsidP="00000000" w:rsidRDefault="00000000" w:rsidRPr="00000000" w14:paraId="00001EE3">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Illiquid Investments</w:t>
      </w:r>
      <w:r w:rsidDel="00000000" w:rsidR="00000000" w:rsidRPr="00000000">
        <w:rPr>
          <w:rFonts w:ascii="Gothic A1" w:cs="Gothic A1" w:eastAsia="Gothic A1" w:hAnsi="Gothic A1"/>
          <w:sz w:val="22"/>
          <w:szCs w:val="22"/>
          <w:rtl w:val="0"/>
        </w:rPr>
        <w:t xml:space="preserve">: Greywolf and RCP are progressing, with Greywolf securing leases and RCP expanding marina assets, indicating long-term potential.</w:t>
      </w:r>
    </w:p>
    <w:p w:rsidR="00000000" w:rsidDel="00000000" w:rsidP="00000000" w:rsidRDefault="00000000" w:rsidRPr="00000000" w14:paraId="00001E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E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E6">
      <w:pPr>
        <w:numPr>
          <w:ilvl w:val="0"/>
          <w:numId w:val="616"/>
        </w:numPr>
        <w:spacing w:after="0" w:afterAutospacing="0" w:before="240" w:lineRule="auto"/>
        <w:ind w:left="720" w:hanging="360"/>
        <w:rPr>
          <w:b w:val="0"/>
          <w:bCs w:val="0"/>
          <w:rPrChange w:author="Jay Demandante" w:id="0" w:date="2025-05-15T23:57:59Z">
            <w:rPr>
              <w:rFonts w:ascii="Arial" w:cs="Arial" w:eastAsia="Arial" w:hAnsi="Arial"/>
              <w:b w:val="0"/>
              <w:bCs w:val="0"/>
              <w:sz w:val="22"/>
              <w:szCs w:val="22"/>
            </w:rPr>
          </w:rPrChange>
        </w:rPr>
        <w:pPrChange w:author="Jay Demandante" w:id="0" w:date="2025-05-15T23:57:59Z">
          <w:pPr>
            <w:pStyle w:val="Heading1"/>
            <w:numPr>
              <w:ilvl w:val="0"/>
              <w:numId w:val="616"/>
            </w:numPr>
            <w:spacing w:after="240" w:before="240" w:lineRule="auto"/>
            <w:ind w:left="720" w:hanging="360"/>
          </w:pPr>
        </w:pPrChange>
      </w:pPr>
      <w:bookmarkStart w:colFirst="0" w:colLast="0" w:name="_mwdyd7jyo180" w:id="376"/>
      <w:bookmarkEnd w:id="376"/>
      <w:r w:rsidDel="00000000" w:rsidR="00000000" w:rsidRPr="00000000">
        <w:rPr>
          <w:rFonts w:ascii="Gothic A1" w:cs="Gothic A1" w:eastAsia="Gothic A1" w:hAnsi="Gothic A1"/>
          <w:b w:val="1"/>
          <w:bCs w:val="1"/>
          <w:rtl w:val="0"/>
          <w:rPrChange w:author="Jay Demandante" w:id="0" w:date="2025-05-15T23:57:59Z">
            <w:rPr>
              <w:rFonts w:ascii="Gothic A1" w:cs="Gothic A1" w:eastAsia="Gothic A1" w:hAnsi="Gothic A1"/>
              <w:b w:val="1"/>
              <w:bCs w:val="1"/>
              <w:sz w:val="22"/>
              <w:szCs w:val="22"/>
            </w:rPr>
          </w:rPrChange>
        </w:rPr>
        <w:t xml:space="preserve">Greywolf Containership Fund II:</w:t>
      </w:r>
      <w:r w:rsidDel="00000000" w:rsidR="00000000" w:rsidRPr="00000000">
        <w:rPr>
          <w:rtl w:val="0"/>
          <w:rPrChange w:author="Jay Demandante" w:id="0" w:date="2025-05-15T23:57:59Z">
            <w:rPr>
              <w:sz w:val="22"/>
              <w:szCs w:val="22"/>
            </w:rPr>
          </w:rPrChange>
        </w:rPr>
        <w:t xml:space="preserve"> Manages nine container ships with leases to major operators. Secured multi-year lease extensions in 2024, but Q4 saw slight declines in lease rates. U.S. tariffs may disrupt markets, though Greywolf is positioned to capitalize.</w:t>
      </w:r>
    </w:p>
    <w:p w:rsidR="00000000" w:rsidDel="00000000" w:rsidP="00000000" w:rsidRDefault="00000000" w:rsidRPr="00000000" w14:paraId="00001EE7">
      <w:pPr>
        <w:numPr>
          <w:ilvl w:val="0"/>
          <w:numId w:val="616"/>
        </w:numPr>
        <w:spacing w:after="0" w:afterAutospacing="0" w:before="0" w:beforeAutospacing="0" w:lineRule="auto"/>
        <w:ind w:left="720" w:hanging="360"/>
        <w:rPr>
          <w:b w:val="0"/>
          <w:bCs w:val="0"/>
          <w:rPrChange w:author="Jay Demandante" w:id="1" w:date="2025-05-15T23:58:14Z">
            <w:rPr>
              <w:rFonts w:ascii="Arial" w:cs="Arial" w:eastAsia="Arial" w:hAnsi="Arial"/>
              <w:b w:val="0"/>
              <w:bCs w:val="0"/>
              <w:sz w:val="22"/>
              <w:szCs w:val="22"/>
            </w:rPr>
          </w:rPrChange>
        </w:rPr>
        <w:pPrChange w:author="Jay Demandante" w:id="0" w:date="2025-05-15T23:58:14Z">
          <w:pPr>
            <w:pStyle w:val="Heading1"/>
            <w:numPr>
              <w:ilvl w:val="0"/>
              <w:numId w:val="616"/>
            </w:numPr>
            <w:spacing w:after="240" w:before="240" w:lineRule="auto"/>
            <w:ind w:left="720" w:hanging="360"/>
          </w:pPr>
        </w:pPrChange>
      </w:pPr>
      <w:bookmarkStart w:colFirst="0" w:colLast="0" w:name="_mwdyd7jyo180" w:id="376"/>
      <w:bookmarkEnd w:id="376"/>
      <w:r w:rsidDel="00000000" w:rsidR="00000000" w:rsidRPr="00000000">
        <w:rPr>
          <w:rFonts w:ascii="Gothic A1" w:cs="Gothic A1" w:eastAsia="Gothic A1" w:hAnsi="Gothic A1"/>
          <w:b w:val="1"/>
          <w:bCs w:val="1"/>
          <w:rtl w:val="0"/>
          <w:rPrChange w:author="Jay Demandante" w:id="1" w:date="2025-05-15T23:58:14Z">
            <w:rPr>
              <w:rFonts w:ascii="Gothic A1" w:cs="Gothic A1" w:eastAsia="Gothic A1" w:hAnsi="Gothic A1"/>
              <w:b w:val="1"/>
              <w:bCs w:val="1"/>
              <w:sz w:val="22"/>
              <w:szCs w:val="22"/>
            </w:rPr>
          </w:rPrChange>
        </w:rPr>
        <w:t xml:space="preserve">Resilient Capital Partners (RCP):</w:t>
      </w:r>
      <w:r w:rsidDel="00000000" w:rsidR="00000000" w:rsidRPr="00000000">
        <w:rPr>
          <w:rtl w:val="0"/>
          <w:rPrChange w:author="Jay Demandante" w:id="1" w:date="2025-05-15T23:58:14Z">
            <w:rPr>
              <w:sz w:val="22"/>
              <w:szCs w:val="22"/>
            </w:rPr>
          </w:rPrChange>
        </w:rPr>
        <w:t xml:space="preserve"> Acquired Mile High Marina ($26M) with expansion plans, projecting 10% yields. Maine marinas perform as expected, with new Texas ($22M) and Florida ($100M+) projects in the pipeline.</w:t>
      </w:r>
    </w:p>
    <w:p w:rsidR="00000000" w:rsidDel="00000000" w:rsidP="00000000" w:rsidRDefault="00000000" w:rsidRPr="00000000" w14:paraId="00001EE8">
      <w:pPr>
        <w:numPr>
          <w:ilvl w:val="0"/>
          <w:numId w:val="616"/>
        </w:numPr>
        <w:spacing w:after="0" w:afterAutospacing="0" w:before="0" w:beforeAutospacing="0" w:lineRule="auto"/>
        <w:ind w:left="720" w:hanging="360"/>
        <w:rPr>
          <w:b w:val="0"/>
          <w:bCs w:val="0"/>
          <w:rPrChange w:author="Jay Demandante" w:id="2" w:date="2025-05-15T23:58:23Z">
            <w:rPr>
              <w:rFonts w:ascii="Arial" w:cs="Arial" w:eastAsia="Arial" w:hAnsi="Arial"/>
              <w:b w:val="0"/>
              <w:bCs w:val="0"/>
              <w:sz w:val="22"/>
              <w:szCs w:val="22"/>
            </w:rPr>
          </w:rPrChange>
        </w:rPr>
        <w:pPrChange w:author="Jay Demandante" w:id="0" w:date="2025-05-15T23:58:23Z">
          <w:pPr>
            <w:pStyle w:val="Heading1"/>
            <w:numPr>
              <w:ilvl w:val="0"/>
              <w:numId w:val="616"/>
            </w:numPr>
            <w:spacing w:after="240" w:before="240" w:lineRule="auto"/>
            <w:ind w:left="720" w:hanging="360"/>
          </w:pPr>
        </w:pPrChange>
      </w:pPr>
      <w:bookmarkStart w:colFirst="0" w:colLast="0" w:name="_mwdyd7jyo180" w:id="376"/>
      <w:bookmarkEnd w:id="376"/>
      <w:r w:rsidDel="00000000" w:rsidR="00000000" w:rsidRPr="00000000">
        <w:rPr>
          <w:rFonts w:ascii="Gothic A1" w:cs="Gothic A1" w:eastAsia="Gothic A1" w:hAnsi="Gothic A1"/>
          <w:b w:val="1"/>
          <w:bCs w:val="1"/>
          <w:rtl w:val="0"/>
          <w:rPrChange w:author="Jay Demandante" w:id="2" w:date="2025-05-15T23:58:23Z">
            <w:rPr>
              <w:rFonts w:ascii="Gothic A1" w:cs="Gothic A1" w:eastAsia="Gothic A1" w:hAnsi="Gothic A1"/>
              <w:b w:val="1"/>
              <w:bCs w:val="1"/>
              <w:sz w:val="22"/>
              <w:szCs w:val="22"/>
            </w:rPr>
          </w:rPrChange>
        </w:rPr>
        <w:t xml:space="preserve">Zelda Ventures Fund I:</w:t>
      </w:r>
      <w:r w:rsidDel="00000000" w:rsidR="00000000" w:rsidRPr="00000000">
        <w:rPr>
          <w:rtl w:val="0"/>
          <w:rPrChange w:author="Jay Demandante" w:id="2" w:date="2025-05-15T23:58:23Z">
            <w:rPr>
              <w:sz w:val="22"/>
              <w:szCs w:val="22"/>
            </w:rPr>
          </w:rPrChange>
        </w:rPr>
        <w:t xml:space="preserve"> Added 15 investments in 2024, totaling 29 companies. Focuses on AI, robotics, and software. Half of pre-seed portfolio raised follow-on funding at 1.3x to 4.8x valuations, signaling strong investor interest.</w:t>
      </w:r>
    </w:p>
    <w:p w:rsidR="00000000" w:rsidDel="00000000" w:rsidP="00000000" w:rsidRDefault="00000000" w:rsidRPr="00000000" w14:paraId="00001EE9">
      <w:pPr>
        <w:numPr>
          <w:ilvl w:val="0"/>
          <w:numId w:val="616"/>
        </w:numPr>
        <w:spacing w:after="240" w:before="0" w:beforeAutospacing="0" w:lineRule="auto"/>
        <w:ind w:left="720" w:hanging="360"/>
        <w:rPr>
          <w:b w:val="0"/>
          <w:bCs w:val="0"/>
          <w:rPrChange w:author="Jay Demandante" w:id="4" w:date="2025-05-15T23:58:26Z">
            <w:rPr>
              <w:rFonts w:ascii="Arial" w:cs="Arial" w:eastAsia="Arial" w:hAnsi="Arial"/>
              <w:b w:val="0"/>
              <w:bCs w:val="0"/>
              <w:sz w:val="22"/>
              <w:szCs w:val="22"/>
            </w:rPr>
          </w:rPrChange>
        </w:rPr>
        <w:pPrChange w:author="Jay Demandante" w:id="0" w:date="2025-05-15T23:58:26Z">
          <w:pPr>
            <w:pStyle w:val="Heading1"/>
            <w:numPr>
              <w:ilvl w:val="0"/>
              <w:numId w:val="616"/>
            </w:numPr>
            <w:spacing w:after="240" w:before="240" w:lineRule="auto"/>
            <w:ind w:left="720" w:hanging="360"/>
          </w:pPr>
        </w:pPrChange>
      </w:pPr>
      <w:bookmarkStart w:colFirst="0" w:colLast="0" w:name="_9jsjxlg29q9c" w:id="377"/>
      <w:bookmarkEnd w:id="377"/>
      <w:r w:rsidDel="00000000" w:rsidR="00000000" w:rsidRPr="00000000">
        <w:rPr>
          <w:rFonts w:ascii="Gothic A1" w:cs="Gothic A1" w:eastAsia="Gothic A1" w:hAnsi="Gothic A1"/>
          <w:b w:val="1"/>
          <w:bCs w:val="1"/>
          <w:sz w:val="22"/>
          <w:szCs w:val="22"/>
          <w:rtl w:val="0"/>
          <w:rPrChange w:author="Jay Demandante" w:id="3" w:date="2025-05-15T23:59:47Z">
            <w:rPr>
              <w:rFonts w:ascii="Gothic A1" w:cs="Gothic A1" w:eastAsia="Gothic A1" w:hAnsi="Gothic A1"/>
              <w:b w:val="1"/>
              <w:bCs w:val="1"/>
              <w:sz w:val="22"/>
              <w:szCs w:val="22"/>
            </w:rPr>
          </w:rPrChange>
        </w:rPr>
        <w:t xml:space="preserve">Market Outlook:</w:t>
      </w:r>
      <w:r w:rsidDel="00000000" w:rsidR="00000000" w:rsidRPr="00000000">
        <w:rPr>
          <w:sz w:val="22"/>
          <w:szCs w:val="22"/>
          <w:rtl w:val="0"/>
          <w:rPrChange w:author="Jay Demandante" w:id="3" w:date="2025-05-15T23:59:47Z">
            <w:rPr>
              <w:sz w:val="22"/>
              <w:szCs w:val="22"/>
            </w:rPr>
          </w:rPrChange>
        </w:rPr>
        <w:t xml:space="preserve"> Potential U.S. tariff disruptions noted by Greywolf; Zelda sees robust funding market for tech startups</w:t>
      </w:r>
      <w:r w:rsidDel="00000000" w:rsidR="00000000" w:rsidRPr="00000000">
        <w:rPr>
          <w:rtl w:val="0"/>
          <w:rPrChange w:author="Jay Demandante" w:id="4" w:date="2025-05-15T23:58:26Z">
            <w:rPr>
              <w:sz w:val="22"/>
              <w:szCs w:val="22"/>
            </w:rPr>
          </w:rPrChange>
        </w:rPr>
        <w:t xml:space="preserve">.</w:t>
      </w:r>
    </w:p>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pStyle w:val="Heading1"/>
        <w:rPr>
          <w:sz w:val="22"/>
          <w:szCs w:val="22"/>
          <w:u w:val="single"/>
        </w:rPr>
      </w:pPr>
      <w:bookmarkStart w:colFirst="0" w:colLast="0" w:name="_k7szhfryey37" w:id="378"/>
      <w:bookmarkEnd w:id="378"/>
      <w:r w:rsidDel="00000000" w:rsidR="00000000" w:rsidRPr="00000000">
        <w:rPr>
          <w:sz w:val="22"/>
          <w:szCs w:val="22"/>
          <w:rtl w:val="0"/>
        </w:rPr>
        <w:t xml:space="preserve">RSCM Fund VI Update [As Expected]</w:t>
      </w:r>
      <w:r w:rsidDel="00000000" w:rsidR="00000000" w:rsidRPr="00000000">
        <w:rPr>
          <w:rtl w:val="0"/>
        </w:rPr>
      </w:r>
    </w:p>
    <w:p w:rsidR="00000000" w:rsidDel="00000000" w:rsidP="00000000" w:rsidRDefault="00000000" w:rsidRPr="00000000" w14:paraId="00001EE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EED">
      <w:pPr>
        <w:rPr>
          <w:sz w:val="22"/>
          <w:szCs w:val="22"/>
        </w:rPr>
      </w:pPr>
      <w:r w:rsidDel="00000000" w:rsidR="00000000" w:rsidRPr="00000000">
        <w:rPr>
          <w:rtl w:val="0"/>
        </w:rPr>
      </w:r>
    </w:p>
    <w:p w:rsidR="00000000" w:rsidDel="00000000" w:rsidP="00000000" w:rsidRDefault="00000000" w:rsidRPr="00000000" w14:paraId="00001EE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EE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EF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F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EF2">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Fund Financials</w:t>
      </w:r>
      <w:r w:rsidDel="00000000" w:rsidR="00000000" w:rsidRPr="00000000">
        <w:rPr>
          <w:rFonts w:ascii="Gothic A1" w:cs="Gothic A1" w:eastAsia="Gothic A1" w:hAnsi="Gothic A1"/>
          <w:sz w:val="22"/>
          <w:szCs w:val="22"/>
          <w:rtl w:val="0"/>
        </w:rPr>
        <w:t xml:space="preserve">: RSCM Fund VI, L.P. has committed $35.97M, with $16.19M called. Partners’ residual capital balance stands at $16.18M.</w:t>
      </w:r>
    </w:p>
    <w:p w:rsidR="00000000" w:rsidDel="00000000" w:rsidP="00000000" w:rsidRDefault="00000000" w:rsidRPr="00000000" w14:paraId="00001EF3">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 Performance</w:t>
      </w:r>
      <w:r w:rsidDel="00000000" w:rsidR="00000000" w:rsidRPr="00000000">
        <w:rPr>
          <w:rFonts w:ascii="Gothic A1" w:cs="Gothic A1" w:eastAsia="Gothic A1" w:hAnsi="Gothic A1"/>
          <w:sz w:val="22"/>
          <w:szCs w:val="22"/>
          <w:rtl w:val="0"/>
        </w:rPr>
        <w:t xml:space="preserve">: Residual Value to Paid-In Capital (RVPI) and Total Value to Paid-In Capital (TVPI) both at 1.00, with no distributions (DPI: 0.00).</w:t>
      </w:r>
    </w:p>
    <w:p w:rsidR="00000000" w:rsidDel="00000000" w:rsidP="00000000" w:rsidRDefault="00000000" w:rsidRPr="00000000" w14:paraId="00001EF4">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Portfolio Metrics</w:t>
      </w:r>
      <w:r w:rsidDel="00000000" w:rsidR="00000000" w:rsidRPr="00000000">
        <w:rPr>
          <w:rFonts w:ascii="Gothic A1" w:cs="Gothic A1" w:eastAsia="Gothic A1" w:hAnsi="Gothic A1"/>
          <w:sz w:val="22"/>
          <w:szCs w:val="22"/>
          <w:rtl w:val="0"/>
        </w:rPr>
        <w:t xml:space="preserve">: 119 investments made, 8 companies raised follow-on rounds (3 raised $1M+, 5 raised $1M). No exits recorded.</w:t>
      </w:r>
    </w:p>
    <w:p w:rsidR="00000000" w:rsidDel="00000000" w:rsidP="00000000" w:rsidRDefault="00000000" w:rsidRPr="00000000" w14:paraId="00001EF5">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Unrealized Gains/Losses</w:t>
      </w:r>
      <w:r w:rsidDel="00000000" w:rsidR="00000000" w:rsidRPr="00000000">
        <w:rPr>
          <w:rFonts w:ascii="Gothic A1" w:cs="Gothic A1" w:eastAsia="Gothic A1" w:hAnsi="Gothic A1"/>
          <w:sz w:val="22"/>
          <w:szCs w:val="22"/>
          <w:rtl w:val="0"/>
        </w:rPr>
        <w:t xml:space="preserve">: Net unrealized gain of $895,097, with notable mark-ups in Amoeba AI ($263,156 from $84,246), Brevity ($75,002 from $37,500), and Vinita ($350,000 from $175,000). Over Easy marked down to $0 from $200,000.</w:t>
      </w:r>
      <w:r w:rsidDel="00000000" w:rsidR="00000000" w:rsidRPr="00000000">
        <w:rPr>
          <w:rtl w:val="0"/>
        </w:rPr>
      </w:r>
    </w:p>
    <w:p w:rsidR="00000000" w:rsidDel="00000000" w:rsidP="00000000" w:rsidRDefault="00000000" w:rsidRPr="00000000" w14:paraId="00001EF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F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EF8">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Early-Stage Focus</w:t>
      </w:r>
      <w:r w:rsidDel="00000000" w:rsidR="00000000" w:rsidRPr="00000000">
        <w:rPr>
          <w:rFonts w:ascii="Gothic A1" w:cs="Gothic A1" w:eastAsia="Gothic A1" w:hAnsi="Gothic A1"/>
          <w:sz w:val="22"/>
          <w:szCs w:val="22"/>
          <w:rtl w:val="0"/>
        </w:rPr>
        <w:t xml:space="preserve">: The Fund’s strategy emphasizes early-stage investments, with 13 new investments in Q4 2024, including 5 direct and 8 via Jumpstart Foundry’s healthcare accelerator.</w:t>
      </w:r>
    </w:p>
    <w:p w:rsidR="00000000" w:rsidDel="00000000" w:rsidP="00000000" w:rsidRDefault="00000000" w:rsidRPr="00000000" w14:paraId="00001EF9">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Portfolio Growth</w:t>
      </w:r>
      <w:r w:rsidDel="00000000" w:rsidR="00000000" w:rsidRPr="00000000">
        <w:rPr>
          <w:rFonts w:ascii="Gothic A1" w:cs="Gothic A1" w:eastAsia="Gothic A1" w:hAnsi="Gothic A1"/>
          <w:sz w:val="22"/>
          <w:szCs w:val="22"/>
          <w:rtl w:val="0"/>
        </w:rPr>
        <w:t xml:space="preserve">: Significant valuation increases in select portfolio companies (e.g., Amoeba AI, Brevity) signal strong growth potential, though write-downs like Over Easy highlight risks.</w:t>
      </w:r>
    </w:p>
    <w:p w:rsidR="00000000" w:rsidDel="00000000" w:rsidP="00000000" w:rsidRDefault="00000000" w:rsidRPr="00000000" w14:paraId="00001EFA">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No Distributions</w:t>
      </w:r>
      <w:r w:rsidDel="00000000" w:rsidR="00000000" w:rsidRPr="00000000">
        <w:rPr>
          <w:rFonts w:ascii="Gothic A1" w:cs="Gothic A1" w:eastAsia="Gothic A1" w:hAnsi="Gothic A1"/>
          <w:sz w:val="22"/>
          <w:szCs w:val="22"/>
          <w:rtl w:val="0"/>
        </w:rPr>
        <w:t xml:space="preserve">: Lack of exits or distributions reflects the Fund’s long-term investment horizon, typical for early-stage venture capital.</w:t>
      </w:r>
    </w:p>
    <w:p w:rsidR="00000000" w:rsidDel="00000000" w:rsidP="00000000" w:rsidRDefault="00000000" w:rsidRPr="00000000" w14:paraId="00001EFB">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Operational Efficiency</w:t>
      </w:r>
      <w:r w:rsidDel="00000000" w:rsidR="00000000" w:rsidRPr="00000000">
        <w:rPr>
          <w:rFonts w:ascii="Gothic A1" w:cs="Gothic A1" w:eastAsia="Gothic A1" w:hAnsi="Gothic A1"/>
          <w:sz w:val="22"/>
          <w:szCs w:val="22"/>
          <w:rtl w:val="0"/>
        </w:rPr>
        <w:t xml:space="preserve">: Expenses ($1.04M YTD) and management fees ($891,839 YTD) are notable, contributing to a net operating loss of $900,926 YTD.</w:t>
      </w:r>
    </w:p>
    <w:p w:rsidR="00000000" w:rsidDel="00000000" w:rsidP="00000000" w:rsidRDefault="00000000" w:rsidRPr="00000000" w14:paraId="00001EF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EF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EFE">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Q4 Investments</w:t>
      </w:r>
      <w:r w:rsidDel="00000000" w:rsidR="00000000" w:rsidRPr="00000000">
        <w:rPr>
          <w:rFonts w:ascii="Gothic A1" w:cs="Gothic A1" w:eastAsia="Gothic A1" w:hAnsi="Gothic A1"/>
          <w:sz w:val="22"/>
          <w:szCs w:val="22"/>
          <w:rtl w:val="0"/>
        </w:rPr>
        <w:t xml:space="preserve">: Direct investments include Anthromind ($200K, AI datasets), Brevity ($37.5K, sales training), Each Labs ($300K, app development), PlaidMug ($250K, software solutions), and Solisa ($250K, insurance CRM). Eight investments via Jumpstart Foundry focus on healthcare innovation.</w:t>
      </w:r>
    </w:p>
    <w:p w:rsidR="00000000" w:rsidDel="00000000" w:rsidP="00000000" w:rsidRDefault="00000000" w:rsidRPr="00000000" w14:paraId="00001EFF">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Portfolio Developments</w:t>
      </w:r>
      <w:r w:rsidDel="00000000" w:rsidR="00000000" w:rsidRPr="00000000">
        <w:rPr>
          <w:rFonts w:ascii="Gothic A1" w:cs="Gothic A1" w:eastAsia="Gothic A1" w:hAnsi="Gothic A1"/>
          <w:sz w:val="22"/>
          <w:szCs w:val="22"/>
          <w:rtl w:val="0"/>
        </w:rPr>
        <w:t xml:space="preserve">: Amoeba AI and Brevity raised Seed rounds, boosting valuations. Vinita’s positive performance led to a $175K mark-up. Over Easy’s low-valuation round resulted in a full write-down.</w:t>
      </w:r>
    </w:p>
    <w:p w:rsidR="00000000" w:rsidDel="00000000" w:rsidP="00000000" w:rsidRDefault="00000000" w:rsidRPr="00000000" w14:paraId="00001F00">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Market Trends</w:t>
      </w:r>
      <w:r w:rsidDel="00000000" w:rsidR="00000000" w:rsidRPr="00000000">
        <w:rPr>
          <w:rFonts w:ascii="Gothic A1" w:cs="Gothic A1" w:eastAsia="Gothic A1" w:hAnsi="Gothic A1"/>
          <w:sz w:val="22"/>
          <w:szCs w:val="22"/>
          <w:rtl w:val="0"/>
        </w:rPr>
        <w:t xml:space="preserve">: The Fund’s focus on AI-driven solutions (e.g., Anthromind, Each Labs, Solisa) aligns with growing demand for AI in enterprise and healthcare. The Jumpstart Foundry partnership strengthens exposure to healthcare startups, a resilient sector.</w:t>
      </w:r>
    </w:p>
    <w:p w:rsidR="00000000" w:rsidDel="00000000" w:rsidP="00000000" w:rsidRDefault="00000000" w:rsidRPr="00000000" w14:paraId="00001F01">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Operational Outlook</w:t>
      </w:r>
      <w:r w:rsidDel="00000000" w:rsidR="00000000" w:rsidRPr="00000000">
        <w:rPr>
          <w:rFonts w:ascii="Gothic A1" w:cs="Gothic A1" w:eastAsia="Gothic A1" w:hAnsi="Gothic A1"/>
          <w:sz w:val="22"/>
          <w:szCs w:val="22"/>
          <w:rtl w:val="0"/>
        </w:rPr>
        <w:t xml:space="preserve">: The 2024 audit will be completed by June 2025, with tax estimate letters by April 15 and K-1s by July 15. Investors can access capital account statements via the portal.</w:t>
      </w:r>
      <w:r w:rsidDel="00000000" w:rsidR="00000000" w:rsidRPr="00000000">
        <w:rPr>
          <w:rtl w:val="0"/>
        </w:rPr>
      </w:r>
    </w:p>
    <w:p w:rsidR="00000000" w:rsidDel="00000000" w:rsidP="00000000" w:rsidRDefault="00000000" w:rsidRPr="00000000" w14:paraId="00001F02">
      <w:pPr>
        <w:pStyle w:val="Heading1"/>
        <w:rPr>
          <w:sz w:val="22"/>
          <w:szCs w:val="22"/>
        </w:rPr>
      </w:pPr>
      <w:bookmarkStart w:colFirst="0" w:colLast="0" w:name="_cwt5cqvojgf7" w:id="379"/>
      <w:bookmarkEnd w:id="379"/>
      <w:r w:rsidDel="00000000" w:rsidR="00000000" w:rsidRPr="00000000">
        <w:rPr>
          <w:rtl w:val="0"/>
        </w:rPr>
      </w:r>
    </w:p>
    <w:p w:rsidR="00000000" w:rsidDel="00000000" w:rsidP="00000000" w:rsidRDefault="00000000" w:rsidRPr="00000000" w14:paraId="00001F03">
      <w:pPr>
        <w:pStyle w:val="Heading1"/>
        <w:rPr>
          <w:sz w:val="22"/>
          <w:szCs w:val="22"/>
          <w:u w:val="single"/>
        </w:rPr>
      </w:pPr>
      <w:bookmarkStart w:colFirst="0" w:colLast="0" w:name="_56dgkxurxuo3" w:id="380"/>
      <w:bookmarkEnd w:id="380"/>
      <w:r w:rsidDel="00000000" w:rsidR="00000000" w:rsidRPr="00000000">
        <w:rPr>
          <w:sz w:val="22"/>
          <w:szCs w:val="22"/>
          <w:rtl w:val="0"/>
        </w:rPr>
        <w:t xml:space="preserve">Ren Fund I Update [As Expected]</w:t>
      </w:r>
      <w:r w:rsidDel="00000000" w:rsidR="00000000" w:rsidRPr="00000000">
        <w:rPr>
          <w:rtl w:val="0"/>
        </w:rPr>
      </w:r>
    </w:p>
    <w:p w:rsidR="00000000" w:rsidDel="00000000" w:rsidP="00000000" w:rsidRDefault="00000000" w:rsidRPr="00000000" w14:paraId="00001F0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05">
      <w:pPr>
        <w:rPr>
          <w:sz w:val="22"/>
          <w:szCs w:val="22"/>
        </w:rPr>
      </w:pPr>
      <w:r w:rsidDel="00000000" w:rsidR="00000000" w:rsidRPr="00000000">
        <w:rPr>
          <w:rtl w:val="0"/>
        </w:rPr>
      </w:r>
    </w:p>
    <w:p w:rsidR="00000000" w:rsidDel="00000000" w:rsidP="00000000" w:rsidRDefault="00000000" w:rsidRPr="00000000" w14:paraId="00001F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0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0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0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Total Commitments: $1,097.4 million as of 12/31/2024.</w:t>
      </w:r>
    </w:p>
    <w:p w:rsidR="00000000" w:rsidDel="00000000" w:rsidP="00000000" w:rsidRDefault="00000000" w:rsidRPr="00000000" w14:paraId="00001F0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Called: $59.7 million; Levered Capital Invested: $77.1 million.</w:t>
      </w:r>
    </w:p>
    <w:p w:rsidR="00000000" w:rsidDel="00000000" w:rsidP="00000000" w:rsidRDefault="00000000" w:rsidRPr="00000000" w14:paraId="00001F0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Capital at Work: $77.1 million; Expected Net Capital to be Called: $60.4 million.</w:t>
      </w:r>
    </w:p>
    <w:p w:rsidR="00000000" w:rsidDel="00000000" w:rsidP="00000000" w:rsidRDefault="00000000" w:rsidRPr="00000000" w14:paraId="00001F0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MOIC: 1.0x; Gross IRR: Not Meaningful (NM) due to recent investments.</w:t>
      </w:r>
    </w:p>
    <w:p w:rsidR="00000000" w:rsidDel="00000000" w:rsidP="00000000" w:rsidRDefault="00000000" w:rsidRPr="00000000" w14:paraId="00001F0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and Net IRR: NM, as the Fund commenced investing within the last 12 months.</w:t>
      </w:r>
    </w:p>
    <w:p w:rsidR="00000000" w:rsidDel="00000000" w:rsidP="00000000" w:rsidRDefault="00000000" w:rsidRPr="00000000" w14:paraId="00001F0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Investments: Project Drill ($53.4 million invested, $55.6 million total value, 1.0x MOIC) and Project Hydra ($17.4 million invested, $17.4 million total value, 1.0x MOIC), both held at cost plus realized distributions.</w:t>
      </w:r>
    </w:p>
    <w:p w:rsidR="00000000" w:rsidDel="00000000" w:rsidP="00000000" w:rsidRDefault="00000000" w:rsidRPr="00000000" w14:paraId="00001F1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1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1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Ren Fund I is in its early stages, with investments made in 2024, limiting performance metrics to cost-based valuations.</w:t>
      </w:r>
    </w:p>
    <w:p w:rsidR="00000000" w:rsidDel="00000000" w:rsidP="00000000" w:rsidRDefault="00000000" w:rsidRPr="00000000" w14:paraId="00001F1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has deployed $70.7 million across two oil and gas investments, with $2.2 million realized from Project Drill.</w:t>
      </w:r>
    </w:p>
    <w:p w:rsidR="00000000" w:rsidDel="00000000" w:rsidP="00000000" w:rsidRDefault="00000000" w:rsidRPr="00000000" w14:paraId="00001F1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Valuations remain conservative, reflecting the recency of investments and lack of significant realized returns.</w:t>
      </w:r>
    </w:p>
    <w:p w:rsidR="00000000" w:rsidDel="00000000" w:rsidP="00000000" w:rsidRDefault="00000000" w:rsidRPr="00000000" w14:paraId="00001F1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Fund’s strategy focuses on oil and gas assets with intellectual property (Project Drill) and non-operated, low-risk producing assets (Project Hydra).</w:t>
      </w:r>
    </w:p>
    <w:p w:rsidR="00000000" w:rsidDel="00000000" w:rsidP="00000000" w:rsidRDefault="00000000" w:rsidRPr="00000000" w14:paraId="00001F1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Investors should expect limited performance data until investments mature, with potential for material deviations due to market conditions and valuation assumptions.</w:t>
      </w:r>
    </w:p>
    <w:p w:rsidR="00000000" w:rsidDel="00000000" w:rsidP="00000000" w:rsidRDefault="00000000" w:rsidRPr="00000000" w14:paraId="00001F1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1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19">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Project Drill</w:t>
      </w:r>
      <w:r w:rsidDel="00000000" w:rsidR="00000000" w:rsidRPr="00000000">
        <w:rPr>
          <w:rFonts w:ascii="Gothic A1" w:cs="Gothic A1" w:eastAsia="Gothic A1" w:hAnsi="Gothic A1"/>
          <w:sz w:val="22"/>
          <w:szCs w:val="22"/>
          <w:rtl w:val="0"/>
        </w:rPr>
        <w:t xml:space="preserve">: A manufacturer of downhole consumable products for oil and gas drillers, facing a challenging macro-environment with a ~9% decline in oil rig count in 2024. Revenue dropped 9% to $139 million, with Adj. EBITDA at $50 million (36% margin). The investment generated a $2 million dividend from Q3’24 cash flow but saw margin degradation due to market conditions.</w:t>
      </w:r>
    </w:p>
    <w:p w:rsidR="00000000" w:rsidDel="00000000" w:rsidP="00000000" w:rsidRDefault="00000000" w:rsidRPr="00000000" w14:paraId="00001F1A">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Project Hydra</w:t>
      </w:r>
      <w:r w:rsidDel="00000000" w:rsidR="00000000" w:rsidRPr="00000000">
        <w:rPr>
          <w:rFonts w:ascii="Gothic A1" w:cs="Gothic A1" w:eastAsia="Gothic A1" w:hAnsi="Gothic A1"/>
          <w:sz w:val="22"/>
          <w:szCs w:val="22"/>
          <w:rtl w:val="0"/>
        </w:rPr>
        <w:t xml:space="preserve">: A portfolio of non-operated deepwater oil assets in the Gulf of America, with no leverage and stable production. FY’24 estimated revenue grew 8% to $209 million, with Adj. EBITDA at $140 million (67% margin). A new well drilled at lower-than-expected cost shows potential for higher oil reserves, though it’s too early to confirm.</w:t>
      </w:r>
    </w:p>
    <w:p w:rsidR="00000000" w:rsidDel="00000000" w:rsidP="00000000" w:rsidRDefault="00000000" w:rsidRPr="00000000" w14:paraId="00001F1B">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Market Outlook</w:t>
      </w:r>
      <w:r w:rsidDel="00000000" w:rsidR="00000000" w:rsidRPr="00000000">
        <w:rPr>
          <w:rFonts w:ascii="Gothic A1" w:cs="Gothic A1" w:eastAsia="Gothic A1" w:hAnsi="Gothic A1"/>
          <w:sz w:val="22"/>
          <w:szCs w:val="22"/>
          <w:rtl w:val="0"/>
        </w:rPr>
        <w:t xml:space="preserve">: The oil and gas sector experienced headwinds in 2024, particularly impacting Project Drill’s performance due to reduced rig activity. Project Hydra’s stable production and lack of new discovery risk provide resilience, but macro-environmental factors remain a key influence on future performance.</w:t>
      </w:r>
      <w:r w:rsidDel="00000000" w:rsidR="00000000" w:rsidRPr="00000000">
        <w:rPr>
          <w:rtl w:val="0"/>
        </w:rPr>
      </w:r>
    </w:p>
    <w:p w:rsidR="00000000" w:rsidDel="00000000" w:rsidP="00000000" w:rsidRDefault="00000000" w:rsidRPr="00000000" w14:paraId="00001F1C">
      <w:pPr>
        <w:pStyle w:val="Heading1"/>
        <w:rPr>
          <w:sz w:val="22"/>
          <w:szCs w:val="22"/>
        </w:rPr>
      </w:pPr>
      <w:bookmarkStart w:colFirst="0" w:colLast="0" w:name="_qlu5g842bf7f" w:id="381"/>
      <w:bookmarkEnd w:id="381"/>
      <w:r w:rsidDel="00000000" w:rsidR="00000000" w:rsidRPr="00000000">
        <w:rPr>
          <w:rtl w:val="0"/>
        </w:rPr>
      </w:r>
    </w:p>
    <w:p w:rsidR="00000000" w:rsidDel="00000000" w:rsidP="00000000" w:rsidRDefault="00000000" w:rsidRPr="00000000" w14:paraId="00001F1D">
      <w:pPr>
        <w:pStyle w:val="Heading1"/>
        <w:rPr>
          <w:sz w:val="22"/>
          <w:szCs w:val="22"/>
          <w:u w:val="single"/>
        </w:rPr>
      </w:pPr>
      <w:bookmarkStart w:colFirst="0" w:colLast="0" w:name="_ey6akomw4nrx" w:id="382"/>
      <w:bookmarkEnd w:id="382"/>
      <w:r w:rsidDel="00000000" w:rsidR="00000000" w:rsidRPr="00000000">
        <w:rPr>
          <w:sz w:val="22"/>
          <w:szCs w:val="22"/>
          <w:rtl w:val="0"/>
        </w:rPr>
        <w:t xml:space="preserve">Palmer Square - SDF &amp; SD Offshore Update [Underperform]</w:t>
      </w:r>
      <w:r w:rsidDel="00000000" w:rsidR="00000000" w:rsidRPr="00000000">
        <w:rPr>
          <w:rtl w:val="0"/>
        </w:rPr>
      </w:r>
    </w:p>
    <w:p w:rsidR="00000000" w:rsidDel="00000000" w:rsidP="00000000" w:rsidRDefault="00000000" w:rsidRPr="00000000" w14:paraId="00001F1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1F">
      <w:pPr>
        <w:rPr>
          <w:sz w:val="22"/>
          <w:szCs w:val="22"/>
        </w:rPr>
      </w:pPr>
      <w:r w:rsidDel="00000000" w:rsidR="00000000" w:rsidRPr="00000000">
        <w:rPr>
          <w:rtl w:val="0"/>
        </w:rPr>
      </w:r>
    </w:p>
    <w:p w:rsidR="00000000" w:rsidDel="00000000" w:rsidP="00000000" w:rsidRDefault="00000000" w:rsidRPr="00000000" w14:paraId="00001F2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2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24">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2025 return: 1.20% (net of fees). </w:t>
      </w:r>
    </w:p>
    <w:p w:rsidR="00000000" w:rsidDel="00000000" w:rsidP="00000000" w:rsidRDefault="00000000" w:rsidRPr="00000000" w14:paraId="00001F25">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Historical annual returns (net of fees): 2024: 9.66%, 2023: 18.59%, 2022: -2.89%, 2021: 5.49%, 2020 (partial): 29.77%.</w:t>
      </w:r>
    </w:p>
    <w:p w:rsidR="00000000" w:rsidDel="00000000" w:rsidP="00000000" w:rsidRDefault="00000000" w:rsidRPr="00000000" w14:paraId="00001F26">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1-year return: 7.09%; 3-year annualized return: 8.64%.</w:t>
      </w:r>
    </w:p>
    <w:p w:rsidR="00000000" w:rsidDel="00000000" w:rsidP="00000000" w:rsidRDefault="00000000" w:rsidRPr="00000000" w14:paraId="00001F27">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late March, Palmer Square encountered spread widening that partially offset income. This trend persisted into April, with CLO spreads lagging the recovery observed in investment-grade and high-yield corporate bonds. </w:t>
      </w:r>
    </w:p>
    <w:p w:rsidR="00000000" w:rsidDel="00000000" w:rsidP="00000000" w:rsidRDefault="00000000" w:rsidRPr="00000000" w14:paraId="00001F28">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Square’s strategic focus on higher-quality assets entering April, with increased BBB exposure relative to BB, paired with cash inflows on April 1, positioned the firm to seize compelling primary market opportunities.</w:t>
      </w:r>
    </w:p>
    <w:p w:rsidR="00000000" w:rsidDel="00000000" w:rsidP="00000000" w:rsidRDefault="00000000" w:rsidRPr="00000000" w14:paraId="00001F29">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Notably, new issue transactions that had placed AAA to A tranches before April 2 but had yet to fill BBB and BB tranches faced tariff-related spread widening and volatility. Issuers, eager to finalize deals and capitalize on loan-side volatility, priced these tranches attractively. </w:t>
      </w:r>
    </w:p>
    <w:p w:rsidR="00000000" w:rsidDel="00000000" w:rsidP="00000000" w:rsidRDefault="00000000" w:rsidRPr="00000000" w14:paraId="00001F2A">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 placed aggressive orders at the BB level, securing allocations at 97-98 cents on the dollar with spreads of 750-775 bps—compared to pre-April 2 expectations of par pricing and 550-600 bps spreads.</w:t>
      </w:r>
      <w:r w:rsidDel="00000000" w:rsidR="00000000" w:rsidRPr="00000000">
        <w:rPr>
          <w:rtl w:val="0"/>
        </w:rPr>
      </w:r>
    </w:p>
    <w:p w:rsidR="00000000" w:rsidDel="00000000" w:rsidP="00000000" w:rsidRDefault="00000000" w:rsidRPr="00000000" w14:paraId="00001F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2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2D">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Q1 return of 1.20% underperformed expectations. </w:t>
      </w:r>
    </w:p>
    <w:p w:rsidR="00000000" w:rsidDel="00000000" w:rsidP="00000000" w:rsidRDefault="00000000" w:rsidRPr="00000000" w14:paraId="00001F2E">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 BBs currently offer a 371 bps (3.71%) spread pickup over HY, which is in the 65th percentile historically (i.e., CLO BBs have been cheaper than HY only 35% of the time since 2012).</w:t>
      </w:r>
    </w:p>
    <w:p w:rsidR="00000000" w:rsidDel="00000000" w:rsidP="00000000" w:rsidRDefault="00000000" w:rsidRPr="00000000" w14:paraId="00001F2F">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4/30 current yield has improved slightly (since March update) to 8.64% with a slightly discounted portfolio. </w:t>
      </w:r>
    </w:p>
    <w:p w:rsidR="00000000" w:rsidDel="00000000" w:rsidP="00000000" w:rsidRDefault="00000000" w:rsidRPr="00000000" w14:paraId="00001F30">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median spread differential since 2012 is 304 bps, suggesting CLO BBs are currently more attractive than their historical average versus HY.</w:t>
      </w:r>
    </w:p>
    <w:p w:rsidR="00000000" w:rsidDel="00000000" w:rsidP="00000000" w:rsidRDefault="00000000" w:rsidRPr="00000000" w14:paraId="00001F31">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maintains significant allocation to BBB (70.3%) and BB (20.8%) CLO debt, with strong relative value versus high yield (HY) opportunities.</w:t>
      </w:r>
    </w:p>
    <w:p w:rsidR="00000000" w:rsidDel="00000000" w:rsidP="00000000" w:rsidRDefault="00000000" w:rsidRPr="00000000" w14:paraId="00001F32">
      <w:pPr>
        <w:numPr>
          <w:ilvl w:val="0"/>
          <w:numId w:val="12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Floating rate credit remains a preferred investment due to higher current income, resilience to rate volatility, and strong demand.</w:t>
      </w:r>
    </w:p>
    <w:p w:rsidR="00000000" w:rsidDel="00000000" w:rsidP="00000000" w:rsidRDefault="00000000" w:rsidRPr="00000000" w14:paraId="00001F3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3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35">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Strategy</w:t>
      </w:r>
      <w:r w:rsidDel="00000000" w:rsidR="00000000" w:rsidRPr="00000000">
        <w:rPr>
          <w:rFonts w:ascii="Gothic A1" w:cs="Gothic A1" w:eastAsia="Gothic A1" w:hAnsi="Gothic A1"/>
          <w:sz w:val="22"/>
          <w:szCs w:val="22"/>
          <w:rtl w:val="0"/>
        </w:rPr>
        <w:t xml:space="preserve">: Maintained heavy allocation to BBB and BB-rated CLOs in Q1 2025, reinvesting paydowns from redemptions into new issue CLOs with conservative portfolios. CLO BBs offer a 371 bps spread pickup over HY, a historically attractive level.</w:t>
      </w:r>
    </w:p>
    <w:p w:rsidR="00000000" w:rsidDel="00000000" w:rsidP="00000000" w:rsidRDefault="00000000" w:rsidRPr="00000000" w14:paraId="00001F36">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Market Outlook</w:t>
      </w:r>
      <w:r w:rsidDel="00000000" w:rsidR="00000000" w:rsidRPr="00000000">
        <w:rPr>
          <w:rFonts w:ascii="Gothic A1" w:cs="Gothic A1" w:eastAsia="Gothic A1" w:hAnsi="Gothic A1"/>
          <w:sz w:val="22"/>
          <w:szCs w:val="22"/>
          <w:rtl w:val="0"/>
        </w:rPr>
        <w:t xml:space="preserve">: Record CLO issuance of $201B in 2024 and $37B in Q1 2025, with the U.S. CLO market surpassing $1T. Tariff uncertainty and rate volatility create opportunities for judicious capital deployment.</w:t>
      </w:r>
    </w:p>
    <w:p w:rsidR="00000000" w:rsidDel="00000000" w:rsidP="00000000" w:rsidRDefault="00000000" w:rsidRPr="00000000" w14:paraId="00001F37">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Rate Environment</w:t>
      </w:r>
      <w:r w:rsidDel="00000000" w:rsidR="00000000" w:rsidRPr="00000000">
        <w:rPr>
          <w:rFonts w:ascii="Gothic A1" w:cs="Gothic A1" w:eastAsia="Gothic A1" w:hAnsi="Gothic A1"/>
          <w:sz w:val="22"/>
          <w:szCs w:val="22"/>
          <w:rtl w:val="0"/>
        </w:rPr>
        <w:t xml:space="preserve">: Anticipates U.S. 10-Year Treasury yields in a 3.50-5.00% range in 2025, with elevated volatility. Floating rate assets favored for their income advantage and lower interest rate risk.</w:t>
      </w:r>
    </w:p>
    <w:p w:rsidR="00000000" w:rsidDel="00000000" w:rsidP="00000000" w:rsidRDefault="00000000" w:rsidRPr="00000000" w14:paraId="00001F38">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Fundamentals</w:t>
      </w:r>
      <w:r w:rsidDel="00000000" w:rsidR="00000000" w:rsidRPr="00000000">
        <w:rPr>
          <w:rFonts w:ascii="Gothic A1" w:cs="Gothic A1" w:eastAsia="Gothic A1" w:hAnsi="Gothic A1"/>
          <w:sz w:val="22"/>
          <w:szCs w:val="22"/>
          <w:rtl w:val="0"/>
        </w:rPr>
        <w:t xml:space="preserve">: Loan defaults at 3.86% (down from 4.49%), with CLO portfolio defaults lower at 0.45%. Distressed collateral at 3.41% and low refinancing risk (3% of loans mature before 2026) support portfolio stability.</w:t>
      </w:r>
      <w:r w:rsidDel="00000000" w:rsidR="00000000" w:rsidRPr="00000000">
        <w:rPr>
          <w:rtl w:val="0"/>
        </w:rPr>
      </w:r>
    </w:p>
    <w:p w:rsidR="00000000" w:rsidDel="00000000" w:rsidP="00000000" w:rsidRDefault="00000000" w:rsidRPr="00000000" w14:paraId="00001F39">
      <w:pPr>
        <w:pStyle w:val="Heading1"/>
        <w:rPr>
          <w:sz w:val="22"/>
          <w:szCs w:val="22"/>
        </w:rPr>
      </w:pPr>
      <w:bookmarkStart w:colFirst="0" w:colLast="0" w:name="_hzhy4whax7cp" w:id="383"/>
      <w:bookmarkEnd w:id="383"/>
      <w:r w:rsidDel="00000000" w:rsidR="00000000" w:rsidRPr="00000000">
        <w:rPr>
          <w:rtl w:val="0"/>
        </w:rPr>
      </w:r>
    </w:p>
    <w:p w:rsidR="00000000" w:rsidDel="00000000" w:rsidP="00000000" w:rsidRDefault="00000000" w:rsidRPr="00000000" w14:paraId="00001F3A">
      <w:pPr>
        <w:pStyle w:val="Heading1"/>
        <w:rPr>
          <w:sz w:val="22"/>
          <w:szCs w:val="22"/>
          <w:u w:val="single"/>
        </w:rPr>
      </w:pPr>
      <w:bookmarkStart w:colFirst="0" w:colLast="0" w:name="_y0aeznwrpmkv" w:id="384"/>
      <w:bookmarkEnd w:id="384"/>
      <w:r w:rsidDel="00000000" w:rsidR="00000000" w:rsidRPr="00000000">
        <w:rPr>
          <w:sz w:val="22"/>
          <w:szCs w:val="22"/>
          <w:rtl w:val="0"/>
        </w:rPr>
        <w:t xml:space="preserve">Oxio Update [Underperform]</w:t>
      </w:r>
      <w:r w:rsidDel="00000000" w:rsidR="00000000" w:rsidRPr="00000000">
        <w:rPr>
          <w:rtl w:val="0"/>
        </w:rPr>
      </w:r>
    </w:p>
    <w:p w:rsidR="00000000" w:rsidDel="00000000" w:rsidP="00000000" w:rsidRDefault="00000000" w:rsidRPr="00000000" w14:paraId="00001F3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3C">
      <w:pPr>
        <w:rPr>
          <w:sz w:val="22"/>
          <w:szCs w:val="22"/>
        </w:rPr>
      </w:pPr>
      <w:r w:rsidDel="00000000" w:rsidR="00000000" w:rsidRPr="00000000">
        <w:rPr>
          <w:rtl w:val="0"/>
        </w:rPr>
      </w:r>
    </w:p>
    <w:p w:rsidR="00000000" w:rsidDel="00000000" w:rsidP="00000000" w:rsidRDefault="00000000" w:rsidRPr="00000000" w14:paraId="00001F3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3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4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4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Ascension II: Invested $1M, current value $0.92M, IRR -2.4%</w:t>
      </w:r>
    </w:p>
    <w:p w:rsidR="00000000" w:rsidDel="00000000" w:rsidP="00000000" w:rsidRDefault="00000000" w:rsidRPr="00000000" w14:paraId="00001F4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SPVs: Invested $5.35M, current value $3.9M, IRR -15.8%</w:t>
      </w:r>
    </w:p>
    <w:p w:rsidR="00000000" w:rsidDel="00000000" w:rsidP="00000000" w:rsidRDefault="00000000" w:rsidRPr="00000000" w14:paraId="00001F4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Investment hypothesis: Oxio will dominate prepaid cellular connectivity in emerging markets, with potential acquisition by a multinational cellular provider (e.g., Virgin Mobile, Google)</w:t>
      </w:r>
      <w:r w:rsidDel="00000000" w:rsidR="00000000" w:rsidRPr="00000000">
        <w:rPr>
          <w:rtl w:val="0"/>
        </w:rPr>
      </w:r>
    </w:p>
    <w:p w:rsidR="00000000" w:rsidDel="00000000" w:rsidP="00000000" w:rsidRDefault="00000000" w:rsidRPr="00000000" w14:paraId="00001F4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4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4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Oxio is building a mobile data exchange connecting carriers with MVNOs and cellular-IoT devices, alongside offering connectivity-as-a-service for third parties like Airbnb and WeWork</w:t>
      </w:r>
    </w:p>
    <w:p w:rsidR="00000000" w:rsidDel="00000000" w:rsidP="00000000" w:rsidRDefault="00000000" w:rsidRPr="00000000" w14:paraId="00001F47">
      <w:pPr>
        <w:numPr>
          <w:ilvl w:val="0"/>
          <w:numId w:val="122"/>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Recent milestones include raising $25M in Series B funding, securing a Global FCC License, and integrating with AT&amp;T for U.S. expansion. </w:t>
      </w:r>
    </w:p>
    <w:p w:rsidR="00000000" w:rsidDel="00000000" w:rsidP="00000000" w:rsidRDefault="00000000" w:rsidRPr="00000000" w14:paraId="00001F48">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Oxio raised $16M in the initial tranche and an additional $9M in a Series B extension in 1Q25, the document does not specify the valuation or terms of these rounds (e.g., whether they were up-rounds or down-rounds).</w:t>
      </w:r>
    </w:p>
    <w:p w:rsidR="00000000" w:rsidDel="00000000" w:rsidP="00000000" w:rsidRDefault="00000000" w:rsidRPr="00000000" w14:paraId="00001F4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Current valuations reflect negative IRR, indicating challenges in achieving expected returns to date</w:t>
      </w:r>
    </w:p>
    <w:p w:rsidR="00000000" w:rsidDel="00000000" w:rsidP="00000000" w:rsidRDefault="00000000" w:rsidRPr="00000000" w14:paraId="00001F4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Ambitious future milestones include surpassing $100M in annualized revenue, delivering 10M SIMs, and reaching $1B in enterprise value by Series C (potentially 2H 2025)</w:t>
      </w:r>
    </w:p>
    <w:p w:rsidR="00000000" w:rsidDel="00000000" w:rsidP="00000000" w:rsidRDefault="00000000" w:rsidRPr="00000000" w14:paraId="00001F4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4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4D">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Launched AI-powered telecom service and partnered with Nubank for Series B extension</w:t>
      </w:r>
    </w:p>
    <w:p w:rsidR="00000000" w:rsidDel="00000000" w:rsidP="00000000" w:rsidRDefault="00000000" w:rsidRPr="00000000" w14:paraId="00001F4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MobileX-Walmart service named official wireless carrier partner for X Games 2024</w:t>
      </w:r>
    </w:p>
    <w:p w:rsidR="00000000" w:rsidDel="00000000" w:rsidP="00000000" w:rsidRDefault="00000000" w:rsidRPr="00000000" w14:paraId="00001F4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Secured $16M initial tranche and $9M extension in Series B funding in 1Q25</w:t>
      </w:r>
    </w:p>
    <w:p w:rsidR="00000000" w:rsidDel="00000000" w:rsidP="00000000" w:rsidRDefault="00000000" w:rsidRPr="00000000" w14:paraId="00001F5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Plans to secure large partnerships in the U.S., Brazil, Mexico, and UK, and integrate with telecoms in Asia-Pacific</w:t>
      </w:r>
    </w:p>
    <w:p w:rsidR="00000000" w:rsidDel="00000000" w:rsidP="00000000" w:rsidRDefault="00000000" w:rsidRPr="00000000" w14:paraId="00001F5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Targeting significant growth in emerging markets, addressing connectivity for 4B consumers</w:t>
      </w:r>
      <w:r w:rsidDel="00000000" w:rsidR="00000000" w:rsidRPr="00000000">
        <w:rPr>
          <w:rtl w:val="0"/>
        </w:rPr>
      </w:r>
    </w:p>
    <w:p w:rsidR="00000000" w:rsidDel="00000000" w:rsidP="00000000" w:rsidRDefault="00000000" w:rsidRPr="00000000" w14:paraId="00001F52">
      <w:pPr>
        <w:pStyle w:val="Heading1"/>
        <w:rPr>
          <w:sz w:val="22"/>
          <w:szCs w:val="22"/>
        </w:rPr>
      </w:pPr>
      <w:bookmarkStart w:colFirst="0" w:colLast="0" w:name="_bw2u2qfdlro5" w:id="385"/>
      <w:bookmarkEnd w:id="385"/>
      <w:r w:rsidDel="00000000" w:rsidR="00000000" w:rsidRPr="00000000">
        <w:rPr>
          <w:rtl w:val="0"/>
        </w:rPr>
      </w:r>
    </w:p>
    <w:p w:rsidR="00000000" w:rsidDel="00000000" w:rsidP="00000000" w:rsidRDefault="00000000" w:rsidRPr="00000000" w14:paraId="00001F53">
      <w:pPr>
        <w:pStyle w:val="Heading1"/>
        <w:rPr>
          <w:sz w:val="22"/>
          <w:szCs w:val="22"/>
          <w:u w:val="single"/>
        </w:rPr>
      </w:pPr>
      <w:bookmarkStart w:colFirst="0" w:colLast="0" w:name="_ybxoywgshx2p" w:id="386"/>
      <w:bookmarkEnd w:id="386"/>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1F5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55">
      <w:pPr>
        <w:rPr>
          <w:sz w:val="22"/>
          <w:szCs w:val="22"/>
        </w:rPr>
      </w:pPr>
      <w:r w:rsidDel="00000000" w:rsidR="00000000" w:rsidRPr="00000000">
        <w:rPr>
          <w:rtl w:val="0"/>
        </w:rPr>
      </w:r>
    </w:p>
    <w:p w:rsidR="00000000" w:rsidDel="00000000" w:rsidP="00000000" w:rsidRDefault="00000000" w:rsidRPr="00000000" w14:paraId="00001F5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5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5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5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F5A">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Olara has achieved approximately $205.6 million in signed condominium pre-sales contracts, with an average sale price of $3.7 million and a blended sell-out of $1,548 per square foot, reflecting strong market demand.</w:t>
      </w:r>
    </w:p>
    <w:p w:rsidR="00000000" w:rsidDel="00000000" w:rsidP="00000000" w:rsidRDefault="00000000" w:rsidRPr="00000000" w14:paraId="00001F5B">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55 contracts have been executed or are in the process of being executed, demonstrating robust sales momentum.</w:t>
      </w:r>
    </w:p>
    <w:p w:rsidR="00000000" w:rsidDel="00000000" w:rsidP="00000000" w:rsidRDefault="00000000" w:rsidRPr="00000000" w14:paraId="00001F5C">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project has a sales pipeline exceeding $1.4 billion, with $31.9 million of units in advanced stages of discussion, indicating significant future revenue potential.</w:t>
      </w:r>
      <w:r w:rsidDel="00000000" w:rsidR="00000000" w:rsidRPr="00000000">
        <w:rPr>
          <w:rtl w:val="0"/>
        </w:rPr>
      </w:r>
    </w:p>
    <w:p w:rsidR="00000000" w:rsidDel="00000000" w:rsidP="00000000" w:rsidRDefault="00000000" w:rsidRPr="00000000" w14:paraId="00001F5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5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5F">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should note the successful pre-sales performance and anticipate increased sales activity following the announcement of vertical construction, which could further boost contract executions.</w:t>
      </w:r>
    </w:p>
    <w:p w:rsidR="00000000" w:rsidDel="00000000" w:rsidP="00000000" w:rsidRDefault="00000000" w:rsidRPr="00000000" w14:paraId="00001F60">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Monitor the progress of full-scale construction, which began after the March 2025 construction financing closing, as it marks a critical milestone for project delivery.</w:t>
      </w:r>
    </w:p>
    <w:p w:rsidR="00000000" w:rsidDel="00000000" w:rsidP="00000000" w:rsidRDefault="00000000" w:rsidRPr="00000000" w14:paraId="00001F61">
      <w:pPr>
        <w:numPr>
          <w:ilvl w:val="0"/>
          <w:numId w:val="12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 will monitor sales and marketing efforts led by Savanna and Douglas Elliman, particularly during South Florida’s peak selling season, to capitalize on high sales volume opportunities.</w:t>
      </w:r>
    </w:p>
    <w:p w:rsidR="00000000" w:rsidDel="00000000" w:rsidP="00000000" w:rsidRDefault="00000000" w:rsidRPr="00000000" w14:paraId="00001F6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6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64">
      <w:pPr>
        <w:numPr>
          <w:ilvl w:val="0"/>
          <w:numId w:val="147"/>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Demolition, early sitework, test piles, utility line relocations, and construction of the dock and boating slips across North Flagler Drive are complete, positioning the project for vertical construction.</w:t>
      </w:r>
    </w:p>
    <w:p w:rsidR="00000000" w:rsidDel="00000000" w:rsidP="00000000" w:rsidRDefault="00000000" w:rsidRPr="00000000" w14:paraId="00001F65">
      <w:pPr>
        <w:numPr>
          <w:ilvl w:val="0"/>
          <w:numId w:val="14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Guaranteed Maximum Price (GMP) contract was executed with SavCon/Gilbane in February, with major trades secured, ensuring cost certainty and readiness for construction.</w:t>
      </w:r>
    </w:p>
    <w:p w:rsidR="00000000" w:rsidDel="00000000" w:rsidP="00000000" w:rsidRDefault="00000000" w:rsidRPr="00000000" w14:paraId="00001F66">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South Florida condominium market remains strong, as evidenced by Olara’s sales success and the comprehensive marketing push, which is well-timed for the region’s peak selling season.</w:t>
      </w:r>
      <w:r w:rsidDel="00000000" w:rsidR="00000000" w:rsidRPr="00000000">
        <w:rPr>
          <w:rtl w:val="0"/>
        </w:rPr>
      </w:r>
    </w:p>
    <w:p w:rsidR="00000000" w:rsidDel="00000000" w:rsidP="00000000" w:rsidRDefault="00000000" w:rsidRPr="00000000" w14:paraId="00001F67">
      <w:pPr>
        <w:pStyle w:val="Heading1"/>
        <w:rPr>
          <w:sz w:val="22"/>
          <w:szCs w:val="22"/>
        </w:rPr>
      </w:pPr>
      <w:bookmarkStart w:colFirst="0" w:colLast="0" w:name="_kd9bnnsf99f8" w:id="387"/>
      <w:bookmarkEnd w:id="387"/>
      <w:r w:rsidDel="00000000" w:rsidR="00000000" w:rsidRPr="00000000">
        <w:rPr>
          <w:rtl w:val="0"/>
        </w:rPr>
      </w:r>
    </w:p>
    <w:p w:rsidR="00000000" w:rsidDel="00000000" w:rsidP="00000000" w:rsidRDefault="00000000" w:rsidRPr="00000000" w14:paraId="00001F68">
      <w:pPr>
        <w:pStyle w:val="Heading1"/>
        <w:rPr>
          <w:sz w:val="22"/>
          <w:szCs w:val="22"/>
          <w:u w:val="single"/>
        </w:rPr>
      </w:pPr>
      <w:bookmarkStart w:colFirst="0" w:colLast="0" w:name="_tzizrndkxnxk" w:id="388"/>
      <w:bookmarkEnd w:id="388"/>
      <w:r w:rsidDel="00000000" w:rsidR="00000000" w:rsidRPr="00000000">
        <w:rPr>
          <w:sz w:val="22"/>
          <w:szCs w:val="22"/>
          <w:rtl w:val="0"/>
        </w:rPr>
        <w:t xml:space="preserve">Mura Technologies Update [As Expected]</w:t>
      </w:r>
      <w:r w:rsidDel="00000000" w:rsidR="00000000" w:rsidRPr="00000000">
        <w:rPr>
          <w:rtl w:val="0"/>
        </w:rPr>
      </w:r>
    </w:p>
    <w:p w:rsidR="00000000" w:rsidDel="00000000" w:rsidP="00000000" w:rsidRDefault="00000000" w:rsidRPr="00000000" w14:paraId="00001F6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6A">
      <w:pPr>
        <w:rPr>
          <w:sz w:val="22"/>
          <w:szCs w:val="22"/>
        </w:rPr>
      </w:pPr>
      <w:r w:rsidDel="00000000" w:rsidR="00000000" w:rsidRPr="00000000">
        <w:rPr>
          <w:rtl w:val="0"/>
        </w:rPr>
      </w:r>
    </w:p>
    <w:p w:rsidR="00000000" w:rsidDel="00000000" w:rsidP="00000000" w:rsidRDefault="00000000" w:rsidRPr="00000000" w14:paraId="00001F6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6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6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6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1F6F">
      <w:p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Espresso Partners (Smart Care Portfolio, via Origo Partnership)</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F70">
      <w:pPr>
        <w:numPr>
          <w:ilvl w:val="0"/>
          <w:numId w:val="175"/>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Onboarded as Mura’s 5th customer in March 2025, marking the third company from the Smart Care portfolio.</w:t>
      </w:r>
    </w:p>
    <w:p w:rsidR="00000000" w:rsidDel="00000000" w:rsidP="00000000" w:rsidRDefault="00000000" w:rsidRPr="00000000" w14:paraId="00001F71">
      <w:pPr>
        <w:numPr>
          <w:ilvl w:val="0"/>
          <w:numId w:val="17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Processed 624 transactions in March, contributing to a combined 15.5% month-over-month (MoM) transaction growth alongside Turbo Technicians (5,814 transactions) within the Smart Care portfolio.</w:t>
      </w:r>
    </w:p>
    <w:p w:rsidR="00000000" w:rsidDel="00000000" w:rsidP="00000000" w:rsidRDefault="00000000" w:rsidRPr="00000000" w14:paraId="00001F72">
      <w:pPr>
        <w:numPr>
          <w:ilvl w:val="0"/>
          <w:numId w:val="17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likely influenced by seasonal demand as the HVAC busy season begins in spring.</w:t>
      </w:r>
    </w:p>
    <w:p w:rsidR="00000000" w:rsidDel="00000000" w:rsidP="00000000" w:rsidRDefault="00000000" w:rsidRPr="00000000" w14:paraId="00001F73">
      <w:p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Interstate (Point 41 Capital)</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F74">
      <w:pPr>
        <w:numPr>
          <w:ilvl w:val="0"/>
          <w:numId w:val="2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Achieved significant transaction growth from 346 in February to 555 in March, reflecting a 60.5% MoM increase, following a 63.2% MoM growth in the prior month.</w:t>
      </w:r>
    </w:p>
    <w:p w:rsidR="00000000" w:rsidDel="00000000" w:rsidP="00000000" w:rsidRDefault="00000000" w:rsidRPr="00000000" w14:paraId="00001F75">
      <w:pPr>
        <w:numPr>
          <w:ilvl w:val="0"/>
          <w:numId w:val="2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Expressed enthusiasm for Mura’s Purchase Order automation and is prepared to be the first user of the Invoice Review tool, integrated with their ServiceTitan instance.</w:t>
      </w:r>
    </w:p>
    <w:p w:rsidR="00000000" w:rsidDel="00000000" w:rsidP="00000000" w:rsidRDefault="00000000" w:rsidRPr="00000000" w14:paraId="00001F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7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78">
      <w:pPr>
        <w:numPr>
          <w:ilvl w:val="0"/>
          <w:numId w:val="69"/>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Mura March 2025 Investor Letter does not include specific financial performance metrics such as revenue, profit, cash flow, or burn rate. However, based on the available information, here’s a summary of the company’s performance from a financial perspective, inferred from operational and transactional data:</w:t>
      </w:r>
    </w:p>
    <w:p w:rsidR="00000000" w:rsidDel="00000000" w:rsidP="00000000" w:rsidRDefault="00000000" w:rsidRPr="00000000" w14:paraId="00001F79">
      <w:pPr>
        <w:numPr>
          <w:ilvl w:val="0"/>
          <w:numId w:val="69"/>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Transaction Growth</w:t>
      </w:r>
      <w:r w:rsidDel="00000000" w:rsidR="00000000" w:rsidRPr="00000000">
        <w:rPr>
          <w:rFonts w:ascii="Gothic A1" w:cs="Gothic A1" w:eastAsia="Gothic A1" w:hAnsi="Gothic A1"/>
          <w:sz w:val="22"/>
          <w:szCs w:val="22"/>
          <w:rtl w:val="0"/>
        </w:rPr>
        <w:t xml:space="preserve">: Mura processed 7,082 transactions in March 2025, marking it as the second-highest transaction month to date, with a 19.6% increase from February’s 5,920 transactions. Cumulative transactions from October 2024 to March 2025 total 32,499, indicating strong operational scaling. While transaction volume isn’t directly tied to revenue, it suggests growing adoption and potential revenue generation, assuming a transaction-based pricing model.</w:t>
      </w:r>
    </w:p>
    <w:p w:rsidR="00000000" w:rsidDel="00000000" w:rsidP="00000000" w:rsidRDefault="00000000" w:rsidRPr="00000000" w14:paraId="00001F7A">
      <w:pPr>
        <w:numPr>
          <w:ilvl w:val="0"/>
          <w:numId w:val="69"/>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Customer Onboarding</w:t>
      </w:r>
      <w:r w:rsidDel="00000000" w:rsidR="00000000" w:rsidRPr="00000000">
        <w:rPr>
          <w:rFonts w:ascii="Gothic A1" w:cs="Gothic A1" w:eastAsia="Gothic A1" w:hAnsi="Gothic A1"/>
          <w:sz w:val="22"/>
          <w:szCs w:val="22"/>
          <w:rtl w:val="0"/>
        </w:rPr>
        <w:t xml:space="preserve">: The company expanded from zero to five live customers between October 2024 and March 2025, including Espresso Partners and Interstate, which could imply increasing revenue streams as more clients adopt Mura’s automation tools. The addition of customers like Tolin Mechanical (89 transactions in March) and potential expansion to CMSS (pending proposal) further supports revenue growth potential.</w:t>
      </w:r>
      <w:r w:rsidDel="00000000" w:rsidR="00000000" w:rsidRPr="00000000">
        <w:rPr>
          <w:rtl w:val="0"/>
        </w:rPr>
      </w:r>
    </w:p>
    <w:p w:rsidR="00000000" w:rsidDel="00000000" w:rsidP="00000000" w:rsidRDefault="00000000" w:rsidRPr="00000000" w14:paraId="00001F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7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F7D">
      <w:pPr>
        <w:numPr>
          <w:ilvl w:val="0"/>
          <w:numId w:val="546"/>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Mura completed its first full quarter, with March 2025 as the second-highest transaction month (7,082 transactions), driven by onboarding five live customers and a core team of seven.</w:t>
      </w:r>
    </w:p>
    <w:p w:rsidR="00000000" w:rsidDel="00000000" w:rsidP="00000000" w:rsidRDefault="00000000" w:rsidRPr="00000000" w14:paraId="00001F7E">
      <w:pPr>
        <w:numPr>
          <w:ilvl w:val="0"/>
          <w:numId w:val="54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Automation suite progress: Work Order and Purchase Order automation are live, Invoice Review is in testing for April 2025 delivery, and Invoice Send is on track for H2 2025.</w:t>
      </w:r>
    </w:p>
    <w:p w:rsidR="00000000" w:rsidDel="00000000" w:rsidP="00000000" w:rsidRDefault="00000000" w:rsidRPr="00000000" w14:paraId="00001F7F">
      <w:pPr>
        <w:numPr>
          <w:ilvl w:val="0"/>
          <w:numId w:val="54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partnerships with WennSoft, DavisWare, XOi, and Orion are advancing, with WennSoft completing a special project for Tolin Mechanical on time and under budget.</w:t>
      </w:r>
    </w:p>
    <w:p w:rsidR="00000000" w:rsidDel="00000000" w:rsidP="00000000" w:rsidRDefault="00000000" w:rsidRPr="00000000" w14:paraId="00001F80">
      <w:pPr>
        <w:numPr>
          <w:ilvl w:val="0"/>
          <w:numId w:val="54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Product enhancements include usability improvements in Purchase Order automation (e.g., archiving capabilities, 50% reduction in vendor matching errors via Gemini 2.5 upgrade) and development of a Model Testing Framework to ensure robust AI updates.</w:t>
      </w:r>
    </w:p>
    <w:p w:rsidR="00000000" w:rsidDel="00000000" w:rsidP="00000000" w:rsidRDefault="00000000" w:rsidRPr="00000000" w14:paraId="00001F81">
      <w:pPr>
        <w:numPr>
          <w:ilvl w:val="0"/>
          <w:numId w:val="546"/>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Go-to-market funnel expanded with 11 national field service operators in preliminary talks, supported by three AI Assessment Shadow Sessions scheduled in March.</w:t>
      </w:r>
    </w:p>
    <w:p w:rsidR="00000000" w:rsidDel="00000000" w:rsidP="00000000" w:rsidRDefault="00000000" w:rsidRPr="00000000" w14:paraId="00001F82">
      <w:pPr>
        <w:numPr>
          <w:ilvl w:val="0"/>
          <w:numId w:val="54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Commercial HVAC and kitchen repair sectors remain resilient, with historical growth during economic downturns (e.g., Great Recession), as businesses prioritize repairing existing equipment over new installations, aligning with Mura’s value proposition.</w:t>
      </w:r>
    </w:p>
    <w:p w:rsidR="00000000" w:rsidDel="00000000" w:rsidP="00000000" w:rsidRDefault="00000000" w:rsidRPr="00000000" w14:paraId="00001F83">
      <w:pPr>
        <w:numPr>
          <w:ilvl w:val="0"/>
          <w:numId w:val="54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Early/incubator AI companies’ overpromising in adjacent spaces poses a risk, but Mura’s focus on execution and transparency in pitch meetings helps differentiate it and build trust.</w:t>
      </w:r>
    </w:p>
    <w:p w:rsidR="00000000" w:rsidDel="00000000" w:rsidP="00000000" w:rsidRDefault="00000000" w:rsidRPr="00000000" w14:paraId="00001F84">
      <w:pPr>
        <w:numPr>
          <w:ilvl w:val="0"/>
          <w:numId w:val="54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field service automation market is ripe for disruption, with Mura’s rapid iteration (daily updates via LiveChat feedback) and partnerships with established FSM platforms positioning it to capture significant market share.</w:t>
      </w:r>
    </w:p>
    <w:p w:rsidR="00000000" w:rsidDel="00000000" w:rsidP="00000000" w:rsidRDefault="00000000" w:rsidRPr="00000000" w14:paraId="00001F85">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F86">
      <w:pPr>
        <w:pStyle w:val="Heading1"/>
        <w:rPr>
          <w:sz w:val="22"/>
          <w:szCs w:val="22"/>
        </w:rPr>
      </w:pPr>
      <w:bookmarkStart w:colFirst="0" w:colLast="0" w:name="_2k9ya3b5fff4" w:id="389"/>
      <w:bookmarkEnd w:id="389"/>
      <w:r w:rsidDel="00000000" w:rsidR="00000000" w:rsidRPr="00000000">
        <w:rPr>
          <w:rtl w:val="0"/>
        </w:rPr>
      </w:r>
    </w:p>
    <w:p w:rsidR="00000000" w:rsidDel="00000000" w:rsidP="00000000" w:rsidRDefault="00000000" w:rsidRPr="00000000" w14:paraId="00001F87">
      <w:pPr>
        <w:pStyle w:val="Heading1"/>
        <w:rPr>
          <w:sz w:val="22"/>
          <w:szCs w:val="22"/>
          <w:u w:val="single"/>
        </w:rPr>
      </w:pPr>
      <w:bookmarkStart w:colFirst="0" w:colLast="0" w:name="_ddamk64nmx77" w:id="390"/>
      <w:bookmarkEnd w:id="390"/>
      <w:r w:rsidDel="00000000" w:rsidR="00000000" w:rsidRPr="00000000">
        <w:rPr>
          <w:sz w:val="22"/>
          <w:szCs w:val="22"/>
          <w:rtl w:val="0"/>
        </w:rPr>
        <w:t xml:space="preserve">Melitas Ventures Fund III Update [As Expected]</w:t>
      </w:r>
      <w:r w:rsidDel="00000000" w:rsidR="00000000" w:rsidRPr="00000000">
        <w:rPr>
          <w:rtl w:val="0"/>
        </w:rPr>
      </w:r>
    </w:p>
    <w:p w:rsidR="00000000" w:rsidDel="00000000" w:rsidP="00000000" w:rsidRDefault="00000000" w:rsidRPr="00000000" w14:paraId="00001F8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89">
      <w:pPr>
        <w:rPr>
          <w:sz w:val="22"/>
          <w:szCs w:val="22"/>
        </w:rPr>
      </w:pPr>
      <w:r w:rsidDel="00000000" w:rsidR="00000000" w:rsidRPr="00000000">
        <w:rPr>
          <w:rtl w:val="0"/>
        </w:rPr>
      </w:r>
    </w:p>
    <w:p w:rsidR="00000000" w:rsidDel="00000000" w:rsidP="00000000" w:rsidRDefault="00000000" w:rsidRPr="00000000" w14:paraId="00001F8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8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8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8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8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Melitas Ventures Fund III invested $750K in Jupiter’s $3.3M Convertible Note round in April 2025, supporting a 1,000+ door Target launch, team expansion, and Amazon growth for the next-gen haircare brand focused on scalp health and anti-dandruff solutions.</w:t>
      </w:r>
    </w:p>
    <w:p w:rsidR="00000000" w:rsidDel="00000000" w:rsidP="00000000" w:rsidRDefault="00000000" w:rsidRPr="00000000" w14:paraId="00001F8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Jupiter’s focus on clinical-grade ingredients and modern branding positions it to capture a share of the $19.2B U.S. hair care market (growing at 7.4% through 2030); monitor Target launch performance for scalability insights.</w:t>
      </w:r>
    </w:p>
    <w:p w:rsidR="00000000" w:rsidDel="00000000" w:rsidP="00000000" w:rsidRDefault="00000000" w:rsidRPr="00000000" w14:paraId="00001F9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Melitas Ventures Fund III invested $1M in Final Boss Sour’s $4M Seed round in March 2025, fueling DTC expansion, Amazon and TikTok Shop presence, and brand-building for the better-for-you sour candy brand targeting young gamers.</w:t>
      </w:r>
    </w:p>
    <w:p w:rsidR="00000000" w:rsidDel="00000000" w:rsidP="00000000" w:rsidRDefault="00000000" w:rsidRPr="00000000" w14:paraId="00001F9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Boss Sour’s innovative sourness levels and 2.2M TikTok likes highlight strong Gen Z/Alpha engagement in the $14.4B U.S. non-chocolate candy market (growing at 8.3% YoY); prioritize social media-driven growth strategies.</w:t>
      </w:r>
      <w:r w:rsidDel="00000000" w:rsidR="00000000" w:rsidRPr="00000000">
        <w:rPr>
          <w:rtl w:val="0"/>
        </w:rPr>
      </w:r>
    </w:p>
    <w:p w:rsidR="00000000" w:rsidDel="00000000" w:rsidP="00000000" w:rsidRDefault="00000000" w:rsidRPr="00000000" w14:paraId="00001F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9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9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Deploying as underwritten. </w:t>
      </w:r>
    </w:p>
    <w:p w:rsidR="00000000" w:rsidDel="00000000" w:rsidP="00000000" w:rsidRDefault="00000000" w:rsidRPr="00000000" w14:paraId="00001F9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9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9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1F98">
      <w:pPr>
        <w:pStyle w:val="Heading1"/>
        <w:rPr>
          <w:sz w:val="22"/>
          <w:szCs w:val="22"/>
        </w:rPr>
      </w:pPr>
      <w:bookmarkStart w:colFirst="0" w:colLast="0" w:name="_pbrlhzuai8jb" w:id="391"/>
      <w:bookmarkEnd w:id="391"/>
      <w:r w:rsidDel="00000000" w:rsidR="00000000" w:rsidRPr="00000000">
        <w:rPr>
          <w:rtl w:val="0"/>
        </w:rPr>
      </w:r>
    </w:p>
    <w:p w:rsidR="00000000" w:rsidDel="00000000" w:rsidP="00000000" w:rsidRDefault="00000000" w:rsidRPr="00000000" w14:paraId="00001F99">
      <w:pPr>
        <w:pStyle w:val="Heading1"/>
        <w:rPr>
          <w:sz w:val="22"/>
          <w:szCs w:val="22"/>
          <w:u w:val="single"/>
        </w:rPr>
      </w:pPr>
      <w:bookmarkStart w:colFirst="0" w:colLast="0" w:name="_727osf350epo" w:id="392"/>
      <w:bookmarkEnd w:id="392"/>
      <w:r w:rsidDel="00000000" w:rsidR="00000000" w:rsidRPr="00000000">
        <w:rPr>
          <w:sz w:val="22"/>
          <w:szCs w:val="22"/>
          <w:rtl w:val="0"/>
        </w:rPr>
        <w:t xml:space="preserve">LEONID Credit Income Fund Update [ As Expected]</w:t>
      </w:r>
      <w:r w:rsidDel="00000000" w:rsidR="00000000" w:rsidRPr="00000000">
        <w:rPr>
          <w:rtl w:val="0"/>
        </w:rPr>
      </w:r>
    </w:p>
    <w:p w:rsidR="00000000" w:rsidDel="00000000" w:rsidP="00000000" w:rsidRDefault="00000000" w:rsidRPr="00000000" w14:paraId="00001F9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9B">
      <w:pPr>
        <w:rPr>
          <w:sz w:val="22"/>
          <w:szCs w:val="22"/>
        </w:rPr>
      </w:pPr>
      <w:r w:rsidDel="00000000" w:rsidR="00000000" w:rsidRPr="00000000">
        <w:rPr>
          <w:rtl w:val="0"/>
        </w:rPr>
      </w:r>
    </w:p>
    <w:p w:rsidR="00000000" w:rsidDel="00000000" w:rsidP="00000000" w:rsidRDefault="00000000" w:rsidRPr="00000000" w14:paraId="00001F9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9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9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9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A0">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Weighted Average Spread</w:t>
      </w:r>
      <w:r w:rsidDel="00000000" w:rsidR="00000000" w:rsidRPr="00000000">
        <w:rPr>
          <w:rFonts w:ascii="Gothic A1" w:cs="Gothic A1" w:eastAsia="Gothic A1" w:hAnsi="Gothic A1"/>
          <w:sz w:val="22"/>
          <w:szCs w:val="22"/>
          <w:rtl w:val="0"/>
        </w:rPr>
        <w:t xml:space="preserve">: 9.6% over WSJ Prime, currently 7.50%.</w:t>
      </w:r>
    </w:p>
    <w:p w:rsidR="00000000" w:rsidDel="00000000" w:rsidP="00000000" w:rsidRDefault="00000000" w:rsidRPr="00000000" w14:paraId="00001FA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Largest Holdings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1FA2">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ABL Space Systems: $26.03M (16.5% of portfolio, 9.0% spread)</w:t>
      </w:r>
    </w:p>
    <w:p w:rsidR="00000000" w:rsidDel="00000000" w:rsidP="00000000" w:rsidRDefault="00000000" w:rsidRPr="00000000" w14:paraId="00001FA3">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Arkive Life Sciences: $20.75M (13.1% of portfolio, 7.0% spread)</w:t>
      </w:r>
    </w:p>
    <w:p w:rsidR="00000000" w:rsidDel="00000000" w:rsidP="00000000" w:rsidRDefault="00000000" w:rsidRPr="00000000" w14:paraId="00001FA4">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OrePoint Technologies: $18.10M (11.4% of portfolio, 9.0% spread)</w:t>
      </w:r>
    </w:p>
    <w:p w:rsidR="00000000" w:rsidDel="00000000" w:rsidP="00000000" w:rsidRDefault="00000000" w:rsidRPr="00000000" w14:paraId="00001FA5">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Health</w:t>
      </w:r>
      <w:r w:rsidDel="00000000" w:rsidR="00000000" w:rsidRPr="00000000">
        <w:rPr>
          <w:rFonts w:ascii="Gothic A1" w:cs="Gothic A1" w:eastAsia="Gothic A1" w:hAnsi="Gothic A1"/>
          <w:sz w:val="22"/>
          <w:szCs w:val="22"/>
          <w:rtl w:val="0"/>
        </w:rPr>
        <w:t xml:space="preserve">: All positions are senior secured, with no defaults reported as of April 30, 2025.</w:t>
      </w:r>
    </w:p>
    <w:p w:rsidR="00000000" w:rsidDel="00000000" w:rsidP="00000000" w:rsidRDefault="00000000" w:rsidRPr="00000000" w14:paraId="00001FA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Diversification</w:t>
      </w:r>
      <w:r w:rsidDel="00000000" w:rsidR="00000000" w:rsidRPr="00000000">
        <w:rPr>
          <w:rFonts w:ascii="Gothic A1" w:cs="Gothic A1" w:eastAsia="Gothic A1" w:hAnsi="Gothic A1"/>
          <w:sz w:val="22"/>
          <w:szCs w:val="22"/>
          <w:rtl w:val="0"/>
        </w:rPr>
        <w:t xml:space="preserve">: Exposure across 35 clients, with no single position exceeding 16.5% of the portfolio, mitigating concentration risk.</w:t>
      </w:r>
    </w:p>
    <w:p w:rsidR="00000000" w:rsidDel="00000000" w:rsidP="00000000" w:rsidRDefault="00000000" w:rsidRPr="00000000" w14:paraId="00001FA7">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Zero Principal Balance</w:t>
      </w:r>
      <w:r w:rsidDel="00000000" w:rsidR="00000000" w:rsidRPr="00000000">
        <w:rPr>
          <w:rFonts w:ascii="Gothic A1" w:cs="Gothic A1" w:eastAsia="Gothic A1" w:hAnsi="Gothic A1"/>
          <w:sz w:val="22"/>
          <w:szCs w:val="22"/>
          <w:rtl w:val="0"/>
        </w:rPr>
        <w:t xml:space="preserve">: Sedaro and Simplesense Inc. RLOC positions currently at $0.00, indicating either full repayment or undrawn credit lines.</w:t>
      </w:r>
      <w:r w:rsidDel="00000000" w:rsidR="00000000" w:rsidRPr="00000000">
        <w:rPr>
          <w:rtl w:val="0"/>
        </w:rPr>
      </w:r>
    </w:p>
    <w:p w:rsidR="00000000" w:rsidDel="00000000" w:rsidP="00000000" w:rsidRDefault="00000000" w:rsidRPr="00000000" w14:paraId="00001F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A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A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Now that the portfolio is ramped and the GPs have improved issues from 2024 on cash drag, the weighted average spread in the portfolio is well positioned to generate mid-teens annualized distributions.</w:t>
      </w:r>
    </w:p>
    <w:p w:rsidR="00000000" w:rsidDel="00000000" w:rsidP="00000000" w:rsidRDefault="00000000" w:rsidRPr="00000000" w14:paraId="00001F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A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1FAD">
      <w:pPr>
        <w:numPr>
          <w:ilvl w:val="0"/>
          <w:numId w:val="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remains well-positioned to capitalize on high-growth sectors, with senior secured structures providing downside protection. Ongoing diligence and selective new investments will drive sustained performance.</w:t>
      </w:r>
    </w:p>
    <w:p w:rsidR="00000000" w:rsidDel="00000000" w:rsidP="00000000" w:rsidRDefault="00000000" w:rsidRPr="00000000" w14:paraId="00001FAE">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FAF">
      <w:pPr>
        <w:pStyle w:val="Heading1"/>
        <w:rPr>
          <w:sz w:val="22"/>
          <w:szCs w:val="22"/>
          <w:u w:val="single"/>
        </w:rPr>
      </w:pPr>
      <w:bookmarkStart w:colFirst="0" w:colLast="0" w:name="_1j0zlfw15rn2" w:id="393"/>
      <w:bookmarkEnd w:id="393"/>
      <w:r w:rsidDel="00000000" w:rsidR="00000000" w:rsidRPr="00000000">
        <w:rPr>
          <w:sz w:val="22"/>
          <w:szCs w:val="22"/>
          <w:rtl w:val="0"/>
        </w:rPr>
        <w:t xml:space="preserve">Wolf Hill Capital Update [As Expected]</w:t>
      </w:r>
      <w:r w:rsidDel="00000000" w:rsidR="00000000" w:rsidRPr="00000000">
        <w:rPr>
          <w:rtl w:val="0"/>
        </w:rPr>
      </w:r>
    </w:p>
    <w:p w:rsidR="00000000" w:rsidDel="00000000" w:rsidP="00000000" w:rsidRDefault="00000000" w:rsidRPr="00000000" w14:paraId="00001FB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B1">
      <w:pPr>
        <w:rPr>
          <w:sz w:val="22"/>
          <w:szCs w:val="22"/>
        </w:rPr>
      </w:pPr>
      <w:r w:rsidDel="00000000" w:rsidR="00000000" w:rsidRPr="00000000">
        <w:rPr>
          <w:rtl w:val="0"/>
        </w:rPr>
      </w:r>
    </w:p>
    <w:p w:rsidR="00000000" w:rsidDel="00000000" w:rsidP="00000000" w:rsidRDefault="00000000" w:rsidRPr="00000000" w14:paraId="00001FB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B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B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B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B6">
      <w:pPr>
        <w:numPr>
          <w:ilvl w:val="0"/>
          <w:numId w:val="283"/>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Q1 2025 Net Return:</w:t>
      </w:r>
      <w:r w:rsidDel="00000000" w:rsidR="00000000" w:rsidRPr="00000000">
        <w:rPr>
          <w:rFonts w:ascii="Gothic A1" w:cs="Gothic A1" w:eastAsia="Gothic A1" w:hAnsi="Gothic A1"/>
          <w:sz w:val="22"/>
          <w:szCs w:val="22"/>
          <w:rtl w:val="0"/>
        </w:rPr>
        <w:t xml:space="preserve"> -6.7% (net of fees).</w:t>
        <w:br w:type="textWrapping"/>
      </w:r>
    </w:p>
    <w:p w:rsidR="00000000" w:rsidDel="00000000" w:rsidP="00000000" w:rsidRDefault="00000000" w:rsidRPr="00000000" w14:paraId="00001FB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Benchmark Comparison:</w:t>
      </w:r>
      <w:r w:rsidDel="00000000" w:rsidR="00000000" w:rsidRPr="00000000">
        <w:rPr>
          <w:rFonts w:ascii="Gothic A1" w:cs="Gothic A1" w:eastAsia="Gothic A1" w:hAnsi="Gothic A1"/>
          <w:sz w:val="22"/>
          <w:szCs w:val="22"/>
          <w:rtl w:val="0"/>
        </w:rPr>
        <w:t xml:space="preserve"> Outperformed the Russell 2000 (-9.5%) and underperformed the S&amp;P 500 (-4.3%).</w:t>
        <w:br w:type="textWrapping"/>
      </w:r>
    </w:p>
    <w:p w:rsidR="00000000" w:rsidDel="00000000" w:rsidP="00000000" w:rsidRDefault="00000000" w:rsidRPr="00000000" w14:paraId="00001FB8">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Since Inception Net Return:</w:t>
      </w:r>
      <w:r w:rsidDel="00000000" w:rsidR="00000000" w:rsidRPr="00000000">
        <w:rPr>
          <w:rFonts w:ascii="Gothic A1" w:cs="Gothic A1" w:eastAsia="Gothic A1" w:hAnsi="Gothic A1"/>
          <w:sz w:val="22"/>
          <w:szCs w:val="22"/>
          <w:rtl w:val="0"/>
        </w:rPr>
        <w:t xml:space="preserve"> 457.6% vs. 45.3% (Russell 2000) and 152.2% (S&amp;P 500).</w:t>
        <w:br w:type="textWrapping"/>
      </w:r>
    </w:p>
    <w:p w:rsidR="00000000" w:rsidDel="00000000" w:rsidP="00000000" w:rsidRDefault="00000000" w:rsidRPr="00000000" w14:paraId="00001FB9">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Current Exposure:</w:t>
      </w:r>
      <w:r w:rsidDel="00000000" w:rsidR="00000000" w:rsidRPr="00000000">
        <w:rPr>
          <w:rFonts w:ascii="Gothic A1" w:cs="Gothic A1" w:eastAsia="Gothic A1" w:hAnsi="Gothic A1"/>
          <w:sz w:val="22"/>
          <w:szCs w:val="22"/>
          <w:rtl w:val="0"/>
        </w:rPr>
        <w:t xml:space="preserve"> Gross: 160%, Net: 25%.</w:t>
        <w:br w:type="textWrapping"/>
      </w:r>
    </w:p>
    <w:p w:rsidR="00000000" w:rsidDel="00000000" w:rsidP="00000000" w:rsidRDefault="00000000" w:rsidRPr="00000000" w14:paraId="00001FB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B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BC">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Drawdown Driven by Long Book:</w:t>
        <w:br w:type="textWrapping"/>
      </w:r>
    </w:p>
    <w:p w:rsidR="00000000" w:rsidDel="00000000" w:rsidP="00000000" w:rsidRDefault="00000000" w:rsidRPr="00000000" w14:paraId="00001FBD">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Air Canada (-2.4% contribution):</w:t>
      </w:r>
      <w:r w:rsidDel="00000000" w:rsidR="00000000" w:rsidRPr="00000000">
        <w:rPr>
          <w:rFonts w:ascii="Gothic A1" w:cs="Gothic A1" w:eastAsia="Gothic A1" w:hAnsi="Gothic A1"/>
          <w:sz w:val="22"/>
          <w:szCs w:val="22"/>
          <w:rtl w:val="0"/>
        </w:rPr>
        <w:t xml:space="preserve"> 36% decline due to cross-border travel fears and macro headwinds. Position exited.</w:t>
        <w:br w:type="textWrapping"/>
      </w:r>
    </w:p>
    <w:p w:rsidR="00000000" w:rsidDel="00000000" w:rsidP="00000000" w:rsidRDefault="00000000" w:rsidRPr="00000000" w14:paraId="00001FBE">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KBR (-1.4%):</w:t>
      </w:r>
      <w:r w:rsidDel="00000000" w:rsidR="00000000" w:rsidRPr="00000000">
        <w:rPr>
          <w:rFonts w:ascii="Gothic A1" w:cs="Gothic A1" w:eastAsia="Gothic A1" w:hAnsi="Gothic A1"/>
          <w:sz w:val="22"/>
          <w:szCs w:val="22"/>
          <w:rtl w:val="0"/>
        </w:rPr>
        <w:t xml:space="preserve"> Concerns over government spending cuts; position maintained due to valuation and lack of contract cancellations.</w:t>
        <w:br w:type="textWrapping"/>
      </w:r>
    </w:p>
    <w:p w:rsidR="00000000" w:rsidDel="00000000" w:rsidP="00000000" w:rsidRDefault="00000000" w:rsidRPr="00000000" w14:paraId="00001FBF">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Other Longs Detracting:</w:t>
      </w:r>
      <w:r w:rsidDel="00000000" w:rsidR="00000000" w:rsidRPr="00000000">
        <w:rPr>
          <w:rFonts w:ascii="Gothic A1" w:cs="Gothic A1" w:eastAsia="Gothic A1" w:hAnsi="Gothic A1"/>
          <w:sz w:val="22"/>
          <w:szCs w:val="22"/>
          <w:rtl w:val="0"/>
        </w:rPr>
        <w:t xml:space="preserve"> DraftKings, NextNav, Bombardier, and Globalstar (-3.1% combined impact).</w:t>
        <w:br w:type="textWrapping"/>
      </w:r>
    </w:p>
    <w:p w:rsidR="00000000" w:rsidDel="00000000" w:rsidP="00000000" w:rsidRDefault="00000000" w:rsidRPr="00000000" w14:paraId="00001FC0">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Hedging Added Alpha:</w:t>
      </w:r>
      <w:r w:rsidDel="00000000" w:rsidR="00000000" w:rsidRPr="00000000">
        <w:rPr>
          <w:rFonts w:ascii="Gothic A1" w:cs="Gothic A1" w:eastAsia="Gothic A1" w:hAnsi="Gothic A1"/>
          <w:sz w:val="22"/>
          <w:szCs w:val="22"/>
          <w:rtl w:val="0"/>
        </w:rPr>
        <w:t xml:space="preserve"> Hedge book contributed +2.9%; individual short positions added +1.1%.</w:t>
        <w:br w:type="textWrapping"/>
      </w:r>
    </w:p>
    <w:p w:rsidR="00000000" w:rsidDel="00000000" w:rsidP="00000000" w:rsidRDefault="00000000" w:rsidRPr="00000000" w14:paraId="00001FC1">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Top Long Contributor:</w:t>
      </w:r>
      <w:r w:rsidDel="00000000" w:rsidR="00000000" w:rsidRPr="00000000">
        <w:rPr>
          <w:rFonts w:ascii="Gothic A1" w:cs="Gothic A1" w:eastAsia="Gothic A1" w:hAnsi="Gothic A1"/>
          <w:sz w:val="22"/>
          <w:szCs w:val="22"/>
          <w:rtl w:val="0"/>
        </w:rPr>
        <w:t xml:space="preserve"> GEO Group (+0.4%) due to elevated immigration enforcement and delayed deportations.</w:t>
        <w:br w:type="textWrapping"/>
      </w:r>
    </w:p>
    <w:p w:rsidR="00000000" w:rsidDel="00000000" w:rsidP="00000000" w:rsidRDefault="00000000" w:rsidRPr="00000000" w14:paraId="00001FC2">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New Positions Initiated:</w:t>
        <w:br w:type="textWrapping"/>
      </w:r>
    </w:p>
    <w:p w:rsidR="00000000" w:rsidDel="00000000" w:rsidP="00000000" w:rsidRDefault="00000000" w:rsidRPr="00000000" w14:paraId="00001FC3">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GLNG:</w:t>
      </w:r>
      <w:r w:rsidDel="00000000" w:rsidR="00000000" w:rsidRPr="00000000">
        <w:rPr>
          <w:rFonts w:ascii="Gothic A1" w:cs="Gothic A1" w:eastAsia="Gothic A1" w:hAnsi="Gothic A1"/>
          <w:sz w:val="22"/>
          <w:szCs w:val="22"/>
          <w:rtl w:val="0"/>
        </w:rPr>
        <w:t xml:space="preserve"> Long position in Golar LNG; two FLNG assets with $11B backlog. Potential contract with YPF for third vessel (FLNG Fuji) could materially increase valuation.</w:t>
        <w:br w:type="textWrapping"/>
      </w:r>
    </w:p>
    <w:p w:rsidR="00000000" w:rsidDel="00000000" w:rsidP="00000000" w:rsidRDefault="00000000" w:rsidRPr="00000000" w14:paraId="00001FC4">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Position Highlights:</w:t>
        <w:br w:type="textWrapping"/>
      </w:r>
    </w:p>
    <w:p w:rsidR="00000000" w:rsidDel="00000000" w:rsidP="00000000" w:rsidRDefault="00000000" w:rsidRPr="00000000" w14:paraId="00001FC5">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Liberty Global (LBTYA):</w:t>
      </w:r>
      <w:r w:rsidDel="00000000" w:rsidR="00000000" w:rsidRPr="00000000">
        <w:rPr>
          <w:rFonts w:ascii="Gothic A1" w:cs="Gothic A1" w:eastAsia="Gothic A1" w:hAnsi="Gothic A1"/>
          <w:sz w:val="22"/>
          <w:szCs w:val="22"/>
          <w:rtl w:val="0"/>
        </w:rPr>
        <w:t xml:space="preserve"> Trades below cash/investment value; catalysts include fiber JV and UK broadband market recovery.</w:t>
        <w:br w:type="textWrapping"/>
      </w:r>
    </w:p>
    <w:p w:rsidR="00000000" w:rsidDel="00000000" w:rsidP="00000000" w:rsidRDefault="00000000" w:rsidRPr="00000000" w14:paraId="00001FC6">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SharkNinja (SN):</w:t>
      </w:r>
      <w:r w:rsidDel="00000000" w:rsidR="00000000" w:rsidRPr="00000000">
        <w:rPr>
          <w:rFonts w:ascii="Gothic A1" w:cs="Gothic A1" w:eastAsia="Gothic A1" w:hAnsi="Gothic A1"/>
          <w:sz w:val="22"/>
          <w:szCs w:val="22"/>
          <w:rtl w:val="0"/>
        </w:rPr>
        <w:t xml:space="preserve"> Re-engaged after 35% tariff-driven selloff; SN is exiting China production and growing internationally with solid pricing power.</w:t>
        <w:br w:type="textWrapping"/>
      </w:r>
    </w:p>
    <w:p w:rsidR="00000000" w:rsidDel="00000000" w:rsidP="00000000" w:rsidRDefault="00000000" w:rsidRPr="00000000" w14:paraId="00001FC7">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GSEs (Fannie &amp; Freddie):</w:t>
      </w:r>
      <w:r w:rsidDel="00000000" w:rsidR="00000000" w:rsidRPr="00000000">
        <w:rPr>
          <w:rFonts w:ascii="Gothic A1" w:cs="Gothic A1" w:eastAsia="Gothic A1" w:hAnsi="Gothic A1"/>
          <w:sz w:val="22"/>
          <w:szCs w:val="22"/>
          <w:rtl w:val="0"/>
        </w:rPr>
        <w:t xml:space="preserve"> Holding junior prefs (30–40c on dollar). Signs of privatization agenda from new FHFA leadership and administration policy shifts.</w:t>
        <w:br w:type="textWrapping"/>
      </w:r>
    </w:p>
    <w:p w:rsidR="00000000" w:rsidDel="00000000" w:rsidP="00000000" w:rsidRDefault="00000000" w:rsidRPr="00000000" w14:paraId="00001FC8">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Chart Industries (GTLS):</w:t>
      </w:r>
      <w:r w:rsidDel="00000000" w:rsidR="00000000" w:rsidRPr="00000000">
        <w:rPr>
          <w:rFonts w:ascii="Gothic A1" w:cs="Gothic A1" w:eastAsia="Gothic A1" w:hAnsi="Gothic A1"/>
          <w:sz w:val="22"/>
          <w:szCs w:val="22"/>
          <w:rtl w:val="0"/>
        </w:rPr>
        <w:t xml:space="preserve"> Resilient LNG exposure and US manufacturing edge. Recent customer activity (e.g., $100M+ order from Woodside) supports forward visibility.</w:t>
        <w:br w:type="textWrapping"/>
      </w:r>
    </w:p>
    <w:p w:rsidR="00000000" w:rsidDel="00000000" w:rsidP="00000000" w:rsidRDefault="00000000" w:rsidRPr="00000000" w14:paraId="00001FC9">
      <w:pPr>
        <w:numPr>
          <w:ilvl w:val="1"/>
          <w:numId w:val="122"/>
        </w:numPr>
        <w:spacing w:after="24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NextNav (NN):</w:t>
      </w:r>
      <w:r w:rsidDel="00000000" w:rsidR="00000000" w:rsidRPr="00000000">
        <w:rPr>
          <w:rFonts w:ascii="Gothic A1" w:cs="Gothic A1" w:eastAsia="Gothic A1" w:hAnsi="Gothic A1"/>
          <w:sz w:val="22"/>
          <w:szCs w:val="22"/>
          <w:rtl w:val="0"/>
        </w:rPr>
        <w:t xml:space="preserve"> Declined 25% in Q1, but FCC engagement and $190M convertible note (with M-Cor and Fortress) increase odds of spectrum monetization.</w:t>
        <w:br w:type="textWrapping"/>
      </w:r>
    </w:p>
    <w:p w:rsidR="00000000" w:rsidDel="00000000" w:rsidP="00000000" w:rsidRDefault="00000000" w:rsidRPr="00000000" w14:paraId="00001FC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C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CC">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Macro Shocks Weigh on Risk Assets:</w:t>
      </w:r>
      <w:r w:rsidDel="00000000" w:rsidR="00000000" w:rsidRPr="00000000">
        <w:rPr>
          <w:rFonts w:ascii="Gothic A1" w:cs="Gothic A1" w:eastAsia="Gothic A1" w:hAnsi="Gothic A1"/>
          <w:sz w:val="22"/>
          <w:szCs w:val="22"/>
          <w:rtl w:val="0"/>
        </w:rPr>
        <w:t xml:space="preserve"> "Liberation Day" tariffs introduced by the Trump administration have created global economic uncertainty, contributed to USD devaluation, and elevated risk premiums on US Treasuries.</w:t>
        <w:br w:type="textWrapping"/>
      </w:r>
    </w:p>
    <w:p w:rsidR="00000000" w:rsidDel="00000000" w:rsidP="00000000" w:rsidRDefault="00000000" w:rsidRPr="00000000" w14:paraId="00001FCD">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Policy Missteps and DOGE Fallout:</w:t>
      </w:r>
      <w:r w:rsidDel="00000000" w:rsidR="00000000" w:rsidRPr="00000000">
        <w:rPr>
          <w:rFonts w:ascii="Gothic A1" w:cs="Gothic A1" w:eastAsia="Gothic A1" w:hAnsi="Gothic A1"/>
          <w:sz w:val="22"/>
          <w:szCs w:val="22"/>
          <w:rtl w:val="0"/>
        </w:rPr>
        <w:t xml:space="preserve"> Poor rollout of DOGE cost-cutting and aggressive tariff regime led to stalled growth. Hedge funds broadly de-risked in response.</w:t>
        <w:br w:type="textWrapping"/>
      </w:r>
    </w:p>
    <w:p w:rsidR="00000000" w:rsidDel="00000000" w:rsidP="00000000" w:rsidRDefault="00000000" w:rsidRPr="00000000" w14:paraId="00001FCE">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Positioning:</w:t>
      </w:r>
      <w:r w:rsidDel="00000000" w:rsidR="00000000" w:rsidRPr="00000000">
        <w:rPr>
          <w:rFonts w:ascii="Gothic A1" w:cs="Gothic A1" w:eastAsia="Gothic A1" w:hAnsi="Gothic A1"/>
          <w:sz w:val="22"/>
          <w:szCs w:val="22"/>
          <w:rtl w:val="0"/>
        </w:rPr>
        <w:t xml:space="preserve"> Reduced gross exposure and increased hedging. Long book focused on idiosyncratic, event-driven opportunities with minimal tariff sensitivity. Short book skewed to credit card issuers, discretionary retailers, restaurants, and travel-exposed names.</w:t>
        <w:br w:type="textWrapping"/>
      </w:r>
    </w:p>
    <w:p w:rsidR="00000000" w:rsidDel="00000000" w:rsidP="00000000" w:rsidRDefault="00000000" w:rsidRPr="00000000" w14:paraId="00001FCF">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Outlook:</w:t>
      </w:r>
      <w:r w:rsidDel="00000000" w:rsidR="00000000" w:rsidRPr="00000000">
        <w:rPr>
          <w:rFonts w:ascii="Gothic A1" w:cs="Gothic A1" w:eastAsia="Gothic A1" w:hAnsi="Gothic A1"/>
          <w:sz w:val="22"/>
          <w:szCs w:val="22"/>
          <w:rtl w:val="0"/>
        </w:rPr>
        <w:t xml:space="preserve"> Expectation of imminent recession due to inflationary trade policies and administrative dysfunction. Fund focused on preserving capital, capitalizing on dispersion, and maintaining exposure to event catalysts.</w:t>
      </w:r>
      <w:r w:rsidDel="00000000" w:rsidR="00000000" w:rsidRPr="00000000">
        <w:rPr>
          <w:rtl w:val="0"/>
        </w:rPr>
      </w:r>
    </w:p>
    <w:p w:rsidR="00000000" w:rsidDel="00000000" w:rsidP="00000000" w:rsidRDefault="00000000" w:rsidRPr="00000000" w14:paraId="00001FD0">
      <w:pPr>
        <w:rPr>
          <w:sz w:val="22"/>
          <w:szCs w:val="22"/>
        </w:rPr>
      </w:pPr>
      <w:r w:rsidDel="00000000" w:rsidR="00000000" w:rsidRPr="00000000">
        <w:rPr>
          <w:rtl w:val="0"/>
        </w:rPr>
      </w:r>
    </w:p>
    <w:p w:rsidR="00000000" w:rsidDel="00000000" w:rsidP="00000000" w:rsidRDefault="00000000" w:rsidRPr="00000000" w14:paraId="00001FD1">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1FD2">
      <w:pPr>
        <w:pStyle w:val="Heading1"/>
        <w:rPr>
          <w:sz w:val="22"/>
          <w:szCs w:val="22"/>
        </w:rPr>
      </w:pPr>
      <w:bookmarkStart w:colFirst="0" w:colLast="0" w:name="_3gxu5zf3vvev" w:id="394"/>
      <w:bookmarkEnd w:id="394"/>
      <w:r w:rsidDel="00000000" w:rsidR="00000000" w:rsidRPr="00000000">
        <w:rPr>
          <w:rtl w:val="0"/>
        </w:rPr>
      </w:r>
    </w:p>
    <w:p w:rsidR="00000000" w:rsidDel="00000000" w:rsidP="00000000" w:rsidRDefault="00000000" w:rsidRPr="00000000" w14:paraId="00001FD3">
      <w:pPr>
        <w:pStyle w:val="Heading1"/>
        <w:rPr>
          <w:sz w:val="22"/>
          <w:szCs w:val="22"/>
          <w:u w:val="single"/>
        </w:rPr>
      </w:pPr>
      <w:bookmarkStart w:colFirst="0" w:colLast="0" w:name="_ryxyqi7ynx7q" w:id="395"/>
      <w:bookmarkEnd w:id="395"/>
      <w:r w:rsidDel="00000000" w:rsidR="00000000" w:rsidRPr="00000000">
        <w:rPr>
          <w:sz w:val="22"/>
          <w:szCs w:val="22"/>
          <w:rtl w:val="0"/>
        </w:rPr>
        <w:t xml:space="preserve">Upper90 Fund III Update [As Expected]</w:t>
      </w:r>
      <w:r w:rsidDel="00000000" w:rsidR="00000000" w:rsidRPr="00000000">
        <w:rPr>
          <w:rtl w:val="0"/>
        </w:rPr>
      </w:r>
    </w:p>
    <w:p w:rsidR="00000000" w:rsidDel="00000000" w:rsidP="00000000" w:rsidRDefault="00000000" w:rsidRPr="00000000" w14:paraId="00001FD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D5">
      <w:pPr>
        <w:rPr>
          <w:sz w:val="22"/>
          <w:szCs w:val="22"/>
        </w:rPr>
      </w:pPr>
      <w:r w:rsidDel="00000000" w:rsidR="00000000" w:rsidRPr="00000000">
        <w:rPr>
          <w:rtl w:val="0"/>
        </w:rPr>
      </w:r>
    </w:p>
    <w:p w:rsidR="00000000" w:rsidDel="00000000" w:rsidP="00000000" w:rsidRDefault="00000000" w:rsidRPr="00000000" w14:paraId="00001FD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D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1FD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D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1FDA">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Committed Capital:</w:t>
      </w:r>
      <w:r w:rsidDel="00000000" w:rsidR="00000000" w:rsidRPr="00000000">
        <w:rPr>
          <w:rFonts w:ascii="Gothic A1" w:cs="Gothic A1" w:eastAsia="Gothic A1" w:hAnsi="Gothic A1"/>
          <w:sz w:val="22"/>
          <w:szCs w:val="22"/>
          <w:rtl w:val="0"/>
        </w:rPr>
        <w:t xml:space="preserve"> $337M (88% committed).</w:t>
        <w:br w:type="textWrapping"/>
      </w:r>
    </w:p>
    <w:p w:rsidR="00000000" w:rsidDel="00000000" w:rsidP="00000000" w:rsidRDefault="00000000" w:rsidRPr="00000000" w14:paraId="00001FDB">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Called Capital:</w:t>
      </w:r>
      <w:r w:rsidDel="00000000" w:rsidR="00000000" w:rsidRPr="00000000">
        <w:rPr>
          <w:rFonts w:ascii="Gothic A1" w:cs="Gothic A1" w:eastAsia="Gothic A1" w:hAnsi="Gothic A1"/>
          <w:sz w:val="22"/>
          <w:szCs w:val="22"/>
          <w:rtl w:val="0"/>
        </w:rPr>
        <w:t xml:space="preserve"> $250M (65% of commitments).</w:t>
        <w:br w:type="textWrapping"/>
      </w:r>
    </w:p>
    <w:p w:rsidR="00000000" w:rsidDel="00000000" w:rsidP="00000000" w:rsidRDefault="00000000" w:rsidRPr="00000000" w14:paraId="00001FDC">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w:t>
      </w:r>
      <w:r w:rsidDel="00000000" w:rsidR="00000000" w:rsidRPr="00000000">
        <w:rPr>
          <w:rFonts w:ascii="Gothic A1" w:cs="Gothic A1" w:eastAsia="Gothic A1" w:hAnsi="Gothic A1"/>
          <w:b w:val="1"/>
          <w:bCs w:val="1"/>
          <w:sz w:val="22"/>
          <w:szCs w:val="22"/>
          <w:rtl w:val="0"/>
        </w:rPr>
        <w:t xml:space="preserve"> DPI:</w:t>
      </w:r>
      <w:r w:rsidDel="00000000" w:rsidR="00000000" w:rsidRPr="00000000">
        <w:rPr>
          <w:rFonts w:ascii="Gothic A1" w:cs="Gothic A1" w:eastAsia="Gothic A1" w:hAnsi="Gothic A1"/>
          <w:sz w:val="22"/>
          <w:szCs w:val="22"/>
          <w:rtl w:val="0"/>
        </w:rPr>
        <w:t xml:space="preserve"> 0.23x (rising to 0.25x with re</w:t>
      </w:r>
      <w:r w:rsidDel="00000000" w:rsidR="00000000" w:rsidRPr="00000000">
        <w:rPr>
          <w:rFonts w:ascii="Gothic A1" w:cs="Gothic A1" w:eastAsia="Gothic A1" w:hAnsi="Gothic A1"/>
          <w:sz w:val="22"/>
          <w:szCs w:val="22"/>
          <w:rtl w:val="0"/>
        </w:rPr>
        <w:t xml:space="preserve">cent distribution), reflecting second quartile performance. </w:t>
        <w:br w:type="textWrapping"/>
      </w:r>
    </w:p>
    <w:p w:rsidR="00000000" w:rsidDel="00000000" w:rsidP="00000000" w:rsidRDefault="00000000" w:rsidRPr="00000000" w14:paraId="00001FDD">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Debt / Equity Allocation:</w:t>
      </w:r>
      <w:r w:rsidDel="00000000" w:rsidR="00000000" w:rsidRPr="00000000">
        <w:rPr>
          <w:rFonts w:ascii="Gothic A1" w:cs="Gothic A1" w:eastAsia="Gothic A1" w:hAnsi="Gothic A1"/>
          <w:sz w:val="22"/>
          <w:szCs w:val="22"/>
          <w:rtl w:val="0"/>
        </w:rPr>
        <w:t xml:space="preserve"> 92% credit, 8% equity.</w:t>
        <w:br w:type="textWrapping"/>
      </w:r>
    </w:p>
    <w:p w:rsidR="00000000" w:rsidDel="00000000" w:rsidP="00000000" w:rsidRDefault="00000000" w:rsidRPr="00000000" w14:paraId="00001FDE">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Size:</w:t>
      </w:r>
      <w:r w:rsidDel="00000000" w:rsidR="00000000" w:rsidRPr="00000000">
        <w:rPr>
          <w:rFonts w:ascii="Gothic A1" w:cs="Gothic A1" w:eastAsia="Gothic A1" w:hAnsi="Gothic A1"/>
          <w:sz w:val="22"/>
          <w:szCs w:val="22"/>
          <w:rtl w:val="0"/>
        </w:rPr>
        <w:t xml:space="preserve"> 22 companies with average credit position of ~$10.5M (≈3% exposure per company).</w:t>
        <w:br w:type="textWrapping"/>
      </w:r>
    </w:p>
    <w:p w:rsidR="00000000" w:rsidDel="00000000" w:rsidP="00000000" w:rsidRDefault="00000000" w:rsidRPr="00000000" w14:paraId="00001FDF">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Gross Annualized Yiel</w:t>
      </w:r>
      <w:r w:rsidDel="00000000" w:rsidR="00000000" w:rsidRPr="00000000">
        <w:rPr>
          <w:rFonts w:ascii="Gothic A1" w:cs="Gothic A1" w:eastAsia="Gothic A1" w:hAnsi="Gothic A1"/>
          <w:b w:val="1"/>
          <w:bCs w:val="1"/>
          <w:sz w:val="22"/>
          <w:szCs w:val="22"/>
          <w:rtl w:val="0"/>
        </w:rPr>
        <w:t xml:space="preserve">d</w:t>
      </w:r>
      <w:r w:rsidDel="00000000" w:rsidR="00000000" w:rsidRPr="00000000">
        <w:rPr>
          <w:rFonts w:ascii="Gothic A1" w:cs="Gothic A1" w:eastAsia="Gothic A1" w:hAnsi="Gothic A1"/>
          <w:b w:val="1"/>
          <w:bCs w:val="1"/>
          <w:sz w:val="22"/>
          <w:szCs w:val="22"/>
          <w:rtl w:val="0"/>
        </w:rPr>
        <w:t xml:space="preserve"> (Unlevered):</w:t>
      </w:r>
      <w:r w:rsidDel="00000000" w:rsidR="00000000" w:rsidRPr="00000000">
        <w:rPr>
          <w:rFonts w:ascii="Gothic A1" w:cs="Gothic A1" w:eastAsia="Gothic A1" w:hAnsi="Gothic A1"/>
          <w:sz w:val="22"/>
          <w:szCs w:val="22"/>
          <w:rtl w:val="0"/>
        </w:rPr>
        <w:t xml:space="preserve"> 16.2% on debt instruments, reflecting top quartile performance. </w:t>
        <w:br w:type="textWrapping"/>
      </w:r>
    </w:p>
    <w:p w:rsidR="00000000" w:rsidDel="00000000" w:rsidP="00000000" w:rsidRDefault="00000000" w:rsidRPr="00000000" w14:paraId="00001FE0">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Quarterly Distribution (Q1):</w:t>
      </w:r>
      <w:r w:rsidDel="00000000" w:rsidR="00000000" w:rsidRPr="00000000">
        <w:rPr>
          <w:rFonts w:ascii="Gothic A1" w:cs="Gothic A1" w:eastAsia="Gothic A1" w:hAnsi="Gothic A1"/>
          <w:sz w:val="22"/>
          <w:szCs w:val="22"/>
          <w:rtl w:val="0"/>
        </w:rPr>
        <w:t xml:space="preserve"> 7.63%.</w:t>
        <w:br w:type="textWrapping"/>
      </w:r>
      <w:r w:rsidDel="00000000" w:rsidR="00000000" w:rsidRPr="00000000">
        <w:rPr>
          <w:rtl w:val="0"/>
        </w:rPr>
      </w:r>
    </w:p>
    <w:p w:rsidR="00000000" w:rsidDel="00000000" w:rsidP="00000000" w:rsidRDefault="00000000" w:rsidRPr="00000000" w14:paraId="00001FE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E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1FE3">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Steady Deployment Pace Maintained:</w:t>
      </w:r>
      <w:r w:rsidDel="00000000" w:rsidR="00000000" w:rsidRPr="00000000">
        <w:rPr>
          <w:rFonts w:ascii="Gothic A1" w:cs="Gothic A1" w:eastAsia="Gothic A1" w:hAnsi="Gothic A1"/>
          <w:sz w:val="22"/>
          <w:szCs w:val="22"/>
          <w:rtl w:val="0"/>
        </w:rPr>
        <w:t xml:space="preserve"> Fund has now deployed 65% of capital and aims to sustain a pace of ~$15M/month in 2025. Next capital call (~15% of commitments) expected in early Q3 2025.</w:t>
        <w:br w:type="textWrapping"/>
      </w:r>
    </w:p>
    <w:p w:rsidR="00000000" w:rsidDel="00000000" w:rsidP="00000000" w:rsidRDefault="00000000" w:rsidRPr="00000000" w14:paraId="00001FE4">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New Investments in Q1 2025:</w:t>
        <w:br w:type="textWrapping"/>
      </w:r>
    </w:p>
    <w:p w:rsidR="00000000" w:rsidDel="00000000" w:rsidP="00000000" w:rsidRDefault="00000000" w:rsidRPr="00000000" w14:paraId="00001FE5">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Ledgerway:</w:t>
      </w:r>
      <w:r w:rsidDel="00000000" w:rsidR="00000000" w:rsidRPr="00000000">
        <w:rPr>
          <w:rFonts w:ascii="Gothic A1" w:cs="Gothic A1" w:eastAsia="Gothic A1" w:hAnsi="Gothic A1"/>
          <w:sz w:val="22"/>
          <w:szCs w:val="22"/>
          <w:rtl w:val="0"/>
        </w:rPr>
        <w:t xml:space="preserve"> $15M credit facility to support roll-up of legacy CPA firms; targeting 15% net IRR with 2–4x EBITDA entry multiples.</w:t>
        <w:br w:type="textWrapping"/>
      </w:r>
    </w:p>
    <w:p w:rsidR="00000000" w:rsidDel="00000000" w:rsidP="00000000" w:rsidRDefault="00000000" w:rsidRPr="00000000" w14:paraId="00001FE6">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Cast Finance:</w:t>
      </w:r>
      <w:r w:rsidDel="00000000" w:rsidR="00000000" w:rsidRPr="00000000">
        <w:rPr>
          <w:rFonts w:ascii="Gothic A1" w:cs="Gothic A1" w:eastAsia="Gothic A1" w:hAnsi="Gothic A1"/>
          <w:sz w:val="22"/>
          <w:szCs w:val="22"/>
          <w:rtl w:val="0"/>
        </w:rPr>
        <w:t xml:space="preserve"> $10M facility to support acquisition of subscription-based CAAS firms; leverages AI and GTM professionalization; ~15% net IRR with warrants.</w:t>
        <w:br w:type="textWrapping"/>
      </w:r>
    </w:p>
    <w:p w:rsidR="00000000" w:rsidDel="00000000" w:rsidP="00000000" w:rsidRDefault="00000000" w:rsidRPr="00000000" w14:paraId="00001FE7">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Portfolio Company Highlights:</w:t>
        <w:br w:type="textWrapping"/>
      </w:r>
    </w:p>
    <w:p w:rsidR="00000000" w:rsidDel="00000000" w:rsidP="00000000" w:rsidRDefault="00000000" w:rsidRPr="00000000" w14:paraId="00001FE8">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Crusoe Energy:</w:t>
      </w:r>
      <w:r w:rsidDel="00000000" w:rsidR="00000000" w:rsidRPr="00000000">
        <w:rPr>
          <w:rFonts w:ascii="Gothic A1" w:cs="Gothic A1" w:eastAsia="Gothic A1" w:hAnsi="Gothic A1"/>
          <w:sz w:val="22"/>
          <w:szCs w:val="22"/>
          <w:rtl w:val="0"/>
        </w:rPr>
        <w:t xml:space="preserve"> Closed sale of its Bitcoin business to NYDIG; focus now on scaling AI data centers (1GW+ capacity with Oracle, SoftBank, OpenAI); ARR expected to scale from $130M to ~$290M by year-end. Upper90 has funded multiple GPU and infrastructure tranches.</w:t>
        <w:br w:type="textWrapping"/>
      </w:r>
    </w:p>
    <w:p w:rsidR="00000000" w:rsidDel="00000000" w:rsidP="00000000" w:rsidRDefault="00000000" w:rsidRPr="00000000" w14:paraId="00001FE9">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Stax Engineering:</w:t>
      </w:r>
      <w:r w:rsidDel="00000000" w:rsidR="00000000" w:rsidRPr="00000000">
        <w:rPr>
          <w:rFonts w:ascii="Gothic A1" w:cs="Gothic A1" w:eastAsia="Gothic A1" w:hAnsi="Gothic A1"/>
          <w:sz w:val="22"/>
          <w:szCs w:val="22"/>
          <w:rtl w:val="0"/>
        </w:rPr>
        <w:t xml:space="preserve"> Closed $60M Deutsche Bank debt facility and $14M SAFE; $200M+ cumulative contracted revenue with blue-chip clients like Shell and Toyota. Capital to build 7 more maritime emission-reduction barges.</w:t>
        <w:br w:type="textWrapping"/>
      </w:r>
    </w:p>
    <w:p w:rsidR="00000000" w:rsidDel="00000000" w:rsidP="00000000" w:rsidRDefault="00000000" w:rsidRPr="00000000" w14:paraId="00001FEA">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Uproxx:</w:t>
      </w:r>
      <w:r w:rsidDel="00000000" w:rsidR="00000000" w:rsidRPr="00000000">
        <w:rPr>
          <w:rFonts w:ascii="Gothic A1" w:cs="Gothic A1" w:eastAsia="Gothic A1" w:hAnsi="Gothic A1"/>
          <w:sz w:val="22"/>
          <w:szCs w:val="22"/>
          <w:rtl w:val="0"/>
        </w:rPr>
        <w:t xml:space="preserve"> Strong performance; accelerating debt repayment. Exploring acquisition of a country music catalog to broaden monetization base (YouTube rights from Warner Media).</w:t>
        <w:br w:type="textWrapping"/>
      </w:r>
    </w:p>
    <w:p w:rsidR="00000000" w:rsidDel="00000000" w:rsidP="00000000" w:rsidRDefault="00000000" w:rsidRPr="00000000" w14:paraId="00001FEB">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Nooks:</w:t>
      </w:r>
      <w:r w:rsidDel="00000000" w:rsidR="00000000" w:rsidRPr="00000000">
        <w:rPr>
          <w:rFonts w:ascii="Gothic A1" w:cs="Gothic A1" w:eastAsia="Gothic A1" w:hAnsi="Gothic A1"/>
          <w:sz w:val="22"/>
          <w:szCs w:val="22"/>
          <w:rtl w:val="0"/>
        </w:rPr>
        <w:t xml:space="preserve"> Retrofitting office space into secure, classified environments for defense contractors. Strong enterprise traction noted.</w:t>
        <w:br w:type="textWrapping"/>
      </w:r>
    </w:p>
    <w:p w:rsidR="00000000" w:rsidDel="00000000" w:rsidP="00000000" w:rsidRDefault="00000000" w:rsidRPr="00000000" w14:paraId="00001FEC">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Trends Observed:</w:t>
        <w:br w:type="textWrapping"/>
      </w:r>
    </w:p>
    <w:p w:rsidR="00000000" w:rsidDel="00000000" w:rsidP="00000000" w:rsidRDefault="00000000" w:rsidRPr="00000000" w14:paraId="00001FED">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Insurance capital increasing allocations to private credit (expected +$900B by 2027).</w:t>
        <w:br w:type="textWrapping"/>
      </w:r>
    </w:p>
    <w:p w:rsidR="00000000" w:rsidDel="00000000" w:rsidP="00000000" w:rsidRDefault="00000000" w:rsidRPr="00000000" w14:paraId="00001FEE">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Consumer sentiment weakening; delinquencies rising in consumer lending—Upper90 adapting via tighter eligibility filters in structured credit for platforms like MoneyLion, Octane, and Payjoy.</w:t>
        <w:br w:type="textWrapping"/>
      </w:r>
    </w:p>
    <w:p w:rsidR="00000000" w:rsidDel="00000000" w:rsidP="00000000" w:rsidRDefault="00000000" w:rsidRPr="00000000" w14:paraId="00001FEF">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Upper90 is focused on later-stage, capital-efficient businesses that are profitable or near break-even, particularly in climate and AI infrastructure.</w:t>
        <w:br w:type="textWrapping"/>
      </w:r>
    </w:p>
    <w:p w:rsidR="00000000" w:rsidDel="00000000" w:rsidP="00000000" w:rsidRDefault="00000000" w:rsidRPr="00000000" w14:paraId="00001FF0">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Macroeconomic Positioning:</w:t>
        <w:br w:type="textWrapping"/>
      </w:r>
    </w:p>
    <w:p w:rsidR="00000000" w:rsidDel="00000000" w:rsidP="00000000" w:rsidRDefault="00000000" w:rsidRPr="00000000" w14:paraId="00001FF1">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Staying under the radar of larger private credit funds by targeting $10–20M deal size.</w:t>
        <w:br w:type="textWrapping"/>
      </w:r>
    </w:p>
    <w:p w:rsidR="00000000" w:rsidDel="00000000" w:rsidP="00000000" w:rsidRDefault="00000000" w:rsidRPr="00000000" w14:paraId="00001FF2">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Highly selective—looked at 60+ deals in Q1, advanced 5 to term sheet.</w:t>
        <w:br w:type="textWrapping"/>
      </w:r>
    </w:p>
    <w:p w:rsidR="00000000" w:rsidDel="00000000" w:rsidP="00000000" w:rsidRDefault="00000000" w:rsidRPr="00000000" w14:paraId="00001FF3">
      <w:pPr>
        <w:numPr>
          <w:ilvl w:val="1"/>
          <w:numId w:val="122"/>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Core investment themes: energy transition, enterprise AI infra, and profitable rollups.</w:t>
        <w:br w:type="textWrapping"/>
      </w:r>
    </w:p>
    <w:p w:rsidR="00000000" w:rsidDel="00000000" w:rsidP="00000000" w:rsidRDefault="00000000" w:rsidRPr="00000000" w14:paraId="00001F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1FF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1FF6">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Oversupply in Mid-Market Private Credit:</w:t>
      </w:r>
      <w:r w:rsidDel="00000000" w:rsidR="00000000" w:rsidRPr="00000000">
        <w:rPr>
          <w:rFonts w:ascii="Gothic A1" w:cs="Gothic A1" w:eastAsia="Gothic A1" w:hAnsi="Gothic A1"/>
          <w:sz w:val="22"/>
          <w:szCs w:val="22"/>
          <w:rtl w:val="0"/>
        </w:rPr>
        <w:t xml:space="preserve"> Many funds are slow to deploy while asset-backed private credit grows more competitive. Upper90’s niche ($10–20M facilities) remains less contested.</w:t>
        <w:br w:type="textWrapping"/>
      </w:r>
    </w:p>
    <w:p w:rsidR="00000000" w:rsidDel="00000000" w:rsidP="00000000" w:rsidRDefault="00000000" w:rsidRPr="00000000" w14:paraId="00001FF7">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AI Infrastructure and Clean Energy as Emerging Themes:</w:t>
      </w:r>
      <w:r w:rsidDel="00000000" w:rsidR="00000000" w:rsidRPr="00000000">
        <w:rPr>
          <w:rFonts w:ascii="Gothic A1" w:cs="Gothic A1" w:eastAsia="Gothic A1" w:hAnsi="Gothic A1"/>
          <w:sz w:val="22"/>
          <w:szCs w:val="22"/>
          <w:rtl w:val="0"/>
        </w:rPr>
        <w:t xml:space="preserve"> Coreweave’s IPO and AI demand surge are boosting infrastructure activity. Crusoe exemplifies this shift with a credible clean energy-backed AI cloud offering.</w:t>
        <w:br w:type="textWrapping"/>
      </w:r>
    </w:p>
    <w:p w:rsidR="00000000" w:rsidDel="00000000" w:rsidP="00000000" w:rsidRDefault="00000000" w:rsidRPr="00000000" w14:paraId="00001FF8">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Founder-Friendly Credit Structure Sought After:</w:t>
      </w:r>
      <w:r w:rsidDel="00000000" w:rsidR="00000000" w:rsidRPr="00000000">
        <w:rPr>
          <w:rFonts w:ascii="Gothic A1" w:cs="Gothic A1" w:eastAsia="Gothic A1" w:hAnsi="Gothic A1"/>
          <w:sz w:val="22"/>
          <w:szCs w:val="22"/>
          <w:rtl w:val="0"/>
        </w:rPr>
        <w:t xml:space="preserve"> Upper90’s reputation in providing tailored credit solutions to scaling companies is resonating in environments where equity dilution is less attractive.</w:t>
        <w:br w:type="textWrapping"/>
      </w:r>
      <w:r w:rsidDel="00000000" w:rsidR="00000000" w:rsidRPr="00000000">
        <w:rPr>
          <w:rtl w:val="0"/>
        </w:rPr>
      </w:r>
    </w:p>
    <w:p w:rsidR="00000000" w:rsidDel="00000000" w:rsidP="00000000" w:rsidRDefault="00000000" w:rsidRPr="00000000" w14:paraId="00001FF9">
      <w:pPr>
        <w:rPr/>
      </w:pPr>
      <w:r w:rsidDel="00000000" w:rsidR="00000000" w:rsidRPr="00000000">
        <w:rPr>
          <w:rtl w:val="0"/>
        </w:rPr>
      </w:r>
    </w:p>
    <w:p w:rsidR="00000000" w:rsidDel="00000000" w:rsidP="00000000" w:rsidRDefault="00000000" w:rsidRPr="00000000" w14:paraId="00001FFA">
      <w:pPr>
        <w:rPr>
          <w:sz w:val="22"/>
          <w:szCs w:val="22"/>
        </w:rPr>
      </w:pPr>
      <w:r w:rsidDel="00000000" w:rsidR="00000000" w:rsidRPr="00000000">
        <w:rPr>
          <w:rtl w:val="0"/>
        </w:rPr>
      </w:r>
    </w:p>
    <w:p w:rsidR="00000000" w:rsidDel="00000000" w:rsidP="00000000" w:rsidRDefault="00000000" w:rsidRPr="00000000" w14:paraId="00001FFB">
      <w:pPr>
        <w:pStyle w:val="Heading1"/>
        <w:rPr>
          <w:sz w:val="22"/>
          <w:szCs w:val="22"/>
          <w:u w:val="single"/>
        </w:rPr>
      </w:pPr>
      <w:bookmarkStart w:colFirst="0" w:colLast="0" w:name="_m9v9dqslqj8" w:id="396"/>
      <w:bookmarkEnd w:id="396"/>
      <w:r w:rsidDel="00000000" w:rsidR="00000000" w:rsidRPr="00000000">
        <w:rPr>
          <w:sz w:val="22"/>
          <w:szCs w:val="22"/>
          <w:rtl w:val="0"/>
        </w:rPr>
        <w:t xml:space="preserve">Tympa Update [As Expected]</w:t>
      </w:r>
      <w:r w:rsidDel="00000000" w:rsidR="00000000" w:rsidRPr="00000000">
        <w:rPr>
          <w:rtl w:val="0"/>
        </w:rPr>
      </w:r>
    </w:p>
    <w:p w:rsidR="00000000" w:rsidDel="00000000" w:rsidP="00000000" w:rsidRDefault="00000000" w:rsidRPr="00000000" w14:paraId="00001FF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1FFD">
      <w:pPr>
        <w:rPr>
          <w:sz w:val="22"/>
          <w:szCs w:val="22"/>
        </w:rPr>
      </w:pPr>
      <w:r w:rsidDel="00000000" w:rsidR="00000000" w:rsidRPr="00000000">
        <w:rPr>
          <w:rtl w:val="0"/>
        </w:rPr>
      </w:r>
    </w:p>
    <w:p w:rsidR="00000000" w:rsidDel="00000000" w:rsidP="00000000" w:rsidRDefault="00000000" w:rsidRPr="00000000" w14:paraId="00001FF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1FF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0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0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002">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Q1 2025 Annual Recurring Revenue (ARR):</w:t>
      </w:r>
      <w:r w:rsidDel="00000000" w:rsidR="00000000" w:rsidRPr="00000000">
        <w:rPr>
          <w:rFonts w:ascii="Gothic A1" w:cs="Gothic A1" w:eastAsia="Gothic A1" w:hAnsi="Gothic A1"/>
          <w:sz w:val="22"/>
          <w:szCs w:val="22"/>
          <w:rtl w:val="0"/>
        </w:rPr>
        <w:t xml:space="preserve"> £3.7M (US$4.65M) — </w:t>
      </w:r>
      <w:r w:rsidDel="00000000" w:rsidR="00000000" w:rsidRPr="00000000">
        <w:rPr>
          <w:rFonts w:ascii="Gothic A1" w:cs="Gothic A1" w:eastAsia="Gothic A1" w:hAnsi="Gothic A1"/>
          <w:i w:val="1"/>
          <w:iCs w:val="1"/>
          <w:sz w:val="22"/>
          <w:szCs w:val="22"/>
          <w:rtl w:val="0"/>
        </w:rPr>
        <w:t xml:space="preserve">in line with plan</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03">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Gross Margin:</w:t>
      </w:r>
      <w:r w:rsidDel="00000000" w:rsidR="00000000" w:rsidRPr="00000000">
        <w:rPr>
          <w:rFonts w:ascii="Gothic A1" w:cs="Gothic A1" w:eastAsia="Gothic A1" w:hAnsi="Gothic A1"/>
          <w:sz w:val="22"/>
          <w:szCs w:val="22"/>
          <w:rtl w:val="0"/>
        </w:rPr>
        <w:t xml:space="preserve"> 74.3% in Q1; projected to moderate slightly to 71.2% for FY 2025.</w:t>
        <w:br w:type="textWrapping"/>
      </w:r>
    </w:p>
    <w:p w:rsidR="00000000" w:rsidDel="00000000" w:rsidP="00000000" w:rsidRDefault="00000000" w:rsidRPr="00000000" w14:paraId="00002004">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Units in Field:</w:t>
      </w:r>
      <w:r w:rsidDel="00000000" w:rsidR="00000000" w:rsidRPr="00000000">
        <w:rPr>
          <w:rFonts w:ascii="Gothic A1" w:cs="Gothic A1" w:eastAsia="Gothic A1" w:hAnsi="Gothic A1"/>
          <w:sz w:val="22"/>
          <w:szCs w:val="22"/>
          <w:rtl w:val="0"/>
        </w:rPr>
        <w:t xml:space="preserve"> 1,903 deployed devices as of Q1; forecasted to grow to 2,277 by year-end.</w:t>
        <w:br w:type="textWrapping"/>
      </w:r>
    </w:p>
    <w:p w:rsidR="00000000" w:rsidDel="00000000" w:rsidP="00000000" w:rsidRDefault="00000000" w:rsidRPr="00000000" w14:paraId="00002005">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Burn Rate:</w:t>
      </w:r>
      <w:r w:rsidDel="00000000" w:rsidR="00000000" w:rsidRPr="00000000">
        <w:rPr>
          <w:rFonts w:ascii="Gothic A1" w:cs="Gothic A1" w:eastAsia="Gothic A1" w:hAnsi="Gothic A1"/>
          <w:sz w:val="22"/>
          <w:szCs w:val="22"/>
          <w:rtl w:val="0"/>
        </w:rPr>
        <w:t xml:space="preserve"> Maintained at ~£500K/month, on track with plan to fund operations into 2027.</w:t>
        <w:br w:type="textWrapping"/>
      </w:r>
      <w:r w:rsidDel="00000000" w:rsidR="00000000" w:rsidRPr="00000000">
        <w:rPr>
          <w:rtl w:val="0"/>
        </w:rPr>
      </w:r>
    </w:p>
    <w:p w:rsidR="00000000" w:rsidDel="00000000" w:rsidP="00000000" w:rsidRDefault="00000000" w:rsidRPr="00000000" w14:paraId="0000200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0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08">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Q1 Performance On Target:</w:t>
      </w:r>
      <w:r w:rsidDel="00000000" w:rsidR="00000000" w:rsidRPr="00000000">
        <w:rPr>
          <w:rFonts w:ascii="Gothic A1" w:cs="Gothic A1" w:eastAsia="Gothic A1" w:hAnsi="Gothic A1"/>
          <w:sz w:val="22"/>
          <w:szCs w:val="22"/>
          <w:rtl w:val="0"/>
        </w:rPr>
        <w:t xml:space="preserve"> Tympa met its Q1 goals for ARR and burn, with over </w:t>
      </w:r>
      <w:r w:rsidDel="00000000" w:rsidR="00000000" w:rsidRPr="00000000">
        <w:rPr>
          <w:rFonts w:ascii="Gothic A1" w:cs="Gothic A1" w:eastAsia="Gothic A1" w:hAnsi="Gothic A1"/>
          <w:b w:val="1"/>
          <w:bCs w:val="1"/>
          <w:sz w:val="22"/>
          <w:szCs w:val="22"/>
          <w:rtl w:val="0"/>
        </w:rPr>
        <w:t xml:space="preserve">100,000 patients serviced in Q1 alone</w:t>
      </w:r>
      <w:r w:rsidDel="00000000" w:rsidR="00000000" w:rsidRPr="00000000">
        <w:rPr>
          <w:rFonts w:ascii="Gothic A1" w:cs="Gothic A1" w:eastAsia="Gothic A1" w:hAnsi="Gothic A1"/>
          <w:sz w:val="22"/>
          <w:szCs w:val="22"/>
          <w:rtl w:val="0"/>
        </w:rPr>
        <w:t xml:space="preserve"> — a strong volume indicator for both platform engagement and downstream monetization.</w:t>
        <w:br w:type="textWrapping"/>
      </w:r>
    </w:p>
    <w:p w:rsidR="00000000" w:rsidDel="00000000" w:rsidP="00000000" w:rsidRDefault="00000000" w:rsidRPr="00000000" w14:paraId="00002009">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UK Go-to-Market Traction:</w:t>
        <w:br w:type="textWrapping"/>
      </w:r>
    </w:p>
    <w:p w:rsidR="00000000" w:rsidDel="00000000" w:rsidP="00000000" w:rsidRDefault="00000000" w:rsidRPr="00000000" w14:paraId="0000200A">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Cited as a case study in NHS England’s </w:t>
      </w:r>
      <w:r w:rsidDel="00000000" w:rsidR="00000000" w:rsidRPr="00000000">
        <w:rPr>
          <w:rFonts w:ascii="Gothic A1" w:cs="Gothic A1" w:eastAsia="Gothic A1" w:hAnsi="Gothic A1"/>
          <w:b w:val="1"/>
          <w:bCs w:val="1"/>
          <w:sz w:val="22"/>
          <w:szCs w:val="22"/>
          <w:rtl w:val="0"/>
        </w:rPr>
        <w:t xml:space="preserve">Elective Care Recovery Plan</w:t>
      </w:r>
      <w:r w:rsidDel="00000000" w:rsidR="00000000" w:rsidRPr="00000000">
        <w:rPr>
          <w:rFonts w:ascii="Gothic A1" w:cs="Gothic A1" w:eastAsia="Gothic A1" w:hAnsi="Gothic A1"/>
          <w:sz w:val="22"/>
          <w:szCs w:val="22"/>
          <w:rtl w:val="0"/>
        </w:rPr>
        <w:t xml:space="preserve">—a significant strategic endorsement for potential national rollout.</w:t>
        <w:br w:type="textWrapping"/>
      </w:r>
    </w:p>
    <w:p w:rsidR="00000000" w:rsidDel="00000000" w:rsidP="00000000" w:rsidRDefault="00000000" w:rsidRPr="00000000" w14:paraId="0000200B">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Pharmacy channel continues to be the lead vertical, now complemented by a </w:t>
      </w:r>
      <w:r w:rsidDel="00000000" w:rsidR="00000000" w:rsidRPr="00000000">
        <w:rPr>
          <w:rFonts w:ascii="Gothic A1" w:cs="Gothic A1" w:eastAsia="Gothic A1" w:hAnsi="Gothic A1"/>
          <w:b w:val="1"/>
          <w:bCs w:val="1"/>
          <w:sz w:val="22"/>
          <w:szCs w:val="22"/>
          <w:rtl w:val="0"/>
        </w:rPr>
        <w:t xml:space="preserve">dedicated care homes sales channel</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0C">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Near-term roadmap includes launch of </w:t>
      </w:r>
      <w:r w:rsidDel="00000000" w:rsidR="00000000" w:rsidRPr="00000000">
        <w:rPr>
          <w:rFonts w:ascii="Gothic A1" w:cs="Gothic A1" w:eastAsia="Gothic A1" w:hAnsi="Gothic A1"/>
          <w:b w:val="1"/>
          <w:bCs w:val="1"/>
          <w:sz w:val="22"/>
          <w:szCs w:val="22"/>
          <w:rtl w:val="0"/>
        </w:rPr>
        <w:t xml:space="preserve">Tympa Refer</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Tympa Prescription Advice</w:t>
      </w:r>
      <w:r w:rsidDel="00000000" w:rsidR="00000000" w:rsidRPr="00000000">
        <w:rPr>
          <w:rFonts w:ascii="Gothic A1" w:cs="Gothic A1" w:eastAsia="Gothic A1" w:hAnsi="Gothic A1"/>
          <w:sz w:val="22"/>
          <w:szCs w:val="22"/>
          <w:rtl w:val="0"/>
        </w:rPr>
        <w:t xml:space="preserve">, deepening integration with audiological referral and care pathways.</w:t>
        <w:br w:type="textWrapping"/>
      </w:r>
    </w:p>
    <w:p w:rsidR="00000000" w:rsidDel="00000000" w:rsidP="00000000" w:rsidRDefault="00000000" w:rsidRPr="00000000" w14:paraId="0000200D">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Customer Retention &amp; Upsell Strategy:</w:t>
      </w:r>
      <w:r w:rsidDel="00000000" w:rsidR="00000000" w:rsidRPr="00000000">
        <w:rPr>
          <w:rFonts w:ascii="Gothic A1" w:cs="Gothic A1" w:eastAsia="Gothic A1" w:hAnsi="Gothic A1"/>
          <w:sz w:val="22"/>
          <w:szCs w:val="22"/>
          <w:rtl w:val="0"/>
        </w:rPr>
        <w:t xml:space="preserve"> Churn reduction initiatives in progress, including expanded training, systems automation, and increased client engagement.</w:t>
        <w:br w:type="textWrapping"/>
      </w:r>
    </w:p>
    <w:p w:rsidR="00000000" w:rsidDel="00000000" w:rsidP="00000000" w:rsidRDefault="00000000" w:rsidRPr="00000000" w14:paraId="0000200E">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US Market Entry Progressing:</w:t>
        <w:br w:type="textWrapping"/>
      </w:r>
    </w:p>
    <w:p w:rsidR="00000000" w:rsidDel="00000000" w:rsidP="00000000" w:rsidRDefault="00000000" w:rsidRPr="00000000" w14:paraId="0000200F">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Bridgehead established in Florida with </w:t>
      </w:r>
      <w:r w:rsidDel="00000000" w:rsidR="00000000" w:rsidRPr="00000000">
        <w:rPr>
          <w:rFonts w:ascii="Gothic A1" w:cs="Gothic A1" w:eastAsia="Gothic A1" w:hAnsi="Gothic A1"/>
          <w:b w:val="1"/>
          <w:bCs w:val="1"/>
          <w:sz w:val="22"/>
          <w:szCs w:val="22"/>
          <w:rtl w:val="0"/>
        </w:rPr>
        <w:t xml:space="preserve">30 active primary care locations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10">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revenue for 2025 is modest (£275K) but planned to scale rapidly starting in 2026.</w:t>
        <w:br w:type="textWrapping"/>
      </w:r>
    </w:p>
    <w:p w:rsidR="00000000" w:rsidDel="00000000" w:rsidP="00000000" w:rsidRDefault="00000000" w:rsidRPr="00000000" w14:paraId="00002011">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sz w:val="22"/>
          <w:szCs w:val="22"/>
          <w:rtl w:val="0"/>
        </w:rPr>
        <w:t xml:space="preserve">Product localization underway for US use case, with specific interest from </w:t>
      </w:r>
      <w:r w:rsidDel="00000000" w:rsidR="00000000" w:rsidRPr="00000000">
        <w:rPr>
          <w:rFonts w:ascii="Gothic A1" w:cs="Gothic A1" w:eastAsia="Gothic A1" w:hAnsi="Gothic A1"/>
          <w:b w:val="1"/>
          <w:bCs w:val="1"/>
          <w:sz w:val="22"/>
          <w:szCs w:val="22"/>
          <w:rtl w:val="0"/>
        </w:rPr>
        <w:t xml:space="preserve">Sonova</w:t>
      </w:r>
      <w:r w:rsidDel="00000000" w:rsidR="00000000" w:rsidRPr="00000000">
        <w:rPr>
          <w:rFonts w:ascii="Gothic A1" w:cs="Gothic A1" w:eastAsia="Gothic A1" w:hAnsi="Gothic A1"/>
          <w:sz w:val="22"/>
          <w:szCs w:val="22"/>
          <w:rtl w:val="0"/>
        </w:rPr>
        <w:t xml:space="preserve"> and other hearing aid manufacturers in partnering through Tympa Refer.</w:t>
        <w:br w:type="textWrapping"/>
      </w:r>
    </w:p>
    <w:p w:rsidR="00000000" w:rsidDel="00000000" w:rsidP="00000000" w:rsidRDefault="00000000" w:rsidRPr="00000000" w14:paraId="00002012">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Product and AI Investment:</w:t>
        <w:br w:type="textWrapping"/>
      </w:r>
    </w:p>
    <w:p w:rsidR="00000000" w:rsidDel="00000000" w:rsidP="00000000" w:rsidRDefault="00000000" w:rsidRPr="00000000" w14:paraId="00002013">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Q1 saw roadmap alignment with customers and launch of new features.</w:t>
        <w:br w:type="textWrapping"/>
      </w:r>
    </w:p>
    <w:p w:rsidR="00000000" w:rsidDel="00000000" w:rsidP="00000000" w:rsidRDefault="00000000" w:rsidRPr="00000000" w14:paraId="00002014">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AI-based diagnostics and longitudinal health tracking</w:t>
      </w:r>
      <w:r w:rsidDel="00000000" w:rsidR="00000000" w:rsidRPr="00000000">
        <w:rPr>
          <w:rFonts w:ascii="Gothic A1" w:cs="Gothic A1" w:eastAsia="Gothic A1" w:hAnsi="Gothic A1"/>
          <w:sz w:val="22"/>
          <w:szCs w:val="22"/>
          <w:rtl w:val="0"/>
        </w:rPr>
        <w:t xml:space="preserve"> are being developed to support preventative hearing care and further differentiate Tympa’s platform.</w:t>
        <w:br w:type="textWrapping"/>
      </w:r>
    </w:p>
    <w:p w:rsidR="00000000" w:rsidDel="00000000" w:rsidP="00000000" w:rsidRDefault="00000000" w:rsidRPr="00000000" w14:paraId="00002015">
      <w:pPr>
        <w:numPr>
          <w:ilvl w:val="1"/>
          <w:numId w:val="122"/>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“Smart Tympa” initiative underway to decouple from Apple dependency, improving hardware resilience.</w:t>
        <w:br w:type="textWrapping"/>
      </w:r>
    </w:p>
    <w:p w:rsidR="00000000" w:rsidDel="00000000" w:rsidP="00000000" w:rsidRDefault="00000000" w:rsidRPr="00000000" w14:paraId="0000201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1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018">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Tailwinds in Hearing Health:</w:t>
      </w:r>
      <w:r w:rsidDel="00000000" w:rsidR="00000000" w:rsidRPr="00000000">
        <w:rPr>
          <w:rFonts w:ascii="Gothic A1" w:cs="Gothic A1" w:eastAsia="Gothic A1" w:hAnsi="Gothic A1"/>
          <w:sz w:val="22"/>
          <w:szCs w:val="22"/>
          <w:rtl w:val="0"/>
        </w:rPr>
        <w:t xml:space="preserve"> UK’s recent allowance of </w:t>
      </w:r>
      <w:r w:rsidDel="00000000" w:rsidR="00000000" w:rsidRPr="00000000">
        <w:rPr>
          <w:rFonts w:ascii="Gothic A1" w:cs="Gothic A1" w:eastAsia="Gothic A1" w:hAnsi="Gothic A1"/>
          <w:b w:val="1"/>
          <w:bCs w:val="1"/>
          <w:sz w:val="22"/>
          <w:szCs w:val="22"/>
          <w:rtl w:val="0"/>
        </w:rPr>
        <w:t xml:space="preserve">over-the-counter hearing aids</w:t>
      </w:r>
      <w:r w:rsidDel="00000000" w:rsidR="00000000" w:rsidRPr="00000000">
        <w:rPr>
          <w:rFonts w:ascii="Gothic A1" w:cs="Gothic A1" w:eastAsia="Gothic A1" w:hAnsi="Gothic A1"/>
          <w:sz w:val="22"/>
          <w:szCs w:val="22"/>
          <w:rtl w:val="0"/>
        </w:rPr>
        <w:t xml:space="preserve">, coupled with Tympa's regulatory-compliant service delivery through pharmacies, positions the company well ahead of consumer trends.</w:t>
        <w:br w:type="textWrapping"/>
      </w:r>
    </w:p>
    <w:p w:rsidR="00000000" w:rsidDel="00000000" w:rsidP="00000000" w:rsidRDefault="00000000" w:rsidRPr="00000000" w14:paraId="00002019">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Reimbursement-Linked Expansion:</w:t>
      </w:r>
      <w:r w:rsidDel="00000000" w:rsidR="00000000" w:rsidRPr="00000000">
        <w:rPr>
          <w:rFonts w:ascii="Gothic A1" w:cs="Gothic A1" w:eastAsia="Gothic A1" w:hAnsi="Gothic A1"/>
          <w:sz w:val="22"/>
          <w:szCs w:val="22"/>
          <w:rtl w:val="0"/>
        </w:rPr>
        <w:t xml:space="preserve"> The convergence of growing NHS interest, retail accessibility, and enterprise demand across geographies reinforces Tympa’s go-to-market model as both scalable and reimbursement-aligned.</w:t>
        <w:br w:type="textWrapping"/>
      </w:r>
    </w:p>
    <w:p w:rsidR="00000000" w:rsidDel="00000000" w:rsidP="00000000" w:rsidRDefault="00000000" w:rsidRPr="00000000" w14:paraId="0000201A">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Strategic Board Formation:</w:t>
      </w:r>
      <w:r w:rsidDel="00000000" w:rsidR="00000000" w:rsidRPr="00000000">
        <w:rPr>
          <w:rFonts w:ascii="Gothic A1" w:cs="Gothic A1" w:eastAsia="Gothic A1" w:hAnsi="Gothic A1"/>
          <w:sz w:val="22"/>
          <w:szCs w:val="22"/>
          <w:rtl w:val="0"/>
        </w:rPr>
        <w:t xml:space="preserve"> Following the November 2024 funding round, a new board was established, with </w:t>
      </w:r>
      <w:r w:rsidDel="00000000" w:rsidR="00000000" w:rsidRPr="00000000">
        <w:rPr>
          <w:rFonts w:ascii="Gothic A1" w:cs="Gothic A1" w:eastAsia="Gothic A1" w:hAnsi="Gothic A1"/>
          <w:b w:val="1"/>
          <w:bCs w:val="1"/>
          <w:sz w:val="22"/>
          <w:szCs w:val="22"/>
          <w:rtl w:val="0"/>
        </w:rPr>
        <w:t xml:space="preserve">Nick Sutton joining in an executive role</w:t>
      </w:r>
      <w:r w:rsidDel="00000000" w:rsidR="00000000" w:rsidRPr="00000000">
        <w:rPr>
          <w:rFonts w:ascii="Gothic A1" w:cs="Gothic A1" w:eastAsia="Gothic A1" w:hAnsi="Gothic A1"/>
          <w:sz w:val="22"/>
          <w:szCs w:val="22"/>
          <w:rtl w:val="0"/>
        </w:rPr>
        <w:t xml:space="preserve"> to lead strategy and revenue execution. His early tenure coincides with disciplined cost controls and a re-energized growth focus.</w:t>
        <w:br w:type="textWrapping"/>
      </w:r>
    </w:p>
    <w:p w:rsidR="00000000" w:rsidDel="00000000" w:rsidP="00000000" w:rsidRDefault="00000000" w:rsidRPr="00000000" w14:paraId="0000201B">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rPr/>
      </w:pPr>
      <w:r w:rsidDel="00000000" w:rsidR="00000000" w:rsidRPr="00000000">
        <w:rPr>
          <w:rtl w:val="0"/>
        </w:rPr>
      </w:r>
    </w:p>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pStyle w:val="Heading1"/>
        <w:rPr>
          <w:sz w:val="22"/>
          <w:szCs w:val="22"/>
          <w:u w:val="single"/>
        </w:rPr>
      </w:pPr>
      <w:bookmarkStart w:colFirst="0" w:colLast="0" w:name="_qyly2wjotxo4" w:id="397"/>
      <w:bookmarkEnd w:id="397"/>
      <w:r w:rsidDel="00000000" w:rsidR="00000000" w:rsidRPr="00000000">
        <w:rPr>
          <w:sz w:val="22"/>
          <w:szCs w:val="22"/>
          <w:rtl w:val="0"/>
        </w:rPr>
        <w:t xml:space="preserve">Truck Lagbe Update [Outperforming]</w:t>
      </w:r>
      <w:r w:rsidDel="00000000" w:rsidR="00000000" w:rsidRPr="00000000">
        <w:rPr>
          <w:rtl w:val="0"/>
        </w:rPr>
      </w:r>
    </w:p>
    <w:p w:rsidR="00000000" w:rsidDel="00000000" w:rsidP="00000000" w:rsidRDefault="00000000" w:rsidRPr="00000000" w14:paraId="0000202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21">
      <w:pPr>
        <w:rPr>
          <w:sz w:val="22"/>
          <w:szCs w:val="22"/>
        </w:rPr>
      </w:pPr>
      <w:r w:rsidDel="00000000" w:rsidR="00000000" w:rsidRPr="00000000">
        <w:rPr>
          <w:rtl w:val="0"/>
        </w:rPr>
      </w:r>
    </w:p>
    <w:p w:rsidR="00000000" w:rsidDel="00000000" w:rsidP="00000000" w:rsidRDefault="00000000" w:rsidRPr="00000000" w14:paraId="0000202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2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2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2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026">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Gross Merchandise Value (GMV):</w:t>
      </w:r>
      <w:r w:rsidDel="00000000" w:rsidR="00000000" w:rsidRPr="00000000">
        <w:rPr>
          <w:rFonts w:ascii="Gothic A1" w:cs="Gothic A1" w:eastAsia="Gothic A1" w:hAnsi="Gothic A1"/>
          <w:sz w:val="22"/>
          <w:szCs w:val="22"/>
          <w:rtl w:val="0"/>
        </w:rPr>
        <w:t xml:space="preserve"> BDT 357.7M (US$2.96M), </w:t>
      </w:r>
      <w:r w:rsidDel="00000000" w:rsidR="00000000" w:rsidRPr="00000000">
        <w:rPr>
          <w:rFonts w:ascii="Gothic A1" w:cs="Gothic A1" w:eastAsia="Gothic A1" w:hAnsi="Gothic A1"/>
          <w:b w:val="1"/>
          <w:bCs w:val="1"/>
          <w:sz w:val="22"/>
          <w:szCs w:val="22"/>
          <w:rtl w:val="0"/>
        </w:rPr>
        <w:t xml:space="preserve">+7.1%</w:t>
      </w:r>
      <w:r w:rsidDel="00000000" w:rsidR="00000000" w:rsidRPr="00000000">
        <w:rPr>
          <w:rFonts w:ascii="Gothic A1" w:cs="Gothic A1" w:eastAsia="Gothic A1" w:hAnsi="Gothic A1"/>
          <w:sz w:val="22"/>
          <w:szCs w:val="22"/>
          <w:rtl w:val="0"/>
        </w:rPr>
        <w:t xml:space="preserve"> QoQ.</w:t>
        <w:br w:type="textWrapping"/>
      </w:r>
    </w:p>
    <w:p w:rsidR="00000000" w:rsidDel="00000000" w:rsidP="00000000" w:rsidRDefault="00000000" w:rsidRPr="00000000" w14:paraId="00002027">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Gross Profit:</w:t>
      </w:r>
      <w:r w:rsidDel="00000000" w:rsidR="00000000" w:rsidRPr="00000000">
        <w:rPr>
          <w:rFonts w:ascii="Gothic A1" w:cs="Gothic A1" w:eastAsia="Gothic A1" w:hAnsi="Gothic A1"/>
          <w:sz w:val="22"/>
          <w:szCs w:val="22"/>
          <w:rtl w:val="0"/>
        </w:rPr>
        <w:t xml:space="preserve"> BDT 29.7M (US$245K), </w:t>
      </w:r>
      <w:r w:rsidDel="00000000" w:rsidR="00000000" w:rsidRPr="00000000">
        <w:rPr>
          <w:rFonts w:ascii="Gothic A1" w:cs="Gothic A1" w:eastAsia="Gothic A1" w:hAnsi="Gothic A1"/>
          <w:b w:val="1"/>
          <w:bCs w:val="1"/>
          <w:sz w:val="22"/>
          <w:szCs w:val="22"/>
          <w:rtl w:val="0"/>
        </w:rPr>
        <w:t xml:space="preserve">+8.7%</w:t>
      </w:r>
      <w:r w:rsidDel="00000000" w:rsidR="00000000" w:rsidRPr="00000000">
        <w:rPr>
          <w:rFonts w:ascii="Gothic A1" w:cs="Gothic A1" w:eastAsia="Gothic A1" w:hAnsi="Gothic A1"/>
          <w:sz w:val="22"/>
          <w:szCs w:val="22"/>
          <w:rtl w:val="0"/>
        </w:rPr>
        <w:t xml:space="preserve"> QoQ.</w:t>
        <w:br w:type="textWrapping"/>
      </w:r>
    </w:p>
    <w:p w:rsidR="00000000" w:rsidDel="00000000" w:rsidP="00000000" w:rsidRDefault="00000000" w:rsidRPr="00000000" w14:paraId="00002028">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Trips:</w:t>
      </w:r>
      <w:r w:rsidDel="00000000" w:rsidR="00000000" w:rsidRPr="00000000">
        <w:rPr>
          <w:rFonts w:ascii="Gothic A1" w:cs="Gothic A1" w:eastAsia="Gothic A1" w:hAnsi="Gothic A1"/>
          <w:sz w:val="22"/>
          <w:szCs w:val="22"/>
          <w:rtl w:val="0"/>
        </w:rPr>
        <w:t xml:space="preserve"> 40,000, </w:t>
      </w:r>
      <w:r w:rsidDel="00000000" w:rsidR="00000000" w:rsidRPr="00000000">
        <w:rPr>
          <w:rFonts w:ascii="Gothic A1" w:cs="Gothic A1" w:eastAsia="Gothic A1" w:hAnsi="Gothic A1"/>
          <w:b w:val="1"/>
          <w:bCs w:val="1"/>
          <w:sz w:val="22"/>
          <w:szCs w:val="22"/>
          <w:rtl w:val="0"/>
        </w:rPr>
        <w:t xml:space="preserve">+8%</w:t>
      </w:r>
      <w:r w:rsidDel="00000000" w:rsidR="00000000" w:rsidRPr="00000000">
        <w:rPr>
          <w:rFonts w:ascii="Gothic A1" w:cs="Gothic A1" w:eastAsia="Gothic A1" w:hAnsi="Gothic A1"/>
          <w:sz w:val="22"/>
          <w:szCs w:val="22"/>
          <w:rtl w:val="0"/>
        </w:rPr>
        <w:t xml:space="preserve"> QoQ.</w:t>
        <w:br w:type="textWrapping"/>
      </w:r>
    </w:p>
    <w:p w:rsidR="00000000" w:rsidDel="00000000" w:rsidP="00000000" w:rsidRDefault="00000000" w:rsidRPr="00000000" w14:paraId="00002029">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Take Rate:</w:t>
      </w:r>
      <w:r w:rsidDel="00000000" w:rsidR="00000000" w:rsidRPr="00000000">
        <w:rPr>
          <w:rFonts w:ascii="Gothic A1" w:cs="Gothic A1" w:eastAsia="Gothic A1" w:hAnsi="Gothic A1"/>
          <w:sz w:val="22"/>
          <w:szCs w:val="22"/>
          <w:rtl w:val="0"/>
        </w:rPr>
        <w:t xml:space="preserve"> 8.3%, </w:t>
      </w:r>
      <w:r w:rsidDel="00000000" w:rsidR="00000000" w:rsidRPr="00000000">
        <w:rPr>
          <w:rFonts w:ascii="Gothic A1" w:cs="Gothic A1" w:eastAsia="Gothic A1" w:hAnsi="Gothic A1"/>
          <w:b w:val="1"/>
          <w:bCs w:val="1"/>
          <w:sz w:val="22"/>
          <w:szCs w:val="22"/>
          <w:rtl w:val="0"/>
        </w:rPr>
        <w:t xml:space="preserve">+1.2%</w:t>
      </w:r>
      <w:r w:rsidDel="00000000" w:rsidR="00000000" w:rsidRPr="00000000">
        <w:rPr>
          <w:rFonts w:ascii="Gothic A1" w:cs="Gothic A1" w:eastAsia="Gothic A1" w:hAnsi="Gothic A1"/>
          <w:sz w:val="22"/>
          <w:szCs w:val="22"/>
          <w:rtl w:val="0"/>
        </w:rPr>
        <w:t xml:space="preserve"> QoQ.</w:t>
        <w:br w:type="textWrapping"/>
      </w:r>
    </w:p>
    <w:p w:rsidR="00000000" w:rsidDel="00000000" w:rsidP="00000000" w:rsidRDefault="00000000" w:rsidRPr="00000000" w14:paraId="0000202A">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Brokerage Segment Margin:</w:t>
      </w:r>
      <w:r w:rsidDel="00000000" w:rsidR="00000000" w:rsidRPr="00000000">
        <w:rPr>
          <w:rFonts w:ascii="Gothic A1" w:cs="Gothic A1" w:eastAsia="Gothic A1" w:hAnsi="Gothic A1"/>
          <w:sz w:val="22"/>
          <w:szCs w:val="22"/>
          <w:rtl w:val="0"/>
        </w:rPr>
        <w:t xml:space="preserve"> 11.3% in Q1 2025.</w:t>
        <w:br w:type="textWrapping"/>
      </w:r>
    </w:p>
    <w:p w:rsidR="00000000" w:rsidDel="00000000" w:rsidP="00000000" w:rsidRDefault="00000000" w:rsidRPr="00000000" w14:paraId="0000202B">
      <w:pPr>
        <w:numPr>
          <w:ilvl w:val="0"/>
          <w:numId w:val="346"/>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Earnings Metrics:</w:t>
        <w:br w:type="textWrapping"/>
      </w:r>
    </w:p>
    <w:p w:rsidR="00000000" w:rsidDel="00000000" w:rsidP="00000000" w:rsidRDefault="00000000" w:rsidRPr="00000000" w14:paraId="0000202C">
      <w:pPr>
        <w:numPr>
          <w:ilvl w:val="1"/>
          <w:numId w:val="346"/>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Targeting </w:t>
      </w:r>
      <w:r w:rsidDel="00000000" w:rsidR="00000000" w:rsidRPr="00000000">
        <w:rPr>
          <w:rFonts w:ascii="Gothic A1" w:cs="Gothic A1" w:eastAsia="Gothic A1" w:hAnsi="Gothic A1"/>
          <w:b w:val="1"/>
          <w:bCs w:val="1"/>
          <w:sz w:val="22"/>
          <w:szCs w:val="22"/>
          <w:rtl w:val="0"/>
        </w:rPr>
        <w:t xml:space="preserve">EBITDA profitability by Q3 2025</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2D">
      <w:pPr>
        <w:numPr>
          <w:ilvl w:val="1"/>
          <w:numId w:val="346"/>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Operating expenses reduced by </w:t>
      </w:r>
      <w:r w:rsidDel="00000000" w:rsidR="00000000" w:rsidRPr="00000000">
        <w:rPr>
          <w:rFonts w:ascii="Gothic A1" w:cs="Gothic A1" w:eastAsia="Gothic A1" w:hAnsi="Gothic A1"/>
          <w:b w:val="1"/>
          <w:bCs w:val="1"/>
          <w:sz w:val="22"/>
          <w:szCs w:val="22"/>
          <w:rtl w:val="0"/>
        </w:rPr>
        <w:t xml:space="preserve">7% QoQ</w:t>
      </w:r>
      <w:r w:rsidDel="00000000" w:rsidR="00000000" w:rsidRPr="00000000">
        <w:rPr>
          <w:rFonts w:ascii="Gothic A1" w:cs="Gothic A1" w:eastAsia="Gothic A1" w:hAnsi="Gothic A1"/>
          <w:sz w:val="22"/>
          <w:szCs w:val="22"/>
          <w:rtl w:val="0"/>
        </w:rPr>
        <w:t xml:space="preserve"> through HR and admin cost optimization.</w:t>
        <w:br w:type="textWrapping"/>
      </w:r>
    </w:p>
    <w:p w:rsidR="00000000" w:rsidDel="00000000" w:rsidP="00000000" w:rsidRDefault="00000000" w:rsidRPr="00000000" w14:paraId="0000202E">
      <w:pPr>
        <w:numPr>
          <w:ilvl w:val="0"/>
          <w:numId w:val="346"/>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Debt Raise in Progress:</w:t>
      </w:r>
      <w:r w:rsidDel="00000000" w:rsidR="00000000" w:rsidRPr="00000000">
        <w:rPr>
          <w:rFonts w:ascii="Gothic A1" w:cs="Gothic A1" w:eastAsia="Gothic A1" w:hAnsi="Gothic A1"/>
          <w:sz w:val="22"/>
          <w:szCs w:val="22"/>
          <w:rtl w:val="0"/>
        </w:rPr>
        <w:t xml:space="preserve"> Targeting </w:t>
      </w:r>
      <w:r w:rsidDel="00000000" w:rsidR="00000000" w:rsidRPr="00000000">
        <w:rPr>
          <w:rFonts w:ascii="Gothic A1" w:cs="Gothic A1" w:eastAsia="Gothic A1" w:hAnsi="Gothic A1"/>
          <w:b w:val="1"/>
          <w:bCs w:val="1"/>
          <w:sz w:val="22"/>
          <w:szCs w:val="22"/>
          <w:rtl w:val="0"/>
        </w:rPr>
        <w:t xml:space="preserve">US$1M</w:t>
      </w:r>
      <w:r w:rsidDel="00000000" w:rsidR="00000000" w:rsidRPr="00000000">
        <w:rPr>
          <w:rFonts w:ascii="Gothic A1" w:cs="Gothic A1" w:eastAsia="Gothic A1" w:hAnsi="Gothic A1"/>
          <w:sz w:val="22"/>
          <w:szCs w:val="22"/>
          <w:rtl w:val="0"/>
        </w:rPr>
        <w:t xml:space="preserve"> through promissory notes (12% annualized interest, paid bimonthly, principal due in 12 months).</w:t>
      </w:r>
    </w:p>
    <w:p w:rsidR="00000000" w:rsidDel="00000000" w:rsidP="00000000" w:rsidRDefault="00000000" w:rsidRPr="00000000" w14:paraId="0000202F">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3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3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32">
      <w:pPr>
        <w:numPr>
          <w:ilvl w:val="0"/>
          <w:numId w:val="466"/>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Segment Performance:</w:t>
        <w:br w:type="textWrapping"/>
      </w:r>
    </w:p>
    <w:p w:rsidR="00000000" w:rsidDel="00000000" w:rsidP="00000000" w:rsidRDefault="00000000" w:rsidRPr="00000000" w14:paraId="00002033">
      <w:pPr>
        <w:numPr>
          <w:ilvl w:val="1"/>
          <w:numId w:val="46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Brokerage:</w:t>
      </w:r>
      <w:r w:rsidDel="00000000" w:rsidR="00000000" w:rsidRPr="00000000">
        <w:rPr>
          <w:rFonts w:ascii="Gothic A1" w:cs="Gothic A1" w:eastAsia="Gothic A1" w:hAnsi="Gothic A1"/>
          <w:sz w:val="22"/>
          <w:szCs w:val="22"/>
          <w:rtl w:val="0"/>
        </w:rPr>
        <w:t xml:space="preserve"> Delivered </w:t>
      </w:r>
      <w:r w:rsidDel="00000000" w:rsidR="00000000" w:rsidRPr="00000000">
        <w:rPr>
          <w:rFonts w:ascii="Gothic A1" w:cs="Gothic A1" w:eastAsia="Gothic A1" w:hAnsi="Gothic A1"/>
          <w:b w:val="1"/>
          <w:bCs w:val="1"/>
          <w:sz w:val="22"/>
          <w:szCs w:val="22"/>
          <w:rtl w:val="0"/>
        </w:rPr>
        <w:t xml:space="preserve">16% GMV growth</w:t>
      </w:r>
      <w:r w:rsidDel="00000000" w:rsidR="00000000" w:rsidRPr="00000000">
        <w:rPr>
          <w:rFonts w:ascii="Gothic A1" w:cs="Gothic A1" w:eastAsia="Gothic A1" w:hAnsi="Gothic A1"/>
          <w:sz w:val="22"/>
          <w:szCs w:val="22"/>
          <w:rtl w:val="0"/>
        </w:rPr>
        <w:t xml:space="preserve"> despite seasonal headwinds, benefiting from high-margin FMCG and electronics clients.</w:t>
        <w:br w:type="textWrapping"/>
      </w:r>
    </w:p>
    <w:p w:rsidR="00000000" w:rsidDel="00000000" w:rsidP="00000000" w:rsidRDefault="00000000" w:rsidRPr="00000000" w14:paraId="00002034">
      <w:pPr>
        <w:numPr>
          <w:ilvl w:val="1"/>
          <w:numId w:val="46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Marketplace:</w:t>
      </w:r>
      <w:r w:rsidDel="00000000" w:rsidR="00000000" w:rsidRPr="00000000">
        <w:rPr>
          <w:rFonts w:ascii="Gothic A1" w:cs="Gothic A1" w:eastAsia="Gothic A1" w:hAnsi="Gothic A1"/>
          <w:sz w:val="22"/>
          <w:szCs w:val="22"/>
          <w:rtl w:val="0"/>
        </w:rPr>
        <w:t xml:space="preserve"> Promo spend slashed from 2.7% to 1% of GMV, while still achieving 95% of GMV targets.</w:t>
        <w:br w:type="textWrapping"/>
      </w:r>
    </w:p>
    <w:p w:rsidR="00000000" w:rsidDel="00000000" w:rsidP="00000000" w:rsidRDefault="00000000" w:rsidRPr="00000000" w14:paraId="00002035">
      <w:pPr>
        <w:numPr>
          <w:ilvl w:val="1"/>
          <w:numId w:val="46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Shifting Services:</w:t>
      </w:r>
      <w:r w:rsidDel="00000000" w:rsidR="00000000" w:rsidRPr="00000000">
        <w:rPr>
          <w:rFonts w:ascii="Gothic A1" w:cs="Gothic A1" w:eastAsia="Gothic A1" w:hAnsi="Gothic A1"/>
          <w:sz w:val="22"/>
          <w:szCs w:val="22"/>
          <w:rtl w:val="0"/>
        </w:rPr>
        <w:t xml:space="preserve"> 13.1% profit margin; cost per lead reduced by 14.7%, and total expenses halved.</w:t>
        <w:br w:type="textWrapping"/>
      </w:r>
    </w:p>
    <w:p w:rsidR="00000000" w:rsidDel="00000000" w:rsidP="00000000" w:rsidRDefault="00000000" w:rsidRPr="00000000" w14:paraId="00002036">
      <w:pPr>
        <w:numPr>
          <w:ilvl w:val="1"/>
          <w:numId w:val="46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Value-Added Services:</w:t>
        <w:br w:type="textWrapping"/>
      </w:r>
    </w:p>
    <w:p w:rsidR="00000000" w:rsidDel="00000000" w:rsidP="00000000" w:rsidRDefault="00000000" w:rsidRPr="00000000" w14:paraId="00002037">
      <w:pPr>
        <w:numPr>
          <w:ilvl w:val="2"/>
          <w:numId w:val="466"/>
        </w:numPr>
        <w:spacing w:after="0" w:afterAutospacing="0" w:before="0" w:beforeAutospacing="0" w:lineRule="auto"/>
        <w:ind w:left="216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GPS tracking:</w:t>
      </w:r>
      <w:r w:rsidDel="00000000" w:rsidR="00000000" w:rsidRPr="00000000">
        <w:rPr>
          <w:rFonts w:ascii="Gothic A1" w:cs="Gothic A1" w:eastAsia="Gothic A1" w:hAnsi="Gothic A1"/>
          <w:sz w:val="22"/>
          <w:szCs w:val="22"/>
          <w:rtl w:val="0"/>
        </w:rPr>
        <w:t xml:space="preserve"> BDT 3.9M GMV, despite a 33% price increase.</w:t>
        <w:br w:type="textWrapping"/>
      </w:r>
    </w:p>
    <w:p w:rsidR="00000000" w:rsidDel="00000000" w:rsidP="00000000" w:rsidRDefault="00000000" w:rsidRPr="00000000" w14:paraId="00002038">
      <w:pPr>
        <w:numPr>
          <w:ilvl w:val="2"/>
          <w:numId w:val="466"/>
        </w:numPr>
        <w:spacing w:after="0" w:afterAutospacing="0" w:before="0" w:beforeAutospacing="0" w:lineRule="auto"/>
        <w:ind w:left="216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E-commerce logistics:</w:t>
      </w:r>
      <w:r w:rsidDel="00000000" w:rsidR="00000000" w:rsidRPr="00000000">
        <w:rPr>
          <w:rFonts w:ascii="Gothic A1" w:cs="Gothic A1" w:eastAsia="Gothic A1" w:hAnsi="Gothic A1"/>
          <w:sz w:val="22"/>
          <w:szCs w:val="22"/>
          <w:rtl w:val="0"/>
        </w:rPr>
        <w:t xml:space="preserve"> BDT 3.7M GMV, continuing to scale.</w:t>
        <w:br w:type="textWrapping"/>
      </w:r>
    </w:p>
    <w:p w:rsidR="00000000" w:rsidDel="00000000" w:rsidP="00000000" w:rsidRDefault="00000000" w:rsidRPr="00000000" w14:paraId="00002039">
      <w:pPr>
        <w:numPr>
          <w:ilvl w:val="0"/>
          <w:numId w:val="466"/>
        </w:numPr>
        <w:spacing w:after="0" w:afterAutospacing="0" w:before="0" w:beforeAutospacing="0" w:lineRule="auto"/>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Marketing &amp; Customer Acquisition:</w:t>
      </w:r>
    </w:p>
    <w:p w:rsidR="00000000" w:rsidDel="00000000" w:rsidP="00000000" w:rsidRDefault="00000000" w:rsidRPr="00000000" w14:paraId="0000203A">
      <w:pPr>
        <w:numPr>
          <w:ilvl w:val="0"/>
          <w:numId w:val="514"/>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Meta in-app campaign converted </w:t>
      </w:r>
      <w:r w:rsidDel="00000000" w:rsidR="00000000" w:rsidRPr="00000000">
        <w:rPr>
          <w:rFonts w:ascii="Gothic A1" w:cs="Gothic A1" w:eastAsia="Gothic A1" w:hAnsi="Gothic A1"/>
          <w:b w:val="1"/>
          <w:bCs w:val="1"/>
          <w:sz w:val="22"/>
          <w:szCs w:val="22"/>
          <w:rtl w:val="0"/>
        </w:rPr>
        <w:t xml:space="preserve">1,700+ churned users</w:t>
      </w:r>
      <w:r w:rsidDel="00000000" w:rsidR="00000000" w:rsidRPr="00000000">
        <w:rPr>
          <w:rFonts w:ascii="Gothic A1" w:cs="Gothic A1" w:eastAsia="Gothic A1" w:hAnsi="Gothic A1"/>
          <w:sz w:val="22"/>
          <w:szCs w:val="22"/>
          <w:rtl w:val="0"/>
        </w:rPr>
        <w:t xml:space="preserve"> at BDT 115 (US$0.90) per conversion.</w:t>
        <w:br w:type="textWrapping"/>
      </w:r>
    </w:p>
    <w:p w:rsidR="00000000" w:rsidDel="00000000" w:rsidP="00000000" w:rsidRDefault="00000000" w:rsidRPr="00000000" w14:paraId="0000203B">
      <w:pPr>
        <w:numPr>
          <w:ilvl w:val="0"/>
          <w:numId w:val="514"/>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Customer Acquisition Cost (CAC)</w:t>
      </w:r>
      <w:r w:rsidDel="00000000" w:rsidR="00000000" w:rsidRPr="00000000">
        <w:rPr>
          <w:rFonts w:ascii="Gothic A1" w:cs="Gothic A1" w:eastAsia="Gothic A1" w:hAnsi="Gothic A1"/>
          <w:sz w:val="22"/>
          <w:szCs w:val="22"/>
          <w:rtl w:val="0"/>
        </w:rPr>
        <w:t xml:space="preserve"> decreased </w:t>
      </w:r>
      <w:r w:rsidDel="00000000" w:rsidR="00000000" w:rsidRPr="00000000">
        <w:rPr>
          <w:rFonts w:ascii="Gothic A1" w:cs="Gothic A1" w:eastAsia="Gothic A1" w:hAnsi="Gothic A1"/>
          <w:b w:val="1"/>
          <w:bCs w:val="1"/>
          <w:sz w:val="22"/>
          <w:szCs w:val="22"/>
          <w:rtl w:val="0"/>
        </w:rPr>
        <w:t xml:space="preserve">27.7% QoQ</w:t>
      </w:r>
      <w:r w:rsidDel="00000000" w:rsidR="00000000" w:rsidRPr="00000000">
        <w:rPr>
          <w:rFonts w:ascii="Gothic A1" w:cs="Gothic A1" w:eastAsia="Gothic A1" w:hAnsi="Gothic A1"/>
          <w:sz w:val="22"/>
          <w:szCs w:val="22"/>
          <w:rtl w:val="0"/>
        </w:rPr>
        <w:t xml:space="preserve">; February was the most efficient month at BDT 168 (US$1.4).</w:t>
        <w:br w:type="textWrapping"/>
      </w:r>
    </w:p>
    <w:p w:rsidR="00000000" w:rsidDel="00000000" w:rsidP="00000000" w:rsidRDefault="00000000" w:rsidRPr="00000000" w14:paraId="0000203C">
      <w:pPr>
        <w:numPr>
          <w:ilvl w:val="0"/>
          <w:numId w:val="514"/>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Organic installs grew 21.8%</w:t>
      </w:r>
      <w:r w:rsidDel="00000000" w:rsidR="00000000" w:rsidRPr="00000000">
        <w:rPr>
          <w:rFonts w:ascii="Gothic A1" w:cs="Gothic A1" w:eastAsia="Gothic A1" w:hAnsi="Gothic A1"/>
          <w:sz w:val="22"/>
          <w:szCs w:val="22"/>
          <w:rtl w:val="0"/>
        </w:rPr>
        <w:t xml:space="preserve">, supported by </w:t>
      </w:r>
      <w:r w:rsidDel="00000000" w:rsidR="00000000" w:rsidRPr="00000000">
        <w:rPr>
          <w:rFonts w:ascii="Gothic A1" w:cs="Gothic A1" w:eastAsia="Gothic A1" w:hAnsi="Gothic A1"/>
          <w:b w:val="1"/>
          <w:bCs w:val="1"/>
          <w:sz w:val="22"/>
          <w:szCs w:val="22"/>
          <w:rtl w:val="0"/>
        </w:rPr>
        <w:t xml:space="preserve">38.5% boost in SEO/GMB traffic</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03D">
      <w:pPr>
        <w:spacing w:after="240" w:before="240" w:lineRule="auto"/>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3E">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4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04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Liquidity Constraints in Debt Markets:</w:t>
      </w:r>
      <w:r w:rsidDel="00000000" w:rsidR="00000000" w:rsidRPr="00000000">
        <w:rPr>
          <w:rFonts w:ascii="Gothic A1" w:cs="Gothic A1" w:eastAsia="Gothic A1" w:hAnsi="Gothic A1"/>
          <w:sz w:val="22"/>
          <w:szCs w:val="22"/>
          <w:rtl w:val="0"/>
        </w:rPr>
        <w:t xml:space="preserve"> Fundraising progress has been hindered by challenges in securing SBLC guarantees rather than capital availability. Truck Lagbe is shifting toward smaller, logistics-savvy investors to complete its targeted raise.</w:t>
        <w:br w:type="textWrapping"/>
      </w:r>
    </w:p>
    <w:p w:rsidR="00000000" w:rsidDel="00000000" w:rsidP="00000000" w:rsidRDefault="00000000" w:rsidRPr="00000000" w14:paraId="0000204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Path to Public Markets:</w:t>
      </w:r>
      <w:r w:rsidDel="00000000" w:rsidR="00000000" w:rsidRPr="00000000">
        <w:rPr>
          <w:rFonts w:ascii="Gothic A1" w:cs="Gothic A1" w:eastAsia="Gothic A1" w:hAnsi="Gothic A1"/>
          <w:sz w:val="22"/>
          <w:szCs w:val="22"/>
          <w:rtl w:val="0"/>
        </w:rPr>
        <w:t xml:space="preserve"> The company has a medium-term plan to pursue a listing on the </w:t>
      </w:r>
      <w:r w:rsidDel="00000000" w:rsidR="00000000" w:rsidRPr="00000000">
        <w:rPr>
          <w:rFonts w:ascii="Gothic A1" w:cs="Gothic A1" w:eastAsia="Gothic A1" w:hAnsi="Gothic A1"/>
          <w:b w:val="1"/>
          <w:bCs w:val="1"/>
          <w:sz w:val="22"/>
          <w:szCs w:val="22"/>
          <w:rtl w:val="0"/>
        </w:rPr>
        <w:t xml:space="preserve">Singapore Exchange (SGX) within 36 months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4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Product Design Innovations:</w:t>
      </w:r>
      <w:r w:rsidDel="00000000" w:rsidR="00000000" w:rsidRPr="00000000">
        <w:rPr>
          <w:rFonts w:ascii="Gothic A1" w:cs="Gothic A1" w:eastAsia="Gothic A1" w:hAnsi="Gothic A1"/>
          <w:sz w:val="22"/>
          <w:szCs w:val="22"/>
          <w:rtl w:val="0"/>
        </w:rPr>
        <w:t xml:space="preserve"> Implementation of a </w:t>
      </w:r>
      <w:r w:rsidDel="00000000" w:rsidR="00000000" w:rsidRPr="00000000">
        <w:rPr>
          <w:rFonts w:ascii="Gothic A1" w:cs="Gothic A1" w:eastAsia="Gothic A1" w:hAnsi="Gothic A1"/>
          <w:b w:val="1"/>
          <w:bCs w:val="1"/>
          <w:sz w:val="22"/>
          <w:szCs w:val="22"/>
          <w:rtl w:val="0"/>
        </w:rPr>
        <w:t xml:space="preserve">20-minute bid acceptance rule</w:t>
      </w:r>
      <w:r w:rsidDel="00000000" w:rsidR="00000000" w:rsidRPr="00000000">
        <w:rPr>
          <w:rFonts w:ascii="Gothic A1" w:cs="Gothic A1" w:eastAsia="Gothic A1" w:hAnsi="Gothic A1"/>
          <w:sz w:val="22"/>
          <w:szCs w:val="22"/>
          <w:rtl w:val="0"/>
        </w:rPr>
        <w:t xml:space="preserve"> for large trucks to improve asset liquidity and driver utilization, reinforcing platform responsiveness.</w:t>
        <w:br w:type="textWrapping"/>
      </w:r>
    </w:p>
    <w:p w:rsidR="00000000" w:rsidDel="00000000" w:rsidP="00000000" w:rsidRDefault="00000000" w:rsidRPr="00000000" w14:paraId="0000204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Focus on Profit Discipline:</w:t>
      </w:r>
      <w:r w:rsidDel="00000000" w:rsidR="00000000" w:rsidRPr="00000000">
        <w:rPr>
          <w:rFonts w:ascii="Gothic A1" w:cs="Gothic A1" w:eastAsia="Gothic A1" w:hAnsi="Gothic A1"/>
          <w:sz w:val="22"/>
          <w:szCs w:val="22"/>
          <w:rtl w:val="0"/>
        </w:rPr>
        <w:t xml:space="preserve"> The business is consciously moving away from cash-burn marketplace strategies and investing in margin-accretive brokerage and services. With solid gross profit growth and opex control, the company is on a credible trajectory toward near-term breakeven.</w:t>
      </w:r>
    </w:p>
    <w:p w:rsidR="00000000" w:rsidDel="00000000" w:rsidP="00000000" w:rsidRDefault="00000000" w:rsidRPr="00000000" w14:paraId="00002045">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r>
    </w:p>
    <w:p w:rsidR="00000000" w:rsidDel="00000000" w:rsidP="00000000" w:rsidRDefault="00000000" w:rsidRPr="00000000" w14:paraId="00002048">
      <w:pPr>
        <w:pStyle w:val="Heading1"/>
        <w:rPr>
          <w:sz w:val="22"/>
          <w:szCs w:val="22"/>
          <w:u w:val="single"/>
        </w:rPr>
      </w:pPr>
      <w:bookmarkStart w:colFirst="0" w:colLast="0" w:name="_nhcqsl62eul5" w:id="398"/>
      <w:bookmarkEnd w:id="398"/>
      <w:r w:rsidDel="00000000" w:rsidR="00000000" w:rsidRPr="00000000">
        <w:rPr>
          <w:sz w:val="22"/>
          <w:szCs w:val="22"/>
          <w:rtl w:val="0"/>
        </w:rPr>
        <w:t xml:space="preserve">Trident Update [As Expected]</w:t>
      </w:r>
      <w:r w:rsidDel="00000000" w:rsidR="00000000" w:rsidRPr="00000000">
        <w:rPr>
          <w:rtl w:val="0"/>
        </w:rPr>
      </w:r>
    </w:p>
    <w:p w:rsidR="00000000" w:rsidDel="00000000" w:rsidP="00000000" w:rsidRDefault="00000000" w:rsidRPr="00000000" w14:paraId="0000204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4A">
      <w:pPr>
        <w:rPr>
          <w:sz w:val="22"/>
          <w:szCs w:val="22"/>
        </w:rPr>
      </w:pPr>
      <w:r w:rsidDel="00000000" w:rsidR="00000000" w:rsidRPr="00000000">
        <w:rPr>
          <w:rtl w:val="0"/>
        </w:rPr>
      </w:r>
    </w:p>
    <w:p w:rsidR="00000000" w:rsidDel="00000000" w:rsidP="00000000" w:rsidRDefault="00000000" w:rsidRPr="00000000" w14:paraId="000020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4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04F">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Quarterly Yield (Q1 2025):</w:t>
      </w:r>
      <w:r w:rsidDel="00000000" w:rsidR="00000000" w:rsidRPr="00000000">
        <w:rPr>
          <w:rFonts w:ascii="Gothic A1" w:cs="Gothic A1" w:eastAsia="Gothic A1" w:hAnsi="Gothic A1"/>
          <w:sz w:val="22"/>
          <w:szCs w:val="22"/>
          <w:rtl w:val="0"/>
        </w:rPr>
        <w:t xml:space="preserve"> 2.31%.</w:t>
        <w:br w:type="textWrapping"/>
      </w:r>
    </w:p>
    <w:p w:rsidR="00000000" w:rsidDel="00000000" w:rsidP="00000000" w:rsidRDefault="00000000" w:rsidRPr="00000000" w14:paraId="00002050">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Annualized Quarterly Yield:</w:t>
      </w:r>
      <w:r w:rsidDel="00000000" w:rsidR="00000000" w:rsidRPr="00000000">
        <w:rPr>
          <w:rFonts w:ascii="Gothic A1" w:cs="Gothic A1" w:eastAsia="Gothic A1" w:hAnsi="Gothic A1"/>
          <w:sz w:val="22"/>
          <w:szCs w:val="22"/>
          <w:rtl w:val="0"/>
        </w:rPr>
        <w:t xml:space="preserve"> 9.35% (vs. 8.64% in Q4 2024).</w:t>
        <w:br w:type="textWrapping"/>
      </w:r>
    </w:p>
    <w:p w:rsidR="00000000" w:rsidDel="00000000" w:rsidP="00000000" w:rsidRDefault="00000000" w:rsidRPr="00000000" w14:paraId="0000205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2024 Full-Year Yield:</w:t>
      </w:r>
      <w:r w:rsidDel="00000000" w:rsidR="00000000" w:rsidRPr="00000000">
        <w:rPr>
          <w:rFonts w:ascii="Gothic A1" w:cs="Gothic A1" w:eastAsia="Gothic A1" w:hAnsi="Gothic A1"/>
          <w:sz w:val="22"/>
          <w:szCs w:val="22"/>
          <w:rtl w:val="0"/>
        </w:rPr>
        <w:t xml:space="preserve"> 10.15%.</w:t>
        <w:br w:type="textWrapping"/>
      </w:r>
    </w:p>
    <w:p w:rsidR="00000000" w:rsidDel="00000000" w:rsidP="00000000" w:rsidRDefault="00000000" w:rsidRPr="00000000" w14:paraId="00002052">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Investor Equity:</w:t>
      </w:r>
      <w:r w:rsidDel="00000000" w:rsidR="00000000" w:rsidRPr="00000000">
        <w:rPr>
          <w:rFonts w:ascii="Gothic A1" w:cs="Gothic A1" w:eastAsia="Gothic A1" w:hAnsi="Gothic A1"/>
          <w:sz w:val="22"/>
          <w:szCs w:val="22"/>
          <w:rtl w:val="0"/>
        </w:rPr>
        <w:t xml:space="preserve"> $222.4 million (down slightly from $223.7 million last quarter).</w:t>
        <w:br w:type="textWrapping"/>
      </w:r>
    </w:p>
    <w:p w:rsidR="00000000" w:rsidDel="00000000" w:rsidP="00000000" w:rsidRDefault="00000000" w:rsidRPr="00000000" w14:paraId="00002053">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Activity:</w:t>
        <w:br w:type="textWrapping"/>
      </w:r>
    </w:p>
    <w:p w:rsidR="00000000" w:rsidDel="00000000" w:rsidP="00000000" w:rsidRDefault="00000000" w:rsidRPr="00000000" w14:paraId="00002054">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Raised:</w:t>
      </w:r>
      <w:r w:rsidDel="00000000" w:rsidR="00000000" w:rsidRPr="00000000">
        <w:rPr>
          <w:rFonts w:ascii="Gothic A1" w:cs="Gothic A1" w:eastAsia="Gothic A1" w:hAnsi="Gothic A1"/>
          <w:sz w:val="22"/>
          <w:szCs w:val="22"/>
          <w:rtl w:val="0"/>
        </w:rPr>
        <w:t xml:space="preserve"> $6.87 million in Q1 (vs. $7.69 million in Q4).</w:t>
        <w:br w:type="textWrapping"/>
      </w:r>
    </w:p>
    <w:p w:rsidR="00000000" w:rsidDel="00000000" w:rsidP="00000000" w:rsidRDefault="00000000" w:rsidRPr="00000000" w14:paraId="00002055">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Withdrawn:</w:t>
      </w:r>
      <w:r w:rsidDel="00000000" w:rsidR="00000000" w:rsidRPr="00000000">
        <w:rPr>
          <w:rFonts w:ascii="Gothic A1" w:cs="Gothic A1" w:eastAsia="Gothic A1" w:hAnsi="Gothic A1"/>
          <w:sz w:val="22"/>
          <w:szCs w:val="22"/>
          <w:rtl w:val="0"/>
        </w:rPr>
        <w:t xml:space="preserve"> $11.26 million in Q1 (up from $5.1 million in Q4).</w:t>
        <w:br w:type="textWrapping"/>
      </w:r>
    </w:p>
    <w:p w:rsidR="00000000" w:rsidDel="00000000" w:rsidP="00000000" w:rsidRDefault="00000000" w:rsidRPr="00000000" w14:paraId="00002056">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Number of Investors:</w:t>
      </w:r>
      <w:r w:rsidDel="00000000" w:rsidR="00000000" w:rsidRPr="00000000">
        <w:rPr>
          <w:rFonts w:ascii="Gothic A1" w:cs="Gothic A1" w:eastAsia="Gothic A1" w:hAnsi="Gothic A1"/>
          <w:sz w:val="22"/>
          <w:szCs w:val="22"/>
          <w:rtl w:val="0"/>
        </w:rPr>
        <w:t xml:space="preserve"> 459 (up from 449 in Q4).</w:t>
        <w:br w:type="textWrapping"/>
      </w:r>
      <w:r w:rsidDel="00000000" w:rsidR="00000000" w:rsidRPr="00000000">
        <w:rPr>
          <w:rtl w:val="0"/>
        </w:rPr>
      </w:r>
    </w:p>
    <w:p w:rsidR="00000000" w:rsidDel="00000000" w:rsidP="00000000" w:rsidRDefault="00000000" w:rsidRPr="00000000" w14:paraId="0000205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5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5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Consistent Income Generation:</w:t>
      </w:r>
      <w:r w:rsidDel="00000000" w:rsidR="00000000" w:rsidRPr="00000000">
        <w:rPr>
          <w:rFonts w:ascii="Gothic A1" w:cs="Gothic A1" w:eastAsia="Gothic A1" w:hAnsi="Gothic A1"/>
          <w:sz w:val="22"/>
          <w:szCs w:val="22"/>
          <w:rtl w:val="0"/>
        </w:rPr>
        <w:t xml:space="preserve"> The fund delivered a 2.31% quarterly yield, annualizing to 9.35%, representing continued strong income performance and an improvement over the prior quarter.</w:t>
        <w:br w:type="textWrapping"/>
      </w:r>
    </w:p>
    <w:p w:rsidR="00000000" w:rsidDel="00000000" w:rsidP="00000000" w:rsidRDefault="00000000" w:rsidRPr="00000000" w14:paraId="0000205A">
      <w:pPr>
        <w:numPr>
          <w:ilvl w:val="0"/>
          <w:numId w:val="122"/>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Slight Net Outflows:</w:t>
      </w:r>
      <w:r w:rsidDel="00000000" w:rsidR="00000000" w:rsidRPr="00000000">
        <w:rPr>
          <w:rFonts w:ascii="Gothic A1" w:cs="Gothic A1" w:eastAsia="Gothic A1" w:hAnsi="Gothic A1"/>
          <w:sz w:val="22"/>
          <w:szCs w:val="22"/>
          <w:rtl w:val="0"/>
        </w:rPr>
        <w:t xml:space="preserve"> Capital withdrawals exceeded new capital raised in Q1 by approximately $4.4 million, reducing investor equity marginally quarter-over-quarter.</w:t>
      </w:r>
    </w:p>
    <w:p w:rsidR="00000000" w:rsidDel="00000000" w:rsidP="00000000" w:rsidRDefault="00000000" w:rsidRPr="00000000" w14:paraId="0000205B">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Real Estate Owned (REO) Dynamics:</w:t>
        <w:br w:type="textWrapping"/>
      </w:r>
    </w:p>
    <w:p w:rsidR="00000000" w:rsidDel="00000000" w:rsidP="00000000" w:rsidRDefault="00000000" w:rsidRPr="00000000" w14:paraId="0000205C">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New REOs:</w:t>
      </w:r>
      <w:r w:rsidDel="00000000" w:rsidR="00000000" w:rsidRPr="00000000">
        <w:rPr>
          <w:rFonts w:ascii="Gothic A1" w:cs="Gothic A1" w:eastAsia="Gothic A1" w:hAnsi="Gothic A1"/>
          <w:sz w:val="22"/>
          <w:szCs w:val="22"/>
          <w:rtl w:val="0"/>
        </w:rPr>
        <w:t xml:space="preserve"> 42 in Q1 (up from 32 in Q4).</w:t>
        <w:br w:type="textWrapping"/>
      </w:r>
    </w:p>
    <w:p w:rsidR="00000000" w:rsidDel="00000000" w:rsidP="00000000" w:rsidRDefault="00000000" w:rsidRPr="00000000" w14:paraId="0000205D">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REOs Sold:</w:t>
      </w:r>
      <w:r w:rsidDel="00000000" w:rsidR="00000000" w:rsidRPr="00000000">
        <w:rPr>
          <w:rFonts w:ascii="Gothic A1" w:cs="Gothic A1" w:eastAsia="Gothic A1" w:hAnsi="Gothic A1"/>
          <w:sz w:val="22"/>
          <w:szCs w:val="22"/>
          <w:rtl w:val="0"/>
        </w:rPr>
        <w:t xml:space="preserve"> 20 in Q1 (down from 26 in Q4).</w:t>
        <w:br w:type="textWrapping"/>
      </w:r>
    </w:p>
    <w:p w:rsidR="00000000" w:rsidDel="00000000" w:rsidP="00000000" w:rsidRDefault="00000000" w:rsidRPr="00000000" w14:paraId="0000205E">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REOs on Balance Sheet:</w:t>
      </w:r>
      <w:r w:rsidDel="00000000" w:rsidR="00000000" w:rsidRPr="00000000">
        <w:rPr>
          <w:rFonts w:ascii="Gothic A1" w:cs="Gothic A1" w:eastAsia="Gothic A1" w:hAnsi="Gothic A1"/>
          <w:sz w:val="22"/>
          <w:szCs w:val="22"/>
          <w:rtl w:val="0"/>
        </w:rPr>
        <w:t xml:space="preserve"> 123 (up from 101 in Q4).</w:t>
        <w:br w:type="textWrapping"/>
      </w:r>
    </w:p>
    <w:p w:rsidR="00000000" w:rsidDel="00000000" w:rsidP="00000000" w:rsidRDefault="00000000" w:rsidRPr="00000000" w14:paraId="0000205F">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Debt Utilization:</w:t>
      </w:r>
      <w:r w:rsidDel="00000000" w:rsidR="00000000" w:rsidRPr="00000000">
        <w:rPr>
          <w:rFonts w:ascii="Gothic A1" w:cs="Gothic A1" w:eastAsia="Gothic A1" w:hAnsi="Gothic A1"/>
          <w:sz w:val="22"/>
          <w:szCs w:val="22"/>
          <w:rtl w:val="0"/>
        </w:rPr>
        <w:t xml:space="preserve"> Leverage remains stable with $238.5 million in debt (down slightly from $244.3 million in Q4).</w:t>
        <w:br w:type="textWrapping"/>
      </w:r>
    </w:p>
    <w:p w:rsidR="00000000" w:rsidDel="00000000" w:rsidP="00000000" w:rsidRDefault="00000000" w:rsidRPr="00000000" w14:paraId="0000206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6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062">
      <w:pPr>
        <w:numPr>
          <w:ilvl w:val="0"/>
          <w:numId w:val="58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r w:rsidDel="00000000" w:rsidR="00000000" w:rsidRPr="00000000">
        <w:rPr>
          <w:rtl w:val="0"/>
        </w:rPr>
      </w:r>
    </w:p>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pStyle w:val="Heading1"/>
        <w:rPr>
          <w:sz w:val="22"/>
          <w:szCs w:val="22"/>
          <w:u w:val="single"/>
        </w:rPr>
      </w:pPr>
      <w:bookmarkStart w:colFirst="0" w:colLast="0" w:name="_2ql8xdro3bf0" w:id="399"/>
      <w:bookmarkEnd w:id="399"/>
      <w:r w:rsidDel="00000000" w:rsidR="00000000" w:rsidRPr="00000000">
        <w:rPr>
          <w:sz w:val="22"/>
          <w:szCs w:val="22"/>
          <w:rtl w:val="0"/>
        </w:rPr>
        <w:t xml:space="preserve">Tiger Global Update [Underperforming]</w:t>
      </w:r>
      <w:r w:rsidDel="00000000" w:rsidR="00000000" w:rsidRPr="00000000">
        <w:rPr>
          <w:rtl w:val="0"/>
        </w:rPr>
      </w:r>
    </w:p>
    <w:p w:rsidR="00000000" w:rsidDel="00000000" w:rsidP="00000000" w:rsidRDefault="00000000" w:rsidRPr="00000000" w14:paraId="0000206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67">
      <w:pPr>
        <w:rPr>
          <w:sz w:val="22"/>
          <w:szCs w:val="22"/>
        </w:rPr>
      </w:pPr>
      <w:r w:rsidDel="00000000" w:rsidR="00000000" w:rsidRPr="00000000">
        <w:rPr>
          <w:rtl w:val="0"/>
        </w:rPr>
      </w:r>
    </w:p>
    <w:p w:rsidR="00000000" w:rsidDel="00000000" w:rsidP="00000000" w:rsidRDefault="00000000" w:rsidRPr="00000000" w14:paraId="0000206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6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6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6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06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 Launch:</w:t>
      </w:r>
      <w:r w:rsidDel="00000000" w:rsidR="00000000" w:rsidRPr="00000000">
        <w:rPr>
          <w:rFonts w:ascii="Gothic A1" w:cs="Gothic A1" w:eastAsia="Gothic A1" w:hAnsi="Gothic A1"/>
          <w:sz w:val="22"/>
          <w:szCs w:val="22"/>
          <w:rtl w:val="0"/>
        </w:rPr>
        <w:t xml:space="preserve"> October 2021.</w:t>
        <w:br w:type="textWrapping"/>
      </w:r>
    </w:p>
    <w:p w:rsidR="00000000" w:rsidDel="00000000" w:rsidP="00000000" w:rsidRDefault="00000000" w:rsidRPr="00000000" w14:paraId="0000206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Committed Capital:</w:t>
      </w:r>
      <w:r w:rsidDel="00000000" w:rsidR="00000000" w:rsidRPr="00000000">
        <w:rPr>
          <w:rFonts w:ascii="Gothic A1" w:cs="Gothic A1" w:eastAsia="Gothic A1" w:hAnsi="Gothic A1"/>
          <w:sz w:val="22"/>
          <w:szCs w:val="22"/>
          <w:rtl w:val="0"/>
        </w:rPr>
        <w:t xml:space="preserve"> $12.66 billion.</w:t>
        <w:br w:type="textWrapping"/>
      </w:r>
    </w:p>
    <w:p w:rsidR="00000000" w:rsidDel="00000000" w:rsidP="00000000" w:rsidRDefault="00000000" w:rsidRPr="00000000" w14:paraId="0000206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Called Capital:</w:t>
      </w:r>
      <w:r w:rsidDel="00000000" w:rsidR="00000000" w:rsidRPr="00000000">
        <w:rPr>
          <w:rFonts w:ascii="Gothic A1" w:cs="Gothic A1" w:eastAsia="Gothic A1" w:hAnsi="Gothic A1"/>
          <w:sz w:val="22"/>
          <w:szCs w:val="22"/>
          <w:rtl w:val="0"/>
        </w:rPr>
        <w:t xml:space="preserve"> $12.03 billion (95% of commitments).</w:t>
        <w:br w:type="textWrapping"/>
      </w:r>
    </w:p>
    <w:p w:rsidR="00000000" w:rsidDel="00000000" w:rsidP="00000000" w:rsidRDefault="00000000" w:rsidRPr="00000000" w14:paraId="0000206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MoM / Net IRR:</w:t>
      </w:r>
      <w:r w:rsidDel="00000000" w:rsidR="00000000" w:rsidRPr="00000000">
        <w:rPr>
          <w:rFonts w:ascii="Gothic A1" w:cs="Gothic A1" w:eastAsia="Gothic A1" w:hAnsi="Gothic A1"/>
          <w:sz w:val="22"/>
          <w:szCs w:val="22"/>
          <w:rtl w:val="0"/>
        </w:rPr>
        <w:t xml:space="preserve"> 0.7x / -12%.</w:t>
        <w:br w:type="textWrapping"/>
      </w:r>
    </w:p>
    <w:p w:rsidR="00000000" w:rsidDel="00000000" w:rsidP="00000000" w:rsidRDefault="00000000" w:rsidRPr="00000000" w14:paraId="0000207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 MoM / Gross IRR:</w:t>
      </w:r>
      <w:r w:rsidDel="00000000" w:rsidR="00000000" w:rsidRPr="00000000">
        <w:rPr>
          <w:rFonts w:ascii="Gothic A1" w:cs="Gothic A1" w:eastAsia="Gothic A1" w:hAnsi="Gothic A1"/>
          <w:sz w:val="22"/>
          <w:szCs w:val="22"/>
          <w:rtl w:val="0"/>
        </w:rPr>
        <w:t xml:space="preserve"> 0.8x / -7%.</w:t>
        <w:br w:type="textWrapping"/>
      </w:r>
    </w:p>
    <w:p w:rsidR="00000000" w:rsidDel="00000000" w:rsidP="00000000" w:rsidRDefault="00000000" w:rsidRPr="00000000" w14:paraId="0000207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DPI:</w:t>
      </w:r>
      <w:r w:rsidDel="00000000" w:rsidR="00000000" w:rsidRPr="00000000">
        <w:rPr>
          <w:rFonts w:ascii="Gothic A1" w:cs="Gothic A1" w:eastAsia="Gothic A1" w:hAnsi="Gothic A1"/>
          <w:sz w:val="22"/>
          <w:szCs w:val="22"/>
          <w:rtl w:val="0"/>
        </w:rPr>
        <w:t xml:space="preserve"> 0.0x (no net capital returned to LPs).</w:t>
        <w:br w:type="textWrapping"/>
      </w:r>
    </w:p>
    <w:p w:rsidR="00000000" w:rsidDel="00000000" w:rsidP="00000000" w:rsidRDefault="00000000" w:rsidRPr="00000000" w14:paraId="0000207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Unrealized Value:</w:t>
      </w:r>
      <w:r w:rsidDel="00000000" w:rsidR="00000000" w:rsidRPr="00000000">
        <w:rPr>
          <w:rFonts w:ascii="Gothic A1" w:cs="Gothic A1" w:eastAsia="Gothic A1" w:hAnsi="Gothic A1"/>
          <w:sz w:val="22"/>
          <w:szCs w:val="22"/>
          <w:rtl w:val="0"/>
        </w:rPr>
        <w:t xml:space="preserve"> $8.91 billion.</w:t>
        <w:br w:type="textWrapping"/>
      </w:r>
    </w:p>
    <w:p w:rsidR="00000000" w:rsidDel="00000000" w:rsidP="00000000" w:rsidRDefault="00000000" w:rsidRPr="00000000" w14:paraId="0000207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Fully Realized Investments:</w:t>
      </w:r>
      <w:r w:rsidDel="00000000" w:rsidR="00000000" w:rsidRPr="00000000">
        <w:rPr>
          <w:rFonts w:ascii="Gothic A1" w:cs="Gothic A1" w:eastAsia="Gothic A1" w:hAnsi="Gothic A1"/>
          <w:sz w:val="22"/>
          <w:szCs w:val="22"/>
          <w:rtl w:val="0"/>
        </w:rPr>
        <w:t xml:space="preserve"> $456 million (from $851 million invested), implying a loss of 46% on realized capital.</w:t>
        <w:br w:type="textWrapping"/>
      </w:r>
    </w:p>
    <w:p w:rsidR="00000000" w:rsidDel="00000000" w:rsidP="00000000" w:rsidRDefault="00000000" w:rsidRPr="00000000" w14:paraId="0000207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Notable Write-offs:</w:t>
      </w:r>
      <w:r w:rsidDel="00000000" w:rsidR="00000000" w:rsidRPr="00000000">
        <w:rPr>
          <w:rFonts w:ascii="Gothic A1" w:cs="Gothic A1" w:eastAsia="Gothic A1" w:hAnsi="Gothic A1"/>
          <w:sz w:val="22"/>
          <w:szCs w:val="22"/>
          <w:rtl w:val="0"/>
        </w:rPr>
        <w:t xml:space="preserve"> RenoRun, FTX (US and International), Lummo, Favo—all marked to zero.</w:t>
      </w:r>
    </w:p>
    <w:p w:rsidR="00000000" w:rsidDel="00000000" w:rsidP="00000000" w:rsidRDefault="00000000" w:rsidRPr="00000000" w14:paraId="00002075">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7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7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78">
      <w:pPr>
        <w:numPr>
          <w:ilvl w:val="0"/>
          <w:numId w:val="11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Significant Underperformance:</w:t>
      </w:r>
      <w:r w:rsidDel="00000000" w:rsidR="00000000" w:rsidRPr="00000000">
        <w:rPr>
          <w:rFonts w:ascii="Gothic A1" w:cs="Gothic A1" w:eastAsia="Gothic A1" w:hAnsi="Gothic A1"/>
          <w:sz w:val="22"/>
          <w:szCs w:val="22"/>
          <w:rtl w:val="0"/>
        </w:rPr>
        <w:t xml:space="preserve"> Fund performance remains deeply challenged, with a net IRR of -12% and Net MoM of 0.7x—meaning capital is currently marked at 70 cents on the dollar after fees.</w:t>
        <w:br w:type="textWrapping"/>
      </w:r>
    </w:p>
    <w:p w:rsidR="00000000" w:rsidDel="00000000" w:rsidP="00000000" w:rsidRDefault="00000000" w:rsidRPr="00000000" w14:paraId="00002079">
      <w:pPr>
        <w:numPr>
          <w:ilvl w:val="0"/>
          <w:numId w:val="117"/>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Unrealized Portfolio Still Substantial:</w:t>
      </w:r>
      <w:r w:rsidDel="00000000" w:rsidR="00000000" w:rsidRPr="00000000">
        <w:rPr>
          <w:rFonts w:ascii="Gothic A1" w:cs="Gothic A1" w:eastAsia="Gothic A1" w:hAnsi="Gothic A1"/>
          <w:sz w:val="22"/>
          <w:szCs w:val="22"/>
          <w:rtl w:val="0"/>
        </w:rPr>
        <w:t xml:space="preserve"> Over $8.9 billion of NAV remains unrealized, heavily concentrated in early- to mid-stage technology investments across enterprise SaaS, fintech, AI/ML, logistics, and crypto.</w:t>
        <w:br w:type="textWrapping"/>
      </w:r>
    </w:p>
    <w:p w:rsidR="00000000" w:rsidDel="00000000" w:rsidP="00000000" w:rsidRDefault="00000000" w:rsidRPr="00000000" w14:paraId="0000207A">
      <w:pPr>
        <w:numPr>
          <w:ilvl w:val="0"/>
          <w:numId w:val="117"/>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Top Positions by Fair Value (Unrealized):</w:t>
        <w:br w:type="textWrapping"/>
      </w:r>
    </w:p>
    <w:p w:rsidR="00000000" w:rsidDel="00000000" w:rsidP="00000000" w:rsidRDefault="00000000" w:rsidRPr="00000000" w14:paraId="0000207B">
      <w:pPr>
        <w:numPr>
          <w:ilvl w:val="1"/>
          <w:numId w:val="11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OpenAI</w:t>
      </w:r>
      <w:r w:rsidDel="00000000" w:rsidR="00000000" w:rsidRPr="00000000">
        <w:rPr>
          <w:rFonts w:ascii="Gothic A1" w:cs="Gothic A1" w:eastAsia="Gothic A1" w:hAnsi="Gothic A1"/>
          <w:sz w:val="22"/>
          <w:szCs w:val="22"/>
          <w:rtl w:val="0"/>
        </w:rPr>
        <w:t xml:space="preserve">: $650M FV on $205M invested (0.4% stake).</w:t>
        <w:br w:type="textWrapping"/>
      </w:r>
    </w:p>
    <w:p w:rsidR="00000000" w:rsidDel="00000000" w:rsidP="00000000" w:rsidRDefault="00000000" w:rsidRPr="00000000" w14:paraId="0000207C">
      <w:pPr>
        <w:numPr>
          <w:ilvl w:val="1"/>
          <w:numId w:val="11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ByteDance</w:t>
      </w:r>
      <w:r w:rsidDel="00000000" w:rsidR="00000000" w:rsidRPr="00000000">
        <w:rPr>
          <w:rFonts w:ascii="Gothic A1" w:cs="Gothic A1" w:eastAsia="Gothic A1" w:hAnsi="Gothic A1"/>
          <w:sz w:val="22"/>
          <w:szCs w:val="22"/>
          <w:rtl w:val="0"/>
        </w:rPr>
        <w:t xml:space="preserve">: $305M FV on $305M invested (flat mark).</w:t>
        <w:br w:type="textWrapping"/>
      </w:r>
    </w:p>
    <w:p w:rsidR="00000000" w:rsidDel="00000000" w:rsidP="00000000" w:rsidRDefault="00000000" w:rsidRPr="00000000" w14:paraId="0000207D">
      <w:pPr>
        <w:numPr>
          <w:ilvl w:val="1"/>
          <w:numId w:val="11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Moloco</w:t>
      </w:r>
      <w:r w:rsidDel="00000000" w:rsidR="00000000" w:rsidRPr="00000000">
        <w:rPr>
          <w:rFonts w:ascii="Gothic A1" w:cs="Gothic A1" w:eastAsia="Gothic A1" w:hAnsi="Gothic A1"/>
          <w:sz w:val="22"/>
          <w:szCs w:val="22"/>
          <w:rtl w:val="0"/>
        </w:rPr>
        <w:t xml:space="preserve">: $217M FV on $108M invested.</w:t>
        <w:br w:type="textWrapping"/>
      </w:r>
    </w:p>
    <w:p w:rsidR="00000000" w:rsidDel="00000000" w:rsidP="00000000" w:rsidRDefault="00000000" w:rsidRPr="00000000" w14:paraId="0000207E">
      <w:pPr>
        <w:numPr>
          <w:ilvl w:val="1"/>
          <w:numId w:val="11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Cohere</w:t>
      </w:r>
      <w:r w:rsidDel="00000000" w:rsidR="00000000" w:rsidRPr="00000000">
        <w:rPr>
          <w:rFonts w:ascii="Gothic A1" w:cs="Gothic A1" w:eastAsia="Gothic A1" w:hAnsi="Gothic A1"/>
          <w:sz w:val="22"/>
          <w:szCs w:val="22"/>
          <w:rtl w:val="0"/>
        </w:rPr>
        <w:t xml:space="preserve">: $164M FV on $63M invested (notable exit of $48M).</w:t>
        <w:br w:type="textWrapping"/>
      </w:r>
    </w:p>
    <w:p w:rsidR="00000000" w:rsidDel="00000000" w:rsidP="00000000" w:rsidRDefault="00000000" w:rsidRPr="00000000" w14:paraId="0000207F">
      <w:pPr>
        <w:numPr>
          <w:ilvl w:val="0"/>
          <w:numId w:val="117"/>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Write-downs Across Majority of Portfolio:</w:t>
      </w:r>
      <w:r w:rsidDel="00000000" w:rsidR="00000000" w:rsidRPr="00000000">
        <w:rPr>
          <w:rFonts w:ascii="Gothic A1" w:cs="Gothic A1" w:eastAsia="Gothic A1" w:hAnsi="Gothic A1"/>
          <w:sz w:val="22"/>
          <w:szCs w:val="22"/>
          <w:rtl w:val="0"/>
        </w:rPr>
        <w:t xml:space="preserve"> Most positions are marked well below cost, with numerous early-stage names showing marks &lt;50% of invested capital. Over 100 companies have FV &lt; $30M on $50M+ invested.</w:t>
      </w:r>
    </w:p>
    <w:p w:rsidR="00000000" w:rsidDel="00000000" w:rsidP="00000000" w:rsidRDefault="00000000" w:rsidRPr="00000000" w14:paraId="00002080">
      <w:pPr>
        <w:numPr>
          <w:ilvl w:val="0"/>
          <w:numId w:val="11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SaaS and Fintech Exposure Dominates:</w:t>
      </w:r>
      <w:r w:rsidDel="00000000" w:rsidR="00000000" w:rsidRPr="00000000">
        <w:rPr>
          <w:rFonts w:ascii="Gothic A1" w:cs="Gothic A1" w:eastAsia="Gothic A1" w:hAnsi="Gothic A1"/>
          <w:sz w:val="22"/>
          <w:szCs w:val="22"/>
          <w:rtl w:val="0"/>
        </w:rPr>
        <w:t xml:space="preserve"> High concentration in 2021-vintage enterprise software (ClickUp, Contentful, Rokt, Zip, Workato, etc.) and fintech (Revolut, BharatPe, slice, Xendit), much of which has experienced material markdowns post-pandemic growth reversion and interest rate reset.</w:t>
      </w:r>
    </w:p>
    <w:p w:rsidR="00000000" w:rsidDel="00000000" w:rsidP="00000000" w:rsidRDefault="00000000" w:rsidRPr="00000000" w14:paraId="00002081">
      <w:pPr>
        <w:numPr>
          <w:ilvl w:val="0"/>
          <w:numId w:val="11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Crypto/Blockchain Losses:</w:t>
      </w:r>
      <w:r w:rsidDel="00000000" w:rsidR="00000000" w:rsidRPr="00000000">
        <w:rPr>
          <w:rFonts w:ascii="Gothic A1" w:cs="Gothic A1" w:eastAsia="Gothic A1" w:hAnsi="Gothic A1"/>
          <w:sz w:val="22"/>
          <w:szCs w:val="22"/>
          <w:rtl w:val="0"/>
        </w:rPr>
        <w:t xml:space="preserve"> ~$500M across 30+ names including CertiK, MoonPay, Amber, QuickNode, Yuga Labs, TRM Labs. Few marks above cost.</w:t>
      </w:r>
    </w:p>
    <w:p w:rsidR="00000000" w:rsidDel="00000000" w:rsidP="00000000" w:rsidRDefault="00000000" w:rsidRPr="00000000" w14:paraId="00002082">
      <w:pPr>
        <w:numPr>
          <w:ilvl w:val="0"/>
          <w:numId w:val="117"/>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Early Realizations Disappointing:</w:t>
        <w:br w:type="textWrapping"/>
      </w:r>
    </w:p>
    <w:p w:rsidR="00000000" w:rsidDel="00000000" w:rsidP="00000000" w:rsidRDefault="00000000" w:rsidRPr="00000000" w14:paraId="00002083">
      <w:pPr>
        <w:numPr>
          <w:ilvl w:val="0"/>
          <w:numId w:val="44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Exits like Lacework (-27.5%), Via (-36.2%), and Level (-85.6%) highlight downside from overcapitalized 2021 vintages.</w:t>
        <w:br w:type="textWrapping"/>
      </w:r>
    </w:p>
    <w:p w:rsidR="00000000" w:rsidDel="00000000" w:rsidP="00000000" w:rsidRDefault="00000000" w:rsidRPr="00000000" w14:paraId="00002084">
      <w:pPr>
        <w:numPr>
          <w:ilvl w:val="0"/>
          <w:numId w:val="448"/>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FTX and related crypto names fully impaired.</w:t>
      </w:r>
    </w:p>
    <w:p w:rsidR="00000000" w:rsidDel="00000000" w:rsidP="00000000" w:rsidRDefault="00000000" w:rsidRPr="00000000" w14:paraId="000020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8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08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rtl w:val="0"/>
        </w:rPr>
        <w:t xml:space="preserve">2021 Vintage Headwinds:</w:t>
      </w:r>
      <w:r w:rsidDel="00000000" w:rsidR="00000000" w:rsidRPr="00000000">
        <w:rPr>
          <w:rtl w:val="0"/>
        </w:rPr>
        <w:t xml:space="preserve"> PIP XV's investment vintage coincided with peak tech valuations. Many portfolio companies have since faced down rounds, cash burn, or total impairment.</w:t>
        <w:br w:type="textWrapping"/>
      </w:r>
    </w:p>
    <w:p w:rsidR="00000000" w:rsidDel="00000000" w:rsidP="00000000" w:rsidRDefault="00000000" w:rsidRPr="00000000" w14:paraId="0000208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rtl w:val="0"/>
        </w:rPr>
        <w:t xml:space="preserve">Hope in Core Holdings:</w:t>
      </w:r>
      <w:r w:rsidDel="00000000" w:rsidR="00000000" w:rsidRPr="00000000">
        <w:rPr>
          <w:rtl w:val="0"/>
        </w:rPr>
        <w:t xml:space="preserve"> A few positions—OpenAI, Moloco, Cohere, ByteDance—remain above cost and provide optionality if liquidity windows materialize in 2025–2026.</w:t>
        <w:br w:type="textWrapping"/>
      </w:r>
    </w:p>
    <w:p w:rsidR="00000000" w:rsidDel="00000000" w:rsidP="00000000" w:rsidRDefault="00000000" w:rsidRPr="00000000" w14:paraId="0000208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rtl w:val="0"/>
        </w:rPr>
        <w:t xml:space="preserve">Liquidity Outlook Uncertain:</w:t>
      </w:r>
      <w:r w:rsidDel="00000000" w:rsidR="00000000" w:rsidRPr="00000000">
        <w:rPr>
          <w:rtl w:val="0"/>
        </w:rPr>
        <w:t xml:space="preserve"> With net DPI at zero and many companies in valuation recovery or stasis, LP capital return timing remains unclear.</w:t>
        <w:br w:type="textWrapping"/>
      </w:r>
    </w:p>
    <w:p w:rsidR="00000000" w:rsidDel="00000000" w:rsidP="00000000" w:rsidRDefault="00000000" w:rsidRPr="00000000" w14:paraId="0000208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rtl w:val="0"/>
        </w:rPr>
        <w:t xml:space="preserve">Platform Risk:</w:t>
      </w:r>
      <w:r w:rsidDel="00000000" w:rsidR="00000000" w:rsidRPr="00000000">
        <w:rPr>
          <w:rtl w:val="0"/>
        </w:rPr>
        <w:t xml:space="preserve"> The absence of meaningful realizations, combined with the poor quality of early exits, puts pressure on GP to drive turnarounds in unrealized assets or secure partial sales to demonstrate value recovery.</w:t>
      </w:r>
    </w:p>
    <w:p w:rsidR="00000000" w:rsidDel="00000000" w:rsidP="00000000" w:rsidRDefault="00000000" w:rsidRPr="00000000" w14:paraId="0000208B">
      <w:pPr>
        <w:ind w:left="720" w:firstLine="0"/>
        <w:rPr/>
      </w:pPr>
      <w:r w:rsidDel="00000000" w:rsidR="00000000" w:rsidRPr="00000000">
        <w:rPr>
          <w:rtl w:val="0"/>
        </w:rPr>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pStyle w:val="Heading1"/>
        <w:rPr>
          <w:sz w:val="22"/>
          <w:szCs w:val="22"/>
          <w:u w:val="single"/>
        </w:rPr>
      </w:pPr>
      <w:bookmarkStart w:colFirst="0" w:colLast="0" w:name="_zbdvodu7537c" w:id="400"/>
      <w:bookmarkEnd w:id="400"/>
      <w:r w:rsidDel="00000000" w:rsidR="00000000" w:rsidRPr="00000000">
        <w:rPr>
          <w:sz w:val="22"/>
          <w:szCs w:val="22"/>
          <w:rtl w:val="0"/>
        </w:rPr>
        <w:t xml:space="preserve">Sundial Holdings Update [Outperforming]</w:t>
      </w:r>
      <w:r w:rsidDel="00000000" w:rsidR="00000000" w:rsidRPr="00000000">
        <w:rPr>
          <w:rtl w:val="0"/>
        </w:rPr>
      </w:r>
    </w:p>
    <w:p w:rsidR="00000000" w:rsidDel="00000000" w:rsidP="00000000" w:rsidRDefault="00000000" w:rsidRPr="00000000" w14:paraId="0000208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8F">
      <w:pPr>
        <w:rPr>
          <w:sz w:val="22"/>
          <w:szCs w:val="22"/>
        </w:rPr>
      </w:pPr>
      <w:r w:rsidDel="00000000" w:rsidR="00000000" w:rsidRPr="00000000">
        <w:rPr>
          <w:rtl w:val="0"/>
        </w:rPr>
      </w:r>
    </w:p>
    <w:p w:rsidR="00000000" w:rsidDel="00000000" w:rsidP="00000000" w:rsidRDefault="00000000" w:rsidRPr="00000000" w14:paraId="000020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9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9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094">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Income (Cash Basis):</w:t>
      </w:r>
      <w:r w:rsidDel="00000000" w:rsidR="00000000" w:rsidRPr="00000000">
        <w:rPr>
          <w:rFonts w:ascii="Gothic A1" w:cs="Gothic A1" w:eastAsia="Gothic A1" w:hAnsi="Gothic A1"/>
          <w:sz w:val="22"/>
          <w:szCs w:val="22"/>
          <w:rtl w:val="0"/>
        </w:rPr>
        <w:t xml:space="preserve"> $707,789 for Q1 2025.</w:t>
        <w:br w:type="textWrapping"/>
      </w:r>
    </w:p>
    <w:p w:rsidR="00000000" w:rsidDel="00000000" w:rsidP="00000000" w:rsidRDefault="00000000" w:rsidRPr="00000000" w14:paraId="00002095">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Expenditures (Q1):</w:t>
      </w:r>
      <w:r w:rsidDel="00000000" w:rsidR="00000000" w:rsidRPr="00000000">
        <w:rPr>
          <w:rFonts w:ascii="Gothic A1" w:cs="Gothic A1" w:eastAsia="Gothic A1" w:hAnsi="Gothic A1"/>
          <w:sz w:val="22"/>
          <w:szCs w:val="22"/>
          <w:rtl w:val="0"/>
        </w:rPr>
        <w:t xml:space="preserve"> $123,981 for two trucks and field equipment.</w:t>
        <w:br w:type="textWrapping"/>
      </w:r>
    </w:p>
    <w:p w:rsidR="00000000" w:rsidDel="00000000" w:rsidP="00000000" w:rsidRDefault="00000000" w:rsidRPr="00000000" w14:paraId="0000209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Distributable Earnings:</w:t>
      </w:r>
      <w:r w:rsidDel="00000000" w:rsidR="00000000" w:rsidRPr="00000000">
        <w:rPr>
          <w:rFonts w:ascii="Gothic A1" w:cs="Gothic A1" w:eastAsia="Gothic A1" w:hAnsi="Gothic A1"/>
          <w:sz w:val="22"/>
          <w:szCs w:val="22"/>
          <w:rtl w:val="0"/>
        </w:rPr>
        <w:t xml:space="preserve"> $583,808 for the quarter.</w:t>
        <w:br w:type="textWrapping"/>
      </w:r>
    </w:p>
    <w:p w:rsidR="00000000" w:rsidDel="00000000" w:rsidP="00000000" w:rsidRDefault="00000000" w:rsidRPr="00000000" w14:paraId="0000209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Investor Dividend (80% allocation):</w:t>
      </w:r>
      <w:r w:rsidDel="00000000" w:rsidR="00000000" w:rsidRPr="00000000">
        <w:rPr>
          <w:rFonts w:ascii="Gothic A1" w:cs="Gothic A1" w:eastAsia="Gothic A1" w:hAnsi="Gothic A1"/>
          <w:sz w:val="22"/>
          <w:szCs w:val="22"/>
          <w:rtl w:val="0"/>
        </w:rPr>
        <w:t xml:space="preserve"> $467,046.</w:t>
        <w:br w:type="textWrapping"/>
      </w:r>
    </w:p>
    <w:p w:rsidR="00000000" w:rsidDel="00000000" w:rsidP="00000000" w:rsidRDefault="00000000" w:rsidRPr="00000000" w14:paraId="00002098">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Yield (Q1 2025):</w:t>
      </w:r>
      <w:r w:rsidDel="00000000" w:rsidR="00000000" w:rsidRPr="00000000">
        <w:rPr>
          <w:rFonts w:ascii="Gothic A1" w:cs="Gothic A1" w:eastAsia="Gothic A1" w:hAnsi="Gothic A1"/>
          <w:sz w:val="22"/>
          <w:szCs w:val="22"/>
          <w:rtl w:val="0"/>
        </w:rPr>
        <w:t xml:space="preserve"> 4.1% for the quarter; </w:t>
      </w:r>
      <w:r w:rsidDel="00000000" w:rsidR="00000000" w:rsidRPr="00000000">
        <w:rPr>
          <w:rFonts w:ascii="Gothic A1" w:cs="Gothic A1" w:eastAsia="Gothic A1" w:hAnsi="Gothic A1"/>
          <w:b w:val="1"/>
          <w:bCs w:val="1"/>
          <w:sz w:val="22"/>
          <w:szCs w:val="22"/>
          <w:rtl w:val="0"/>
        </w:rPr>
        <w:t xml:space="preserve">16.6% annualized</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99">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Dividend Distribution Date:</w:t>
      </w:r>
      <w:r w:rsidDel="00000000" w:rsidR="00000000" w:rsidRPr="00000000">
        <w:rPr>
          <w:rFonts w:ascii="Gothic A1" w:cs="Gothic A1" w:eastAsia="Gothic A1" w:hAnsi="Gothic A1"/>
          <w:sz w:val="22"/>
          <w:szCs w:val="22"/>
          <w:rtl w:val="0"/>
        </w:rPr>
        <w:t xml:space="preserve"> May 1, 2025.</w:t>
        <w:br w:type="textWrapping"/>
      </w:r>
    </w:p>
    <w:p w:rsidR="00000000" w:rsidDel="00000000" w:rsidP="00000000" w:rsidRDefault="00000000" w:rsidRPr="00000000" w14:paraId="0000209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2025 Year-End Dividend Forecast:</w:t>
      </w:r>
      <w:r w:rsidDel="00000000" w:rsidR="00000000" w:rsidRPr="00000000">
        <w:rPr>
          <w:rFonts w:ascii="Gothic A1" w:cs="Gothic A1" w:eastAsia="Gothic A1" w:hAnsi="Gothic A1"/>
          <w:sz w:val="22"/>
          <w:szCs w:val="22"/>
          <w:rtl w:val="0"/>
        </w:rPr>
        <w:t xml:space="preserve"> 18–20% (net of fees), in line with the Year 1 target of 19.4%.</w:t>
        <w:br w:type="textWrapping"/>
      </w:r>
    </w:p>
    <w:p w:rsidR="00000000" w:rsidDel="00000000" w:rsidP="00000000" w:rsidRDefault="00000000" w:rsidRPr="00000000" w14:paraId="0000209B">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10-Year Average Dividend Outlook:</w:t>
      </w:r>
      <w:r w:rsidDel="00000000" w:rsidR="00000000" w:rsidRPr="00000000">
        <w:rPr>
          <w:rFonts w:ascii="Gothic A1" w:cs="Gothic A1" w:eastAsia="Gothic A1" w:hAnsi="Gothic A1"/>
          <w:sz w:val="22"/>
          <w:szCs w:val="22"/>
          <w:rtl w:val="0"/>
        </w:rPr>
        <w:t xml:space="preserve"> Forecasted at 26.2% annual cash yield, assuming no exit.</w:t>
        <w:br w:type="textWrapping"/>
      </w:r>
      <w:r w:rsidDel="00000000" w:rsidR="00000000" w:rsidRPr="00000000">
        <w:rPr>
          <w:rtl w:val="0"/>
        </w:rPr>
      </w:r>
    </w:p>
    <w:p w:rsidR="00000000" w:rsidDel="00000000" w:rsidP="00000000" w:rsidRDefault="00000000" w:rsidRPr="00000000" w14:paraId="000020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9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9E">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First Full Quarter Post-Acquisition:</w:t>
      </w:r>
      <w:r w:rsidDel="00000000" w:rsidR="00000000" w:rsidRPr="00000000">
        <w:rPr>
          <w:rFonts w:ascii="Gothic A1" w:cs="Gothic A1" w:eastAsia="Gothic A1" w:hAnsi="Gothic A1"/>
          <w:sz w:val="22"/>
          <w:szCs w:val="22"/>
          <w:rtl w:val="0"/>
        </w:rPr>
        <w:t xml:space="preserve"> Q1 2025 was Sundial’s first full operating quarter after acquiring Johnston’s in November 2024.</w:t>
        <w:br w:type="textWrapping"/>
      </w:r>
    </w:p>
    <w:p w:rsidR="00000000" w:rsidDel="00000000" w:rsidP="00000000" w:rsidRDefault="00000000" w:rsidRPr="00000000" w14:paraId="0000209F">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Stable Operating Profit Despite Growth:</w:t>
      </w:r>
      <w:r w:rsidDel="00000000" w:rsidR="00000000" w:rsidRPr="00000000">
        <w:rPr>
          <w:rFonts w:ascii="Gothic A1" w:cs="Gothic A1" w:eastAsia="Gothic A1" w:hAnsi="Gothic A1"/>
          <w:sz w:val="22"/>
          <w:szCs w:val="22"/>
          <w:rtl w:val="0"/>
        </w:rPr>
        <w:t xml:space="preserve"> Despite a 20% increase in headcount and transitional staffing overlap, Operating Profit Margin on a cash basis held steady at </w:t>
      </w:r>
      <w:r w:rsidDel="00000000" w:rsidR="00000000" w:rsidRPr="00000000">
        <w:rPr>
          <w:rFonts w:ascii="Gothic A1" w:cs="Gothic A1" w:eastAsia="Gothic A1" w:hAnsi="Gothic A1"/>
          <w:b w:val="1"/>
          <w:bCs w:val="1"/>
          <w:sz w:val="22"/>
          <w:szCs w:val="22"/>
          <w:rtl w:val="0"/>
        </w:rPr>
        <w:t xml:space="preserve">47%</w:t>
      </w:r>
      <w:r w:rsidDel="00000000" w:rsidR="00000000" w:rsidRPr="00000000">
        <w:rPr>
          <w:rFonts w:ascii="Gothic A1" w:cs="Gothic A1" w:eastAsia="Gothic A1" w:hAnsi="Gothic A1"/>
          <w:sz w:val="22"/>
          <w:szCs w:val="22"/>
          <w:rtl w:val="0"/>
        </w:rPr>
        <w:t xml:space="preserve">, matching internal targets.</w:t>
        <w:br w:type="textWrapping"/>
      </w:r>
    </w:p>
    <w:p w:rsidR="00000000" w:rsidDel="00000000" w:rsidP="00000000" w:rsidRDefault="00000000" w:rsidRPr="00000000" w14:paraId="000020A0">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Revenue Performance:</w:t>
        <w:br w:type="textWrapping"/>
      </w:r>
    </w:p>
    <w:p w:rsidR="00000000" w:rsidDel="00000000" w:rsidP="00000000" w:rsidRDefault="00000000" w:rsidRPr="00000000" w14:paraId="000020A1">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Accrual Basis:</w:t>
      </w:r>
      <w:r w:rsidDel="00000000" w:rsidR="00000000" w:rsidRPr="00000000">
        <w:rPr>
          <w:rFonts w:ascii="Gothic A1" w:cs="Gothic A1" w:eastAsia="Gothic A1" w:hAnsi="Gothic A1"/>
          <w:sz w:val="22"/>
          <w:szCs w:val="22"/>
          <w:rtl w:val="0"/>
        </w:rPr>
        <w:t xml:space="preserve"> $1.54M in revenue (+0.7% YoY), $762K in Net Income (+3.3% YoY).</w:t>
        <w:br w:type="textWrapping"/>
      </w:r>
    </w:p>
    <w:p w:rsidR="00000000" w:rsidDel="00000000" w:rsidP="00000000" w:rsidRDefault="00000000" w:rsidRPr="00000000" w14:paraId="000020A2">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Basis:</w:t>
      </w:r>
      <w:r w:rsidDel="00000000" w:rsidR="00000000" w:rsidRPr="00000000">
        <w:rPr>
          <w:rFonts w:ascii="Gothic A1" w:cs="Gothic A1" w:eastAsia="Gothic A1" w:hAnsi="Gothic A1"/>
          <w:sz w:val="22"/>
          <w:szCs w:val="22"/>
          <w:rtl w:val="0"/>
        </w:rPr>
        <w:t xml:space="preserve"> $1.49M in revenue (-4.9% YoY), $708K in Net Income (-18.4% YoY).</w:t>
        <w:br w:type="textWrapping"/>
      </w:r>
    </w:p>
    <w:p w:rsidR="00000000" w:rsidDel="00000000" w:rsidP="00000000" w:rsidRDefault="00000000" w:rsidRPr="00000000" w14:paraId="000020A3">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YoY decline on cash basis driven by prior-year billing changes (front-loading revenue in 2024), increased payroll during transition, and insurance accounting treatment shift.</w:t>
        <w:br w:type="textWrapping"/>
      </w:r>
    </w:p>
    <w:p w:rsidR="00000000" w:rsidDel="00000000" w:rsidP="00000000" w:rsidRDefault="00000000" w:rsidRPr="00000000" w14:paraId="000020A4">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Balance Sheet Strength:</w:t>
        <w:br w:type="textWrapping"/>
      </w:r>
    </w:p>
    <w:p w:rsidR="00000000" w:rsidDel="00000000" w:rsidP="00000000" w:rsidRDefault="00000000" w:rsidRPr="00000000" w14:paraId="000020A5">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on Hand:</w:t>
      </w:r>
      <w:r w:rsidDel="00000000" w:rsidR="00000000" w:rsidRPr="00000000">
        <w:rPr>
          <w:rFonts w:ascii="Gothic A1" w:cs="Gothic A1" w:eastAsia="Gothic A1" w:hAnsi="Gothic A1"/>
          <w:sz w:val="22"/>
          <w:szCs w:val="22"/>
          <w:rtl w:val="0"/>
        </w:rPr>
        <w:t xml:space="preserve"> $1.32M.</w:t>
        <w:br w:type="textWrapping"/>
      </w:r>
    </w:p>
    <w:p w:rsidR="00000000" w:rsidDel="00000000" w:rsidP="00000000" w:rsidRDefault="00000000" w:rsidRPr="00000000" w14:paraId="000020A6">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Accounts Receivable:</w:t>
      </w:r>
      <w:r w:rsidDel="00000000" w:rsidR="00000000" w:rsidRPr="00000000">
        <w:rPr>
          <w:rFonts w:ascii="Gothic A1" w:cs="Gothic A1" w:eastAsia="Gothic A1" w:hAnsi="Gothic A1"/>
          <w:sz w:val="22"/>
          <w:szCs w:val="22"/>
          <w:rtl w:val="0"/>
        </w:rPr>
        <w:t xml:space="preserve"> $862K.</w:t>
        <w:br w:type="textWrapping"/>
      </w:r>
    </w:p>
    <w:p w:rsidR="00000000" w:rsidDel="00000000" w:rsidP="00000000" w:rsidRDefault="00000000" w:rsidRPr="00000000" w14:paraId="000020A7">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Accounts Payable:</w:t>
      </w:r>
      <w:r w:rsidDel="00000000" w:rsidR="00000000" w:rsidRPr="00000000">
        <w:rPr>
          <w:rFonts w:ascii="Gothic A1" w:cs="Gothic A1" w:eastAsia="Gothic A1" w:hAnsi="Gothic A1"/>
          <w:sz w:val="22"/>
          <w:szCs w:val="22"/>
          <w:rtl w:val="0"/>
        </w:rPr>
        <w:t xml:space="preserve"> $85K.</w:t>
        <w:br w:type="textWrapping"/>
      </w:r>
    </w:p>
    <w:p w:rsidR="00000000" w:rsidDel="00000000" w:rsidP="00000000" w:rsidRDefault="00000000" w:rsidRPr="00000000" w14:paraId="000020A8">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Prepaid Expenses:</w:t>
      </w:r>
      <w:r w:rsidDel="00000000" w:rsidR="00000000" w:rsidRPr="00000000">
        <w:rPr>
          <w:rFonts w:ascii="Gothic A1" w:cs="Gothic A1" w:eastAsia="Gothic A1" w:hAnsi="Gothic A1"/>
          <w:sz w:val="22"/>
          <w:szCs w:val="22"/>
          <w:rtl w:val="0"/>
        </w:rPr>
        <w:t xml:space="preserve"> $71K.</w:t>
        <w:br w:type="textWrapping"/>
      </w:r>
    </w:p>
    <w:p w:rsidR="00000000" w:rsidDel="00000000" w:rsidP="00000000" w:rsidRDefault="00000000" w:rsidRPr="00000000" w14:paraId="000020A9">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Working Capital:</w:t>
      </w:r>
      <w:r w:rsidDel="00000000" w:rsidR="00000000" w:rsidRPr="00000000">
        <w:rPr>
          <w:rFonts w:ascii="Gothic A1" w:cs="Gothic A1" w:eastAsia="Gothic A1" w:hAnsi="Gothic A1"/>
          <w:sz w:val="22"/>
          <w:szCs w:val="22"/>
          <w:rtl w:val="0"/>
        </w:rPr>
        <w:t xml:space="preserve"> $2.16M.</w:t>
        <w:br w:type="textWrapping"/>
      </w:r>
    </w:p>
    <w:p w:rsidR="00000000" w:rsidDel="00000000" w:rsidP="00000000" w:rsidRDefault="00000000" w:rsidRPr="00000000" w14:paraId="000020AA">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Current Ratio:</w:t>
      </w:r>
      <w:r w:rsidDel="00000000" w:rsidR="00000000" w:rsidRPr="00000000">
        <w:rPr>
          <w:rFonts w:ascii="Gothic A1" w:cs="Gothic A1" w:eastAsia="Gothic A1" w:hAnsi="Gothic A1"/>
          <w:sz w:val="22"/>
          <w:szCs w:val="22"/>
          <w:rtl w:val="0"/>
        </w:rPr>
        <w:t xml:space="preserve"> 26.4.</w:t>
        <w:br w:type="textWrapping"/>
      </w:r>
    </w:p>
    <w:p w:rsidR="00000000" w:rsidDel="00000000" w:rsidP="00000000" w:rsidRDefault="00000000" w:rsidRPr="00000000" w14:paraId="000020AB">
      <w:pPr>
        <w:numPr>
          <w:ilvl w:val="1"/>
          <w:numId w:val="122"/>
        </w:numPr>
        <w:spacing w:after="24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No debt or liabilities</w:t>
      </w:r>
      <w:r w:rsidDel="00000000" w:rsidR="00000000" w:rsidRPr="00000000">
        <w:rPr>
          <w:rFonts w:ascii="Gothic A1" w:cs="Gothic A1" w:eastAsia="Gothic A1" w:hAnsi="Gothic A1"/>
          <w:sz w:val="22"/>
          <w:szCs w:val="22"/>
          <w:rtl w:val="0"/>
        </w:rPr>
        <w:t xml:space="preserve"> reported as of March 31, 2025.</w:t>
        <w:br w:type="textWrapping"/>
      </w:r>
    </w:p>
    <w:p w:rsidR="00000000" w:rsidDel="00000000" w:rsidP="00000000" w:rsidRDefault="00000000" w:rsidRPr="00000000" w14:paraId="000020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A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0AE">
      <w:pPr>
        <w:numPr>
          <w:ilvl w:val="0"/>
          <w:numId w:val="523"/>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Captive Demand Strength:</w:t>
        <w:br w:type="textWrapping"/>
      </w:r>
    </w:p>
    <w:p w:rsidR="00000000" w:rsidDel="00000000" w:rsidP="00000000" w:rsidRDefault="00000000" w:rsidRPr="00000000" w14:paraId="000020AF">
      <w:pPr>
        <w:numPr>
          <w:ilvl w:val="1"/>
          <w:numId w:val="52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200+ inbound RFPs responded to in Q1 (a record).</w:t>
        <w:br w:type="textWrapping"/>
      </w:r>
    </w:p>
    <w:p w:rsidR="00000000" w:rsidDel="00000000" w:rsidP="00000000" w:rsidRDefault="00000000" w:rsidRPr="00000000" w14:paraId="000020B0">
      <w:pPr>
        <w:numPr>
          <w:ilvl w:val="1"/>
          <w:numId w:val="52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$4.5M+ in contracted backlog (highest ever).</w:t>
        <w:br w:type="textWrapping"/>
      </w:r>
    </w:p>
    <w:p w:rsidR="00000000" w:rsidDel="00000000" w:rsidP="00000000" w:rsidRDefault="00000000" w:rsidRPr="00000000" w14:paraId="000020B1">
      <w:pPr>
        <w:numPr>
          <w:ilvl w:val="1"/>
          <w:numId w:val="52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formal marketing or sales team—entirely inbound demand.</w:t>
        <w:br w:type="textWrapping"/>
      </w:r>
    </w:p>
    <w:p w:rsidR="00000000" w:rsidDel="00000000" w:rsidP="00000000" w:rsidRDefault="00000000" w:rsidRPr="00000000" w14:paraId="000020B2">
      <w:pPr>
        <w:numPr>
          <w:ilvl w:val="0"/>
          <w:numId w:val="523"/>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Strategic Initiatives Underway:</w:t>
        <w:br w:type="textWrapping"/>
      </w:r>
    </w:p>
    <w:p w:rsidR="00000000" w:rsidDel="00000000" w:rsidP="00000000" w:rsidRDefault="00000000" w:rsidRPr="00000000" w14:paraId="000020B3">
      <w:pPr>
        <w:numPr>
          <w:ilvl w:val="0"/>
          <w:numId w:val="45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SUE Strategy:</w:t>
      </w:r>
      <w:r w:rsidDel="00000000" w:rsidR="00000000" w:rsidRPr="00000000">
        <w:rPr>
          <w:rFonts w:ascii="Gothic A1" w:cs="Gothic A1" w:eastAsia="Gothic A1" w:hAnsi="Gothic A1"/>
          <w:sz w:val="22"/>
          <w:szCs w:val="22"/>
          <w:rtl w:val="0"/>
        </w:rPr>
        <w:t xml:space="preserve"> Q1 focused on internal planning. Execution (staffing, training, equipment) begins in Q2. Targeting full rollout by year-end with ~$250K+ annualized impact.</w:t>
        <w:br w:type="textWrapping"/>
      </w:r>
    </w:p>
    <w:p w:rsidR="00000000" w:rsidDel="00000000" w:rsidP="00000000" w:rsidRDefault="00000000" w:rsidRPr="00000000" w14:paraId="000020B4">
      <w:pPr>
        <w:numPr>
          <w:ilvl w:val="1"/>
          <w:numId w:val="45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Succession Planning:</w:t>
      </w:r>
      <w:r w:rsidDel="00000000" w:rsidR="00000000" w:rsidRPr="00000000">
        <w:rPr>
          <w:rFonts w:ascii="Gothic A1" w:cs="Gothic A1" w:eastAsia="Gothic A1" w:hAnsi="Gothic A1"/>
          <w:sz w:val="22"/>
          <w:szCs w:val="22"/>
          <w:rtl w:val="0"/>
        </w:rPr>
        <w:t xml:space="preserve"> Multiple office and field staff transitions executed; expected to yield $100K+ in annual payroll savings.</w:t>
        <w:br w:type="textWrapping"/>
      </w:r>
    </w:p>
    <w:p w:rsidR="00000000" w:rsidDel="00000000" w:rsidP="00000000" w:rsidRDefault="00000000" w:rsidRPr="00000000" w14:paraId="000020B5">
      <w:pPr>
        <w:numPr>
          <w:ilvl w:val="1"/>
          <w:numId w:val="45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Technology Modernization:</w:t>
      </w:r>
      <w:r w:rsidDel="00000000" w:rsidR="00000000" w:rsidRPr="00000000">
        <w:rPr>
          <w:rFonts w:ascii="Gothic A1" w:cs="Gothic A1" w:eastAsia="Gothic A1" w:hAnsi="Gothic A1"/>
          <w:sz w:val="22"/>
          <w:szCs w:val="22"/>
          <w:rtl w:val="0"/>
        </w:rPr>
        <w:t xml:space="preserve"> ClickUp selected for project management. Job costing system still under evaluation. Active testing phase ongoing.</w:t>
        <w:br w:type="textWrapping"/>
      </w:r>
    </w:p>
    <w:p w:rsidR="00000000" w:rsidDel="00000000" w:rsidP="00000000" w:rsidRDefault="00000000" w:rsidRPr="00000000" w14:paraId="000020B6">
      <w:pPr>
        <w:numPr>
          <w:ilvl w:val="1"/>
          <w:numId w:val="45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IT Cost Efficiency:</w:t>
      </w:r>
      <w:r w:rsidDel="00000000" w:rsidR="00000000" w:rsidRPr="00000000">
        <w:rPr>
          <w:rFonts w:ascii="Gothic A1" w:cs="Gothic A1" w:eastAsia="Gothic A1" w:hAnsi="Gothic A1"/>
          <w:sz w:val="22"/>
          <w:szCs w:val="22"/>
          <w:rtl w:val="0"/>
        </w:rPr>
        <w:t xml:space="preserve"> Transitioned &gt;90% of IT support to internal Sundial Services at 90% cost savings.</w:t>
        <w:br w:type="textWrapping"/>
      </w:r>
    </w:p>
    <w:p w:rsidR="00000000" w:rsidDel="00000000" w:rsidP="00000000" w:rsidRDefault="00000000" w:rsidRPr="00000000" w14:paraId="000020B7">
      <w:pPr>
        <w:numPr>
          <w:ilvl w:val="0"/>
          <w:numId w:val="452"/>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Dividend Policy Structure:</w:t>
      </w:r>
      <w:r w:rsidDel="00000000" w:rsidR="00000000" w:rsidRPr="00000000">
        <w:rPr>
          <w:rFonts w:ascii="Gothic A1" w:cs="Gothic A1" w:eastAsia="Gothic A1" w:hAnsi="Gothic A1"/>
          <w:sz w:val="22"/>
          <w:szCs w:val="22"/>
          <w:rtl w:val="0"/>
        </w:rPr>
        <w:t xml:space="preserve"> For the first deal, dividends are distributed:</w:t>
        <w:br w:type="textWrapping"/>
      </w:r>
    </w:p>
    <w:p w:rsidR="00000000" w:rsidDel="00000000" w:rsidP="00000000" w:rsidRDefault="00000000" w:rsidRPr="00000000" w14:paraId="000020B8">
      <w:pPr>
        <w:numPr>
          <w:ilvl w:val="0"/>
          <w:numId w:val="27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80% to LPs until principal is returned</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B9">
      <w:pPr>
        <w:numPr>
          <w:ilvl w:val="1"/>
          <w:numId w:val="277"/>
        </w:numPr>
        <w:spacing w:after="0" w:afterAutospacing="0" w:before="0" w:beforeAutospacing="0" w:lineRule="auto"/>
        <w:ind w:left="216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50/50 until Sundial is made whole</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BA">
      <w:pPr>
        <w:numPr>
          <w:ilvl w:val="1"/>
          <w:numId w:val="277"/>
        </w:numPr>
        <w:spacing w:after="0" w:afterAutospacing="0" w:before="0" w:beforeAutospacing="0" w:lineRule="auto"/>
        <w:ind w:left="216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Then standard 75/25 waterfall resumes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0BB">
      <w:pPr>
        <w:numPr>
          <w:ilvl w:val="0"/>
          <w:numId w:val="277"/>
        </w:numPr>
        <w:spacing w:after="0" w:afterAutospacing="0"/>
        <w:ind w:left="144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2025 Q2 Forecast:</w:t>
        <w:br w:type="textWrapping"/>
      </w:r>
    </w:p>
    <w:p w:rsidR="00000000" w:rsidDel="00000000" w:rsidP="00000000" w:rsidRDefault="00000000" w:rsidRPr="00000000" w14:paraId="000020BC">
      <w:pPr>
        <w:numPr>
          <w:ilvl w:val="0"/>
          <w:numId w:val="7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Projected Sales:</w:t>
      </w:r>
      <w:r w:rsidDel="00000000" w:rsidR="00000000" w:rsidRPr="00000000">
        <w:rPr>
          <w:rFonts w:ascii="Gothic A1" w:cs="Gothic A1" w:eastAsia="Gothic A1" w:hAnsi="Gothic A1"/>
          <w:sz w:val="22"/>
          <w:szCs w:val="22"/>
          <w:rtl w:val="0"/>
        </w:rPr>
        <w:t xml:space="preserve"> $1.6M.</w:t>
        <w:br w:type="textWrapping"/>
      </w:r>
    </w:p>
    <w:p w:rsidR="00000000" w:rsidDel="00000000" w:rsidP="00000000" w:rsidRDefault="00000000" w:rsidRPr="00000000" w14:paraId="000020BD">
      <w:pPr>
        <w:numPr>
          <w:ilvl w:val="0"/>
          <w:numId w:val="7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Projected Net Income:</w:t>
      </w:r>
      <w:r w:rsidDel="00000000" w:rsidR="00000000" w:rsidRPr="00000000">
        <w:rPr>
          <w:rFonts w:ascii="Gothic A1" w:cs="Gothic A1" w:eastAsia="Gothic A1" w:hAnsi="Gothic A1"/>
          <w:sz w:val="22"/>
          <w:szCs w:val="22"/>
          <w:rtl w:val="0"/>
        </w:rPr>
        <w:t xml:space="preserve"> $675K (includes $150K for semi-annual profit sharing).</w:t>
        <w:br w:type="textWrapping"/>
      </w:r>
    </w:p>
    <w:p w:rsidR="00000000" w:rsidDel="00000000" w:rsidP="00000000" w:rsidRDefault="00000000" w:rsidRPr="00000000" w14:paraId="000020BE">
      <w:pPr>
        <w:numPr>
          <w:ilvl w:val="0"/>
          <w:numId w:val="79"/>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Forecasted Yield:</w:t>
      </w:r>
      <w:r w:rsidDel="00000000" w:rsidR="00000000" w:rsidRPr="00000000">
        <w:rPr>
          <w:rFonts w:ascii="Gothic A1" w:cs="Gothic A1" w:eastAsia="Gothic A1" w:hAnsi="Gothic A1"/>
          <w:sz w:val="22"/>
          <w:szCs w:val="22"/>
          <w:rtl w:val="0"/>
        </w:rPr>
        <w:t xml:space="preserve"> 4.25–4.75% quarterly (17–19% annualized).</w:t>
      </w:r>
      <w:r w:rsidDel="00000000" w:rsidR="00000000" w:rsidRPr="00000000">
        <w:rPr>
          <w:rtl w:val="0"/>
        </w:rPr>
      </w:r>
    </w:p>
    <w:p w:rsidR="00000000" w:rsidDel="00000000" w:rsidP="00000000" w:rsidRDefault="00000000" w:rsidRPr="00000000" w14:paraId="000020BF">
      <w:pPr>
        <w:rPr>
          <w:sz w:val="22"/>
          <w:szCs w:val="22"/>
        </w:rPr>
      </w:pPr>
      <w:r w:rsidDel="00000000" w:rsidR="00000000" w:rsidRPr="00000000">
        <w:rPr>
          <w:rtl w:val="0"/>
        </w:rPr>
      </w:r>
    </w:p>
    <w:p w:rsidR="00000000" w:rsidDel="00000000" w:rsidP="00000000" w:rsidRDefault="00000000" w:rsidRPr="00000000" w14:paraId="000020C0">
      <w:pPr>
        <w:rPr/>
      </w:pPr>
      <w:r w:rsidDel="00000000" w:rsidR="00000000" w:rsidRPr="00000000">
        <w:rPr>
          <w:rtl w:val="0"/>
        </w:rPr>
      </w:r>
    </w:p>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pStyle w:val="Heading1"/>
        <w:rPr>
          <w:sz w:val="22"/>
          <w:szCs w:val="22"/>
          <w:u w:val="single"/>
        </w:rPr>
      </w:pPr>
      <w:bookmarkStart w:colFirst="0" w:colLast="0" w:name="_xar9h3g6nrv3" w:id="401"/>
      <w:bookmarkEnd w:id="401"/>
      <w:r w:rsidDel="00000000" w:rsidR="00000000" w:rsidRPr="00000000">
        <w:rPr>
          <w:sz w:val="22"/>
          <w:szCs w:val="22"/>
          <w:rtl w:val="0"/>
        </w:rPr>
        <w:t xml:space="preserve">Strategic Partners VIII Update [Outperforming]</w:t>
      </w:r>
      <w:r w:rsidDel="00000000" w:rsidR="00000000" w:rsidRPr="00000000">
        <w:rPr>
          <w:rtl w:val="0"/>
        </w:rPr>
      </w:r>
    </w:p>
    <w:p w:rsidR="00000000" w:rsidDel="00000000" w:rsidP="00000000" w:rsidRDefault="00000000" w:rsidRPr="00000000" w14:paraId="000020C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C4">
      <w:pPr>
        <w:rPr>
          <w:sz w:val="22"/>
          <w:szCs w:val="22"/>
        </w:rPr>
      </w:pPr>
      <w:r w:rsidDel="00000000" w:rsidR="00000000" w:rsidRPr="00000000">
        <w:rPr>
          <w:rtl w:val="0"/>
        </w:rPr>
      </w:r>
    </w:p>
    <w:p w:rsidR="00000000" w:rsidDel="00000000" w:rsidP="00000000" w:rsidRDefault="00000000" w:rsidRPr="00000000" w14:paraId="000020C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C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C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C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0C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Fund Commitments:</w:t>
      </w:r>
      <w:r w:rsidDel="00000000" w:rsidR="00000000" w:rsidRPr="00000000">
        <w:rPr>
          <w:rFonts w:ascii="Gothic A1" w:cs="Gothic A1" w:eastAsia="Gothic A1" w:hAnsi="Gothic A1"/>
          <w:sz w:val="22"/>
          <w:szCs w:val="22"/>
          <w:rtl w:val="0"/>
        </w:rPr>
        <w:t xml:space="preserve"> $10 billion.</w:t>
        <w:br w:type="textWrapping"/>
      </w:r>
    </w:p>
    <w:p w:rsidR="00000000" w:rsidDel="00000000" w:rsidP="00000000" w:rsidRDefault="00000000" w:rsidRPr="00000000" w14:paraId="000020C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Called:</w:t>
      </w:r>
      <w:r w:rsidDel="00000000" w:rsidR="00000000" w:rsidRPr="00000000">
        <w:rPr>
          <w:rFonts w:ascii="Gothic A1" w:cs="Gothic A1" w:eastAsia="Gothic A1" w:hAnsi="Gothic A1"/>
          <w:sz w:val="22"/>
          <w:szCs w:val="22"/>
          <w:rtl w:val="0"/>
        </w:rPr>
        <w:t xml:space="preserve"> $8.1 billion (81% of commitments).</w:t>
        <w:br w:type="textWrapping"/>
      </w:r>
    </w:p>
    <w:p w:rsidR="00000000" w:rsidDel="00000000" w:rsidP="00000000" w:rsidRDefault="00000000" w:rsidRPr="00000000" w14:paraId="000020C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Distributions to Partners:</w:t>
      </w:r>
      <w:r w:rsidDel="00000000" w:rsidR="00000000" w:rsidRPr="00000000">
        <w:rPr>
          <w:rFonts w:ascii="Gothic A1" w:cs="Gothic A1" w:eastAsia="Gothic A1" w:hAnsi="Gothic A1"/>
          <w:sz w:val="22"/>
          <w:szCs w:val="22"/>
          <w:rtl w:val="0"/>
        </w:rPr>
        <w:t xml:space="preserve"> $7.0 billion (70% of capital called).</w:t>
        <w:br w:type="textWrapping"/>
      </w:r>
    </w:p>
    <w:p w:rsidR="00000000" w:rsidDel="00000000" w:rsidP="00000000" w:rsidRDefault="00000000" w:rsidRPr="00000000" w14:paraId="000020C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Reported Value (NAV):</w:t>
      </w:r>
      <w:r w:rsidDel="00000000" w:rsidR="00000000" w:rsidRPr="00000000">
        <w:rPr>
          <w:rFonts w:ascii="Gothic A1" w:cs="Gothic A1" w:eastAsia="Gothic A1" w:hAnsi="Gothic A1"/>
          <w:sz w:val="22"/>
          <w:szCs w:val="22"/>
          <w:rtl w:val="0"/>
        </w:rPr>
        <w:t xml:space="preserve"> $7.06 billion as of December 31, 2024.</w:t>
        <w:br w:type="textWrapping"/>
      </w:r>
    </w:p>
    <w:p w:rsidR="00000000" w:rsidDel="00000000" w:rsidP="00000000" w:rsidRDefault="00000000" w:rsidRPr="00000000" w14:paraId="000020C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Gross/Net MOIC:</w:t>
      </w:r>
      <w:r w:rsidDel="00000000" w:rsidR="00000000" w:rsidRPr="00000000">
        <w:rPr>
          <w:rFonts w:ascii="Gothic A1" w:cs="Gothic A1" w:eastAsia="Gothic A1" w:hAnsi="Gothic A1"/>
          <w:sz w:val="22"/>
          <w:szCs w:val="22"/>
          <w:rtl w:val="0"/>
        </w:rPr>
        <w:t xml:space="preserve"> 1.7x / 1.5x.</w:t>
        <w:br w:type="textWrapping"/>
      </w:r>
    </w:p>
    <w:p w:rsidR="00000000" w:rsidDel="00000000" w:rsidP="00000000" w:rsidRDefault="00000000" w:rsidRPr="00000000" w14:paraId="000020C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Gross/Net IRR:</w:t>
      </w:r>
      <w:r w:rsidDel="00000000" w:rsidR="00000000" w:rsidRPr="00000000">
        <w:rPr>
          <w:rFonts w:ascii="Gothic A1" w:cs="Gothic A1" w:eastAsia="Gothic A1" w:hAnsi="Gothic A1"/>
          <w:sz w:val="22"/>
          <w:szCs w:val="22"/>
          <w:rtl w:val="0"/>
        </w:rPr>
        <w:t xml:space="preserve"> 29% / 22%.</w:t>
        <w:br w:type="textWrapping"/>
      </w:r>
    </w:p>
    <w:p w:rsidR="00000000" w:rsidDel="00000000" w:rsidP="00000000" w:rsidRDefault="00000000" w:rsidRPr="00000000" w14:paraId="000020C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Cash MOIC (post-peak exposure):</w:t>
      </w:r>
      <w:r w:rsidDel="00000000" w:rsidR="00000000" w:rsidRPr="00000000">
        <w:rPr>
          <w:rFonts w:ascii="Gothic A1" w:cs="Gothic A1" w:eastAsia="Gothic A1" w:hAnsi="Gothic A1"/>
          <w:sz w:val="22"/>
          <w:szCs w:val="22"/>
          <w:rtl w:val="0"/>
        </w:rPr>
        <w:t xml:space="preserve"> 2.2x.</w:t>
        <w:br w:type="textWrapping"/>
      </w:r>
    </w:p>
    <w:p w:rsidR="00000000" w:rsidDel="00000000" w:rsidP="00000000" w:rsidRDefault="00000000" w:rsidRPr="00000000" w14:paraId="000020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 Depreciation in Q4:</w:t>
      </w:r>
      <w:r w:rsidDel="00000000" w:rsidR="00000000" w:rsidRPr="00000000">
        <w:rPr>
          <w:rFonts w:ascii="Gothic A1" w:cs="Gothic A1" w:eastAsia="Gothic A1" w:hAnsi="Gothic A1"/>
          <w:sz w:val="22"/>
          <w:szCs w:val="22"/>
          <w:rtl w:val="0"/>
        </w:rPr>
        <w:t xml:space="preserve"> -1.1% QoQ.</w:t>
        <w:br w:type="textWrapping"/>
      </w:r>
    </w:p>
    <w:p w:rsidR="00000000" w:rsidDel="00000000" w:rsidP="00000000" w:rsidRDefault="00000000" w:rsidRPr="00000000" w14:paraId="000020D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Quarterly Net Distributions:</w:t>
      </w:r>
      <w:r w:rsidDel="00000000" w:rsidR="00000000" w:rsidRPr="00000000">
        <w:rPr>
          <w:rFonts w:ascii="Gothic A1" w:cs="Gothic A1" w:eastAsia="Gothic A1" w:hAnsi="Gothic A1"/>
          <w:sz w:val="22"/>
          <w:szCs w:val="22"/>
          <w:rtl w:val="0"/>
        </w:rPr>
        <w:t xml:space="preserve"> 2.4% of total commitments.</w:t>
      </w:r>
      <w:r w:rsidDel="00000000" w:rsidR="00000000" w:rsidRPr="00000000">
        <w:rPr>
          <w:rtl w:val="0"/>
        </w:rPr>
      </w:r>
    </w:p>
    <w:p w:rsidR="00000000" w:rsidDel="00000000" w:rsidP="00000000" w:rsidRDefault="00000000" w:rsidRPr="00000000" w14:paraId="000020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D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D4">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Secondary Strategy Execution:</w:t>
      </w:r>
      <w:r w:rsidDel="00000000" w:rsidR="00000000" w:rsidRPr="00000000">
        <w:rPr>
          <w:rFonts w:ascii="Gothic A1" w:cs="Gothic A1" w:eastAsia="Gothic A1" w:hAnsi="Gothic A1"/>
          <w:sz w:val="22"/>
          <w:szCs w:val="22"/>
          <w:rtl w:val="0"/>
        </w:rPr>
        <w:t xml:space="preserve"> The fund continues to execute its mature secondaries strategy effectively, with robust liquidity and performance across a large base of underlying fund interests (1,162 funds, 484 GPs, ~5,500 portfolio companies).</w:t>
        <w:br w:type="textWrapping"/>
      </w:r>
    </w:p>
    <w:p w:rsidR="00000000" w:rsidDel="00000000" w:rsidP="00000000" w:rsidRDefault="00000000" w:rsidRPr="00000000" w14:paraId="000020D5">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Discounted Entry Drives Returns:</w:t>
      </w:r>
      <w:r w:rsidDel="00000000" w:rsidR="00000000" w:rsidRPr="00000000">
        <w:rPr>
          <w:rFonts w:ascii="Gothic A1" w:cs="Gothic A1" w:eastAsia="Gothic A1" w:hAnsi="Gothic A1"/>
          <w:sz w:val="22"/>
          <w:szCs w:val="22"/>
          <w:rtl w:val="0"/>
        </w:rPr>
        <w:t xml:space="preserve"> The fund’s performance benefits materially from discounted purchase pricing (avg. adjusted net discount of -20%), creating embedded IRR tailwind as assets mark up over time.</w:t>
        <w:br w:type="textWrapping"/>
      </w:r>
    </w:p>
    <w:p w:rsidR="00000000" w:rsidDel="00000000" w:rsidP="00000000" w:rsidRDefault="00000000" w:rsidRPr="00000000" w14:paraId="000020D6">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 Diversification:</w:t>
        <w:br w:type="textWrapping"/>
      </w:r>
    </w:p>
    <w:p w:rsidR="00000000" w:rsidDel="00000000" w:rsidP="00000000" w:rsidRDefault="00000000" w:rsidRPr="00000000" w14:paraId="000020D7">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By Strategy: 76% leveraged buyout, 12% venture, 3% each in growth equity, credit, fund-of-funds, and real estate.</w:t>
        <w:br w:type="textWrapping"/>
      </w:r>
    </w:p>
    <w:p w:rsidR="00000000" w:rsidDel="00000000" w:rsidP="00000000" w:rsidRDefault="00000000" w:rsidRPr="00000000" w14:paraId="000020D8">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By Geography: 73% North America, 24% Europe, 3% Asia.</w:t>
        <w:br w:type="textWrapping"/>
      </w:r>
    </w:p>
    <w:p w:rsidR="00000000" w:rsidDel="00000000" w:rsidP="00000000" w:rsidRDefault="00000000" w:rsidRPr="00000000" w14:paraId="000020D9">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By Vintage: 51% vintage 2014–2018; 22% 2019–2024; 16% pre-2009.</w:t>
        <w:br w:type="textWrapping"/>
      </w:r>
    </w:p>
    <w:p w:rsidR="00000000" w:rsidDel="00000000" w:rsidP="00000000" w:rsidRDefault="00000000" w:rsidRPr="00000000" w14:paraId="000020DA">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Top Holdings Concentration:</w:t>
      </w:r>
      <w:r w:rsidDel="00000000" w:rsidR="00000000" w:rsidRPr="00000000">
        <w:rPr>
          <w:rFonts w:ascii="Gothic A1" w:cs="Gothic A1" w:eastAsia="Gothic A1" w:hAnsi="Gothic A1"/>
          <w:sz w:val="22"/>
          <w:szCs w:val="22"/>
          <w:rtl w:val="0"/>
        </w:rPr>
        <w:t xml:space="preserve"> Top 10 portfolio investments account for $1.55B in value (15% of portfolio) and span across buyout, software, and co-investment vehicles.</w:t>
        <w:br w:type="textWrapping"/>
      </w:r>
    </w:p>
    <w:p w:rsidR="00000000" w:rsidDel="00000000" w:rsidP="00000000" w:rsidRDefault="00000000" w:rsidRPr="00000000" w14:paraId="000020D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D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0D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Portfolio Tailwinds:</w:t>
      </w:r>
      <w:r w:rsidDel="00000000" w:rsidR="00000000" w:rsidRPr="00000000">
        <w:rPr>
          <w:rFonts w:ascii="Gothic A1" w:cs="Gothic A1" w:eastAsia="Gothic A1" w:hAnsi="Gothic A1"/>
          <w:sz w:val="22"/>
          <w:szCs w:val="22"/>
          <w:rtl w:val="0"/>
        </w:rPr>
        <w:t xml:space="preserve"> Despite modest Q4 depreciation, fund-level performance remains strong, buoyed by attractive entry discounts, a mature asset base, and continued capital return activity.</w:t>
        <w:br w:type="textWrapping"/>
      </w:r>
    </w:p>
    <w:p w:rsidR="00000000" w:rsidDel="00000000" w:rsidP="00000000" w:rsidRDefault="00000000" w:rsidRPr="00000000" w14:paraId="000020D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Liquidity Ramp:</w:t>
      </w:r>
      <w:r w:rsidDel="00000000" w:rsidR="00000000" w:rsidRPr="00000000">
        <w:rPr>
          <w:rFonts w:ascii="Gothic A1" w:cs="Gothic A1" w:eastAsia="Gothic A1" w:hAnsi="Gothic A1"/>
          <w:sz w:val="22"/>
          <w:szCs w:val="22"/>
          <w:rtl w:val="0"/>
        </w:rPr>
        <w:t xml:space="preserve"> Net distributions to LPs reached ~$7.0 billion, representing 87% of capital called—demonstrating Strategic Partners’ ability to return capital efficiently while maintaining significant residual NAV.</w:t>
        <w:br w:type="textWrapping"/>
      </w:r>
    </w:p>
    <w:p w:rsidR="00000000" w:rsidDel="00000000" w:rsidP="00000000" w:rsidRDefault="00000000" w:rsidRPr="00000000" w14:paraId="000020D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Exit and Reinvestment Dynamics:</w:t>
      </w:r>
      <w:r w:rsidDel="00000000" w:rsidR="00000000" w:rsidRPr="00000000">
        <w:rPr>
          <w:rFonts w:ascii="Gothic A1" w:cs="Gothic A1" w:eastAsia="Gothic A1" w:hAnsi="Gothic A1"/>
          <w:sz w:val="22"/>
          <w:szCs w:val="22"/>
          <w:rtl w:val="0"/>
        </w:rPr>
        <w:t xml:space="preserve"> Fund balance sheet leverages asset-backed debt and NAV credit lines; underlying realizations, fund restructurings, and tail-end GP-led secondaries provide steady recycling and alpha capture.</w:t>
      </w:r>
      <w:r w:rsidDel="00000000" w:rsidR="00000000" w:rsidRPr="00000000">
        <w:rPr>
          <w:rtl w:val="0"/>
        </w:rPr>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pStyle w:val="Heading1"/>
        <w:rPr>
          <w:sz w:val="22"/>
          <w:szCs w:val="22"/>
          <w:u w:val="single"/>
        </w:rPr>
      </w:pPr>
      <w:bookmarkStart w:colFirst="0" w:colLast="0" w:name="_55wt3fd7wu06" w:id="402"/>
      <w:bookmarkEnd w:id="402"/>
      <w:r w:rsidDel="00000000" w:rsidR="00000000" w:rsidRPr="00000000">
        <w:rPr>
          <w:sz w:val="22"/>
          <w:szCs w:val="22"/>
          <w:rtl w:val="0"/>
        </w:rPr>
        <w:t xml:space="preserve">Star Mountain </w:t>
      </w:r>
      <w:r w:rsidDel="00000000" w:rsidR="00000000" w:rsidRPr="00000000">
        <w:rPr>
          <w:sz w:val="22"/>
          <w:szCs w:val="22"/>
          <w:rtl w:val="0"/>
        </w:rPr>
        <w:t xml:space="preserve">[As Expected]</w:t>
      </w:r>
      <w:r w:rsidDel="00000000" w:rsidR="00000000" w:rsidRPr="00000000">
        <w:rPr>
          <w:rtl w:val="0"/>
        </w:rPr>
      </w:r>
    </w:p>
    <w:p w:rsidR="00000000" w:rsidDel="00000000" w:rsidP="00000000" w:rsidRDefault="00000000" w:rsidRPr="00000000" w14:paraId="000020E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0E4">
      <w:pPr>
        <w:rPr>
          <w:sz w:val="22"/>
          <w:szCs w:val="22"/>
        </w:rPr>
      </w:pPr>
      <w:r w:rsidDel="00000000" w:rsidR="00000000" w:rsidRPr="00000000">
        <w:rPr>
          <w:rtl w:val="0"/>
        </w:rPr>
      </w:r>
    </w:p>
    <w:p w:rsidR="00000000" w:rsidDel="00000000" w:rsidP="00000000" w:rsidRDefault="00000000" w:rsidRPr="00000000" w14:paraId="000020E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0E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0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E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0E9">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Fund Size:</w:t>
      </w:r>
      <w:r w:rsidDel="00000000" w:rsidR="00000000" w:rsidRPr="00000000">
        <w:rPr>
          <w:rFonts w:ascii="Gothic A1" w:cs="Gothic A1" w:eastAsia="Gothic A1" w:hAnsi="Gothic A1"/>
          <w:sz w:val="22"/>
          <w:szCs w:val="22"/>
          <w:rtl w:val="0"/>
        </w:rPr>
        <w:t xml:space="preserve"> $291 million (including $174 million drawn SBA leverage).</w:t>
        <w:br w:type="textWrapping"/>
      </w:r>
    </w:p>
    <w:p w:rsidR="00000000" w:rsidDel="00000000" w:rsidP="00000000" w:rsidRDefault="00000000" w:rsidRPr="00000000" w14:paraId="000020E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LP Capital Committed / Called:</w:t>
      </w:r>
      <w:r w:rsidDel="00000000" w:rsidR="00000000" w:rsidRPr="00000000">
        <w:rPr>
          <w:rFonts w:ascii="Gothic A1" w:cs="Gothic A1" w:eastAsia="Gothic A1" w:hAnsi="Gothic A1"/>
          <w:sz w:val="22"/>
          <w:szCs w:val="22"/>
          <w:rtl w:val="0"/>
        </w:rPr>
        <w:t xml:space="preserve"> $113 million / $96 million (85% called).</w:t>
        <w:br w:type="textWrapping"/>
      </w:r>
    </w:p>
    <w:p w:rsidR="00000000" w:rsidDel="00000000" w:rsidP="00000000" w:rsidRDefault="00000000" w:rsidRPr="00000000" w14:paraId="000020EB">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Capital Invested:</w:t>
      </w:r>
      <w:r w:rsidDel="00000000" w:rsidR="00000000" w:rsidRPr="00000000">
        <w:rPr>
          <w:rFonts w:ascii="Gothic A1" w:cs="Gothic A1" w:eastAsia="Gothic A1" w:hAnsi="Gothic A1"/>
          <w:sz w:val="22"/>
          <w:szCs w:val="22"/>
          <w:rtl w:val="0"/>
        </w:rPr>
        <w:t xml:space="preserve"> $305 million (inclusive of redeployment).</w:t>
        <w:br w:type="textWrapping"/>
      </w:r>
    </w:p>
    <w:p w:rsidR="00000000" w:rsidDel="00000000" w:rsidP="00000000" w:rsidRDefault="00000000" w:rsidRPr="00000000" w14:paraId="000020EC">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Performance as of Q4 2024:</w:t>
        <w:br w:type="textWrapping"/>
      </w:r>
    </w:p>
    <w:p w:rsidR="00000000" w:rsidDel="00000000" w:rsidP="00000000" w:rsidRDefault="00000000" w:rsidRPr="00000000" w14:paraId="000020ED">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TVPI:</w:t>
      </w:r>
      <w:r w:rsidDel="00000000" w:rsidR="00000000" w:rsidRPr="00000000">
        <w:rPr>
          <w:rFonts w:ascii="Gothic A1" w:cs="Gothic A1" w:eastAsia="Gothic A1" w:hAnsi="Gothic A1"/>
          <w:sz w:val="22"/>
          <w:szCs w:val="22"/>
          <w:rtl w:val="0"/>
        </w:rPr>
        <w:t xml:space="preserve"> 1.34x</w:t>
        <w:br w:type="textWrapping"/>
      </w:r>
    </w:p>
    <w:p w:rsidR="00000000" w:rsidDel="00000000" w:rsidP="00000000" w:rsidRDefault="00000000" w:rsidRPr="00000000" w14:paraId="000020EE">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DVPI:</w:t>
      </w:r>
      <w:r w:rsidDel="00000000" w:rsidR="00000000" w:rsidRPr="00000000">
        <w:rPr>
          <w:rFonts w:ascii="Gothic A1" w:cs="Gothic A1" w:eastAsia="Gothic A1" w:hAnsi="Gothic A1"/>
          <w:sz w:val="22"/>
          <w:szCs w:val="22"/>
          <w:rtl w:val="0"/>
        </w:rPr>
        <w:t xml:space="preserve"> 0.16x</w:t>
        <w:br w:type="textWrapping"/>
      </w:r>
    </w:p>
    <w:p w:rsidR="00000000" w:rsidDel="00000000" w:rsidP="00000000" w:rsidRDefault="00000000" w:rsidRPr="00000000" w14:paraId="000020EF">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RVPI:</w:t>
      </w:r>
      <w:r w:rsidDel="00000000" w:rsidR="00000000" w:rsidRPr="00000000">
        <w:rPr>
          <w:rFonts w:ascii="Gothic A1" w:cs="Gothic A1" w:eastAsia="Gothic A1" w:hAnsi="Gothic A1"/>
          <w:sz w:val="22"/>
          <w:szCs w:val="22"/>
          <w:rtl w:val="0"/>
        </w:rPr>
        <w:t xml:space="preserve"> 1.17x</w:t>
        <w:br w:type="textWrapping"/>
      </w:r>
    </w:p>
    <w:p w:rsidR="00000000" w:rsidDel="00000000" w:rsidP="00000000" w:rsidRDefault="00000000" w:rsidRPr="00000000" w14:paraId="000020F0">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11.5%</w:t>
        <w:br w:type="textWrapping"/>
      </w:r>
    </w:p>
    <w:p w:rsidR="00000000" w:rsidDel="00000000" w:rsidP="00000000" w:rsidRDefault="00000000" w:rsidRPr="00000000" w14:paraId="000020F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Leverage Ratio:</w:t>
      </w:r>
      <w:r w:rsidDel="00000000" w:rsidR="00000000" w:rsidRPr="00000000">
        <w:rPr>
          <w:rFonts w:ascii="Gothic A1" w:cs="Gothic A1" w:eastAsia="Gothic A1" w:hAnsi="Gothic A1"/>
          <w:sz w:val="22"/>
          <w:szCs w:val="22"/>
          <w:rtl w:val="0"/>
        </w:rPr>
        <w:t xml:space="preserve"> 0.51x debt-to-total assets.</w:t>
        <w:br w:type="textWrapping"/>
      </w:r>
    </w:p>
    <w:p w:rsidR="00000000" w:rsidDel="00000000" w:rsidP="00000000" w:rsidRDefault="00000000" w:rsidRPr="00000000" w14:paraId="000020F2">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Distributions:</w:t>
      </w:r>
      <w:r w:rsidDel="00000000" w:rsidR="00000000" w:rsidRPr="00000000">
        <w:rPr>
          <w:rFonts w:ascii="Gothic A1" w:cs="Gothic A1" w:eastAsia="Gothic A1" w:hAnsi="Gothic A1"/>
          <w:sz w:val="22"/>
          <w:szCs w:val="22"/>
          <w:rtl w:val="0"/>
        </w:rPr>
        <w:t xml:space="preserve"> Minimal cash distributions (0% quarterly in Q4), though READ (Retained Earnings Available for Distribution) remained positive.</w:t>
        <w:br w:type="textWrapping"/>
      </w:r>
    </w:p>
    <w:p w:rsidR="00000000" w:rsidDel="00000000" w:rsidP="00000000" w:rsidRDefault="00000000" w:rsidRPr="00000000" w14:paraId="000020F3">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Realizations:</w:t>
      </w:r>
      <w:r w:rsidDel="00000000" w:rsidR="00000000" w:rsidRPr="00000000">
        <w:rPr>
          <w:rFonts w:ascii="Gothic A1" w:cs="Gothic A1" w:eastAsia="Gothic A1" w:hAnsi="Gothic A1"/>
          <w:sz w:val="22"/>
          <w:szCs w:val="22"/>
          <w:rtl w:val="0"/>
        </w:rPr>
        <w:t xml:space="preserve"> 3 portfolio exits with blended gross IRR of 23.4% and illustrative net leveraged IRR of 30.5%.</w:t>
        <w:br w:type="textWrapping"/>
      </w:r>
    </w:p>
    <w:p w:rsidR="00000000" w:rsidDel="00000000" w:rsidP="00000000" w:rsidRDefault="00000000" w:rsidRPr="00000000" w14:paraId="000020F4">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Write-Ups in Q4:</w:t>
      </w:r>
      <w:r w:rsidDel="00000000" w:rsidR="00000000" w:rsidRPr="00000000">
        <w:rPr>
          <w:rFonts w:ascii="Gothic A1" w:cs="Gothic A1" w:eastAsia="Gothic A1" w:hAnsi="Gothic A1"/>
          <w:sz w:val="22"/>
          <w:szCs w:val="22"/>
          <w:rtl w:val="0"/>
        </w:rPr>
        <w:t xml:space="preserve"> $28.7 million (+11.6% QoQ change); led by Project Peanut II (+$6.3M), Project Fly (+$4.5M), and Project Justice (+$3.6M).</w:t>
        <w:br w:type="textWrapping"/>
      </w:r>
    </w:p>
    <w:p w:rsidR="00000000" w:rsidDel="00000000" w:rsidP="00000000" w:rsidRDefault="00000000" w:rsidRPr="00000000" w14:paraId="000020F5">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Write-Downs in Q4:</w:t>
      </w:r>
      <w:r w:rsidDel="00000000" w:rsidR="00000000" w:rsidRPr="00000000">
        <w:rPr>
          <w:rFonts w:ascii="Gothic A1" w:cs="Gothic A1" w:eastAsia="Gothic A1" w:hAnsi="Gothic A1"/>
          <w:sz w:val="22"/>
          <w:szCs w:val="22"/>
          <w:rtl w:val="0"/>
        </w:rPr>
        <w:t xml:space="preserve"> Minimal; largest was Project Agency (-$0.3M).</w:t>
        <w:br w:type="textWrapping"/>
      </w:r>
      <w:r w:rsidDel="00000000" w:rsidR="00000000" w:rsidRPr="00000000">
        <w:rPr>
          <w:rtl w:val="0"/>
        </w:rPr>
      </w:r>
    </w:p>
    <w:p w:rsidR="00000000" w:rsidDel="00000000" w:rsidP="00000000" w:rsidRDefault="00000000" w:rsidRPr="00000000" w14:paraId="000020F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0F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0F8">
      <w:pPr>
        <w:numPr>
          <w:ilvl w:val="0"/>
          <w:numId w:val="515"/>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Underpinning Strategy:</w:t>
      </w:r>
      <w:r w:rsidDel="00000000" w:rsidR="00000000" w:rsidRPr="00000000">
        <w:rPr>
          <w:rFonts w:ascii="Gothic A1" w:cs="Gothic A1" w:eastAsia="Gothic A1" w:hAnsi="Gothic A1"/>
          <w:sz w:val="22"/>
          <w:szCs w:val="22"/>
          <w:rtl w:val="0"/>
        </w:rPr>
        <w:t xml:space="preserve"> Fund is focused on first-lien secured debt in established, lower-middle-market U.S. companies, targeting downside protection with equity upside (82% of portfolio includes structured equity/warrants).</w:t>
        <w:br w:type="textWrapping"/>
      </w:r>
    </w:p>
    <w:p w:rsidR="00000000" w:rsidDel="00000000" w:rsidP="00000000" w:rsidRDefault="00000000" w:rsidRPr="00000000" w14:paraId="000020F9">
      <w:pPr>
        <w:numPr>
          <w:ilvl w:val="0"/>
          <w:numId w:val="515"/>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Portfolio Composition:</w:t>
        <w:br w:type="textWrapping"/>
      </w:r>
    </w:p>
    <w:p w:rsidR="00000000" w:rsidDel="00000000" w:rsidP="00000000" w:rsidRDefault="00000000" w:rsidRPr="00000000" w14:paraId="000020FA">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30 active companies across 71 positions.</w:t>
        <w:br w:type="textWrapping"/>
      </w:r>
    </w:p>
    <w:p w:rsidR="00000000" w:rsidDel="00000000" w:rsidP="00000000" w:rsidRDefault="00000000" w:rsidRPr="00000000" w14:paraId="000020FB">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company revenue: $76M; EBITDA: $12M; 28 years average operating history.</w:t>
        <w:br w:type="textWrapping"/>
      </w:r>
    </w:p>
    <w:p w:rsidR="00000000" w:rsidDel="00000000" w:rsidP="00000000" w:rsidRDefault="00000000" w:rsidRPr="00000000" w14:paraId="000020FC">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96% of companies with board observation rights; 100% have financial covenants.</w:t>
        <w:br w:type="textWrapping"/>
      </w:r>
    </w:p>
    <w:p w:rsidR="00000000" w:rsidDel="00000000" w:rsidP="00000000" w:rsidRDefault="00000000" w:rsidRPr="00000000" w14:paraId="000020FD">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100% of loans include floating rate pricing, prepayment penalties, and are first-lien secured.</w:t>
        <w:br w:type="textWrapping"/>
      </w:r>
    </w:p>
    <w:p w:rsidR="00000000" w:rsidDel="00000000" w:rsidP="00000000" w:rsidRDefault="00000000" w:rsidRPr="00000000" w14:paraId="000020FE">
      <w:pPr>
        <w:numPr>
          <w:ilvl w:val="0"/>
          <w:numId w:val="515"/>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Asset Mark-to-Market:</w:t>
        <w:br w:type="textWrapping"/>
      </w:r>
    </w:p>
    <w:p w:rsidR="00000000" w:rsidDel="00000000" w:rsidP="00000000" w:rsidRDefault="00000000" w:rsidRPr="00000000" w14:paraId="000020FF">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Non-accrual remains low at 2 investments (5% of invested capital).</w:t>
        <w:br w:type="textWrapping"/>
      </w:r>
    </w:p>
    <w:p w:rsidR="00000000" w:rsidDel="00000000" w:rsidP="00000000" w:rsidRDefault="00000000" w:rsidRPr="00000000" w14:paraId="00002100">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average LTV: 41%, with 3.4x total debt/EBITDA.</w:t>
        <w:br w:type="textWrapping"/>
      </w:r>
    </w:p>
    <w:p w:rsidR="00000000" w:rsidDel="00000000" w:rsidP="00000000" w:rsidRDefault="00000000" w:rsidRPr="00000000" w14:paraId="00002101">
      <w:pPr>
        <w:numPr>
          <w:ilvl w:val="0"/>
          <w:numId w:val="515"/>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Fee Generation &amp; Interest Yield:</w:t>
        <w:br w:type="textWrapping"/>
      </w:r>
    </w:p>
    <w:p w:rsidR="00000000" w:rsidDel="00000000" w:rsidP="00000000" w:rsidRDefault="00000000" w:rsidRPr="00000000" w14:paraId="00002102">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Weighted average total interest rate: 14.2% (10.3% cash).</w:t>
        <w:br w:type="textWrapping"/>
      </w:r>
    </w:p>
    <w:p w:rsidR="00000000" w:rsidDel="00000000" w:rsidP="00000000" w:rsidRDefault="00000000" w:rsidRPr="00000000" w14:paraId="00002103">
      <w:pPr>
        <w:numPr>
          <w:ilvl w:val="1"/>
          <w:numId w:val="5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YTM on debt: 14.8%.</w:t>
        <w:br w:type="textWrapping"/>
      </w:r>
    </w:p>
    <w:p w:rsidR="00000000" w:rsidDel="00000000" w:rsidP="00000000" w:rsidRDefault="00000000" w:rsidRPr="00000000" w14:paraId="00002104">
      <w:pPr>
        <w:numPr>
          <w:ilvl w:val="1"/>
          <w:numId w:val="515"/>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closing fees: 2.1%, fully passed to LPs</w:t>
      </w:r>
    </w:p>
    <w:p w:rsidR="00000000" w:rsidDel="00000000" w:rsidP="00000000" w:rsidRDefault="00000000" w:rsidRPr="00000000" w14:paraId="0000210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0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SBA-Regulated Constraints: As an SBIC, the fund operates under strict SBA distribution limits tied to READ. While READ remains positive, Star Mountain elected to defer distributions to preserve capital and reinvest in higher MOIC opportunities.</w:t>
      </w:r>
    </w:p>
    <w:p w:rsidR="00000000" w:rsidDel="00000000" w:rsidP="00000000" w:rsidRDefault="00000000" w:rsidRPr="00000000" w14:paraId="00002107">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0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Future Distributions Expected: Several exits targeted in 2025, though timing may shift due to macro volatility. Portfolio construction and redeployments are expected to benefit long-term MOIC.</w:t>
      </w:r>
    </w:p>
    <w:p w:rsidR="00000000" w:rsidDel="00000000" w:rsidP="00000000" w:rsidRDefault="00000000" w:rsidRPr="00000000" w14:paraId="00002109">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0A">
      <w:pPr>
        <w:numPr>
          <w:ilvl w:val="0"/>
          <w:numId w:val="147"/>
        </w:numPr>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Fund Infrastructure &amp; Operating Leverage:</w:t>
      </w:r>
    </w:p>
    <w:p w:rsidR="00000000" w:rsidDel="00000000" w:rsidP="00000000" w:rsidRDefault="00000000" w:rsidRPr="00000000" w14:paraId="0000210B">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0C">
      <w:pPr>
        <w:numPr>
          <w:ilvl w:val="0"/>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Team expanded materially (82 hires since 2020; 12 engineers developing proprietary tools).</w:t>
      </w:r>
    </w:p>
    <w:p w:rsidR="00000000" w:rsidDel="00000000" w:rsidP="00000000" w:rsidRDefault="00000000" w:rsidRPr="00000000" w14:paraId="0000210D">
      <w:pPr>
        <w:ind w:left="144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0E">
      <w:pPr>
        <w:numPr>
          <w:ilvl w:val="0"/>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Enhanced AI integration across sourcing, underwriting, and portfolio monitoring.</w:t>
      </w:r>
    </w:p>
    <w:p w:rsidR="00000000" w:rsidDel="00000000" w:rsidP="00000000" w:rsidRDefault="00000000" w:rsidRPr="00000000" w14:paraId="0000210F">
      <w:pPr>
        <w:ind w:left="144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10">
      <w:pPr>
        <w:numPr>
          <w:ilvl w:val="0"/>
          <w:numId w:val="14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Continued expansion in regional offices and deepening operational value-add capacity.</w:t>
      </w:r>
    </w:p>
    <w:p w:rsidR="00000000" w:rsidDel="00000000" w:rsidP="00000000" w:rsidRDefault="00000000" w:rsidRPr="00000000" w14:paraId="00002111">
      <w:pPr>
        <w:rPr/>
      </w:pPr>
      <w:r w:rsidDel="00000000" w:rsidR="00000000" w:rsidRPr="00000000">
        <w:rPr>
          <w:rtl w:val="0"/>
        </w:rPr>
      </w:r>
    </w:p>
    <w:p w:rsidR="00000000" w:rsidDel="00000000" w:rsidP="00000000" w:rsidRDefault="00000000" w:rsidRPr="00000000" w14:paraId="00002112">
      <w:pPr>
        <w:rPr/>
      </w:pPr>
      <w:r w:rsidDel="00000000" w:rsidR="00000000" w:rsidRPr="00000000">
        <w:rPr>
          <w:rtl w:val="0"/>
        </w:rPr>
      </w:r>
    </w:p>
    <w:p w:rsidR="00000000" w:rsidDel="00000000" w:rsidP="00000000" w:rsidRDefault="00000000" w:rsidRPr="00000000" w14:paraId="00002113">
      <w:pPr>
        <w:rPr/>
      </w:pPr>
      <w:r w:rsidDel="00000000" w:rsidR="00000000" w:rsidRPr="00000000">
        <w:rPr>
          <w:rtl w:val="0"/>
        </w:rPr>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pStyle w:val="Heading1"/>
        <w:rPr>
          <w:sz w:val="22"/>
          <w:szCs w:val="22"/>
          <w:u w:val="single"/>
        </w:rPr>
      </w:pPr>
      <w:bookmarkStart w:colFirst="0" w:colLast="0" w:name="_omfqfpsxkl29" w:id="403"/>
      <w:bookmarkEnd w:id="403"/>
      <w:r w:rsidDel="00000000" w:rsidR="00000000" w:rsidRPr="00000000">
        <w:rPr>
          <w:sz w:val="22"/>
          <w:szCs w:val="22"/>
          <w:rtl w:val="0"/>
        </w:rPr>
        <w:t xml:space="preserve">Soundcore Update [Underperforming]</w:t>
      </w:r>
      <w:r w:rsidDel="00000000" w:rsidR="00000000" w:rsidRPr="00000000">
        <w:rPr>
          <w:rtl w:val="0"/>
        </w:rPr>
      </w:r>
    </w:p>
    <w:p w:rsidR="00000000" w:rsidDel="00000000" w:rsidP="00000000" w:rsidRDefault="00000000" w:rsidRPr="00000000" w14:paraId="0000211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17">
      <w:pPr>
        <w:rPr>
          <w:sz w:val="22"/>
          <w:szCs w:val="22"/>
        </w:rPr>
      </w:pPr>
      <w:r w:rsidDel="00000000" w:rsidR="00000000" w:rsidRPr="00000000">
        <w:rPr>
          <w:rtl w:val="0"/>
        </w:rPr>
      </w:r>
    </w:p>
    <w:p w:rsidR="00000000" w:rsidDel="00000000" w:rsidP="00000000" w:rsidRDefault="00000000" w:rsidRPr="00000000" w14:paraId="000021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1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1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1C">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Total Fund Cost Basis (Unrealized):</w:t>
      </w:r>
      <w:r w:rsidDel="00000000" w:rsidR="00000000" w:rsidRPr="00000000">
        <w:rPr>
          <w:rFonts w:ascii="Gothic A1" w:cs="Gothic A1" w:eastAsia="Gothic A1" w:hAnsi="Gothic A1"/>
          <w:sz w:val="22"/>
          <w:szCs w:val="22"/>
          <w:rtl w:val="0"/>
        </w:rPr>
        <w:t xml:space="preserve"> $30.3 million.</w:t>
        <w:br w:type="textWrapping"/>
      </w:r>
    </w:p>
    <w:p w:rsidR="00000000" w:rsidDel="00000000" w:rsidP="00000000" w:rsidRDefault="00000000" w:rsidRPr="00000000" w14:paraId="0000211D">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Fair Market Value of Investments (Unrealized):</w:t>
      </w:r>
      <w:r w:rsidDel="00000000" w:rsidR="00000000" w:rsidRPr="00000000">
        <w:rPr>
          <w:rFonts w:ascii="Gothic A1" w:cs="Gothic A1" w:eastAsia="Gothic A1" w:hAnsi="Gothic A1"/>
          <w:sz w:val="22"/>
          <w:szCs w:val="22"/>
          <w:rtl w:val="0"/>
        </w:rPr>
        <w:t xml:space="preserve"> $35.3 million.</w:t>
        <w:br w:type="textWrapping"/>
      </w:r>
    </w:p>
    <w:p w:rsidR="00000000" w:rsidDel="00000000" w:rsidP="00000000" w:rsidRDefault="00000000" w:rsidRPr="00000000" w14:paraId="0000211E">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Realized Proceeds to Date:</w:t>
      </w:r>
      <w:r w:rsidDel="00000000" w:rsidR="00000000" w:rsidRPr="00000000">
        <w:rPr>
          <w:rFonts w:ascii="Gothic A1" w:cs="Gothic A1" w:eastAsia="Gothic A1" w:hAnsi="Gothic A1"/>
          <w:sz w:val="22"/>
          <w:szCs w:val="22"/>
          <w:rtl w:val="0"/>
        </w:rPr>
        <w:t xml:space="preserve"> $0.0 million.</w:t>
        <w:br w:type="textWrapping"/>
      </w:r>
    </w:p>
    <w:p w:rsidR="00000000" w:rsidDel="00000000" w:rsidP="00000000" w:rsidRDefault="00000000" w:rsidRPr="00000000" w14:paraId="0000211F">
      <w:pPr>
        <w:numPr>
          <w:ilvl w:val="0"/>
          <w:numId w:val="272"/>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Aggregate Gross MOIC:</w:t>
      </w:r>
      <w:r w:rsidDel="00000000" w:rsidR="00000000" w:rsidRPr="00000000">
        <w:rPr>
          <w:rFonts w:ascii="Gothic A1" w:cs="Gothic A1" w:eastAsia="Gothic A1" w:hAnsi="Gothic A1"/>
          <w:sz w:val="22"/>
          <w:szCs w:val="22"/>
          <w:rtl w:val="0"/>
        </w:rPr>
        <w:t xml:space="preserve"> 1.2x (unrealized).</w:t>
        <w:br w:type="textWrapping"/>
      </w:r>
    </w:p>
    <w:p w:rsidR="00000000" w:rsidDel="00000000" w:rsidP="00000000" w:rsidRDefault="00000000" w:rsidRPr="00000000" w14:paraId="00002120">
      <w:pPr>
        <w:numPr>
          <w:ilvl w:val="1"/>
          <w:numId w:val="2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Heartland:</w:t>
      </w:r>
      <w:r w:rsidDel="00000000" w:rsidR="00000000" w:rsidRPr="00000000">
        <w:rPr>
          <w:rFonts w:ascii="Gothic A1" w:cs="Gothic A1" w:eastAsia="Gothic A1" w:hAnsi="Gothic A1"/>
          <w:sz w:val="22"/>
          <w:szCs w:val="22"/>
          <w:rtl w:val="0"/>
        </w:rPr>
        <w:t xml:space="preserve"> 1.3x MOIC.</w:t>
        <w:br w:type="textWrapping"/>
      </w:r>
    </w:p>
    <w:p w:rsidR="00000000" w:rsidDel="00000000" w:rsidP="00000000" w:rsidRDefault="00000000" w:rsidRPr="00000000" w14:paraId="00002121">
      <w:pPr>
        <w:numPr>
          <w:ilvl w:val="1"/>
          <w:numId w:val="2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US Dock &amp; Door (USDD):</w:t>
      </w:r>
      <w:r w:rsidDel="00000000" w:rsidR="00000000" w:rsidRPr="00000000">
        <w:rPr>
          <w:rFonts w:ascii="Gothic A1" w:cs="Gothic A1" w:eastAsia="Gothic A1" w:hAnsi="Gothic A1"/>
          <w:sz w:val="22"/>
          <w:szCs w:val="22"/>
          <w:rtl w:val="0"/>
        </w:rPr>
        <w:t xml:space="preserve"> 1.0x MOIC.</w:t>
        <w:br w:type="textWrapping"/>
      </w:r>
    </w:p>
    <w:p w:rsidR="00000000" w:rsidDel="00000000" w:rsidP="00000000" w:rsidRDefault="00000000" w:rsidRPr="00000000" w14:paraId="00002122">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Net Change in Unrealized Gains for 2024:</w:t>
      </w:r>
      <w:r w:rsidDel="00000000" w:rsidR="00000000" w:rsidRPr="00000000">
        <w:rPr>
          <w:rFonts w:ascii="Gothic A1" w:cs="Gothic A1" w:eastAsia="Gothic A1" w:hAnsi="Gothic A1"/>
          <w:sz w:val="22"/>
          <w:szCs w:val="22"/>
          <w:rtl w:val="0"/>
        </w:rPr>
        <w:t xml:space="preserve"> $5.05 million across all entities.</w:t>
        <w:br w:type="textWrapping"/>
      </w:r>
    </w:p>
    <w:p w:rsidR="00000000" w:rsidDel="00000000" w:rsidP="00000000" w:rsidRDefault="00000000" w:rsidRPr="00000000" w14:paraId="00002123">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Q4 Portfolio Activity:</w:t>
      </w:r>
      <w:r w:rsidDel="00000000" w:rsidR="00000000" w:rsidRPr="00000000">
        <w:rPr>
          <w:rFonts w:ascii="Gothic A1" w:cs="Gothic A1" w:eastAsia="Gothic A1" w:hAnsi="Gothic A1"/>
          <w:sz w:val="22"/>
          <w:szCs w:val="22"/>
          <w:rtl w:val="0"/>
        </w:rPr>
        <w:t xml:space="preserve"> Minimal—no new capital deployed; $0.1M unrealized gain.</w:t>
        <w:br w:type="textWrapping"/>
      </w:r>
    </w:p>
    <w:p w:rsidR="00000000" w:rsidDel="00000000" w:rsidP="00000000" w:rsidRDefault="00000000" w:rsidRPr="00000000" w14:paraId="00002124">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Total Commitments:</w:t>
      </w:r>
      <w:r w:rsidDel="00000000" w:rsidR="00000000" w:rsidRPr="00000000">
        <w:rPr>
          <w:rFonts w:ascii="Gothic A1" w:cs="Gothic A1" w:eastAsia="Gothic A1" w:hAnsi="Gothic A1"/>
          <w:sz w:val="22"/>
          <w:szCs w:val="22"/>
          <w:rtl w:val="0"/>
        </w:rPr>
        <w:t xml:space="preserve"> $92.1 million.</w:t>
        <w:br w:type="textWrapping"/>
      </w:r>
    </w:p>
    <w:p w:rsidR="00000000" w:rsidDel="00000000" w:rsidP="00000000" w:rsidRDefault="00000000" w:rsidRPr="00000000" w14:paraId="00002125">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Unfunded Commitments:</w:t>
      </w:r>
      <w:r w:rsidDel="00000000" w:rsidR="00000000" w:rsidRPr="00000000">
        <w:rPr>
          <w:rFonts w:ascii="Gothic A1" w:cs="Gothic A1" w:eastAsia="Gothic A1" w:hAnsi="Gothic A1"/>
          <w:sz w:val="22"/>
          <w:szCs w:val="22"/>
          <w:rtl w:val="0"/>
        </w:rPr>
        <w:t xml:space="preserve"> $73.3 million across Fund III vehicles.</w:t>
        <w:br w:type="textWrapping"/>
      </w:r>
    </w:p>
    <w:p w:rsidR="00000000" w:rsidDel="00000000" w:rsidP="00000000" w:rsidRDefault="00000000" w:rsidRPr="00000000" w14:paraId="00002126">
      <w:pPr>
        <w:numPr>
          <w:ilvl w:val="0"/>
          <w:numId w:val="272"/>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Audited Financials:</w:t>
      </w:r>
      <w:r w:rsidDel="00000000" w:rsidR="00000000" w:rsidRPr="00000000">
        <w:rPr>
          <w:rFonts w:ascii="Gothic A1" w:cs="Gothic A1" w:eastAsia="Gothic A1" w:hAnsi="Gothic A1"/>
          <w:sz w:val="22"/>
          <w:szCs w:val="22"/>
          <w:rtl w:val="0"/>
        </w:rPr>
        <w:t xml:space="preserve"> Clean audit opinion issued by BDO for the year ended 12/31/24.</w:t>
      </w:r>
    </w:p>
    <w:p w:rsidR="00000000" w:rsidDel="00000000" w:rsidP="00000000" w:rsidRDefault="00000000" w:rsidRPr="00000000" w14:paraId="00002127">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2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2A">
      <w:pPr>
        <w:numPr>
          <w:ilvl w:val="0"/>
          <w:numId w:val="326"/>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Portfolio Expansion Strategy:</w:t>
        <w:br w:type="textWrapping"/>
      </w:r>
    </w:p>
    <w:p w:rsidR="00000000" w:rsidDel="00000000" w:rsidP="00000000" w:rsidRDefault="00000000" w:rsidRPr="00000000" w14:paraId="0000212B">
      <w:pPr>
        <w:numPr>
          <w:ilvl w:val="1"/>
          <w:numId w:val="32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Heartland</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i w:val="1"/>
          <w:iCs w:val="1"/>
          <w:sz w:val="22"/>
          <w:szCs w:val="22"/>
          <w:rtl w:val="0"/>
        </w:rPr>
        <w:t xml:space="preserve">US Dock &amp; Door</w:t>
      </w:r>
      <w:r w:rsidDel="00000000" w:rsidR="00000000" w:rsidRPr="00000000">
        <w:rPr>
          <w:rFonts w:ascii="Gothic A1" w:cs="Gothic A1" w:eastAsia="Gothic A1" w:hAnsi="Gothic A1"/>
          <w:sz w:val="22"/>
          <w:szCs w:val="22"/>
          <w:rtl w:val="0"/>
        </w:rPr>
        <w:t xml:space="preserve"> continue to execute buy-and-build strategies in highly fragmented industrial verticals.</w:t>
        <w:br w:type="textWrapping"/>
      </w:r>
    </w:p>
    <w:p w:rsidR="00000000" w:rsidDel="00000000" w:rsidP="00000000" w:rsidRDefault="00000000" w:rsidRPr="00000000" w14:paraId="0000212C">
      <w:pPr>
        <w:numPr>
          <w:ilvl w:val="1"/>
          <w:numId w:val="32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Heartland completed its sixth acquisition (Garden State Pavement Solutions, post-Q4) and has three additional LOIs signed (~$14–15M EBITDA expected).</w:t>
        <w:br w:type="textWrapping"/>
      </w:r>
    </w:p>
    <w:p w:rsidR="00000000" w:rsidDel="00000000" w:rsidP="00000000" w:rsidRDefault="00000000" w:rsidRPr="00000000" w14:paraId="0000212D">
      <w:pPr>
        <w:numPr>
          <w:ilvl w:val="1"/>
          <w:numId w:val="326"/>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USDD has two LOIs signed for Q2 closings (~$4M+ Adj. EBITDA).</w:t>
        <w:br w:type="textWrapping"/>
      </w:r>
    </w:p>
    <w:p w:rsidR="00000000" w:rsidDel="00000000" w:rsidP="00000000" w:rsidRDefault="00000000" w:rsidRPr="00000000" w14:paraId="0000212E">
      <w:pPr>
        <w:numPr>
          <w:ilvl w:val="0"/>
          <w:numId w:val="326"/>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Operational Execution:</w:t>
        <w:br w:type="textWrapping"/>
      </w:r>
    </w:p>
    <w:p w:rsidR="00000000" w:rsidDel="00000000" w:rsidP="00000000" w:rsidRDefault="00000000" w:rsidRPr="00000000" w14:paraId="0000212F">
      <w:pPr>
        <w:numPr>
          <w:ilvl w:val="0"/>
          <w:numId w:val="71"/>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Heartland</w:t>
      </w:r>
      <w:r w:rsidDel="00000000" w:rsidR="00000000" w:rsidRPr="00000000">
        <w:rPr>
          <w:rFonts w:ascii="Gothic A1" w:cs="Gothic A1" w:eastAsia="Gothic A1" w:hAnsi="Gothic A1"/>
          <w:sz w:val="22"/>
          <w:szCs w:val="22"/>
          <w:rtl w:val="0"/>
        </w:rPr>
        <w:t xml:space="preserve">: Strong Q4 revenue growth (+17.5% YoY), but full-year EBITDA fell to $19.6M from $26.4M in 2023 due to ~$2M in corporate build-out costs.</w:t>
        <w:br w:type="textWrapping"/>
      </w:r>
    </w:p>
    <w:p w:rsidR="00000000" w:rsidDel="00000000" w:rsidP="00000000" w:rsidRDefault="00000000" w:rsidRPr="00000000" w14:paraId="00002130">
      <w:pPr>
        <w:numPr>
          <w:ilvl w:val="0"/>
          <w:numId w:val="71"/>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USDD</w:t>
      </w:r>
      <w:r w:rsidDel="00000000" w:rsidR="00000000" w:rsidRPr="00000000">
        <w:rPr>
          <w:rFonts w:ascii="Gothic A1" w:cs="Gothic A1" w:eastAsia="Gothic A1" w:hAnsi="Gothic A1"/>
          <w:sz w:val="22"/>
          <w:szCs w:val="22"/>
          <w:rtl w:val="0"/>
        </w:rPr>
        <w:t xml:space="preserve">: Revenue growth of 19.3% in Q4, with improving gross margins in residential work, but full-year EBITDA fell to $2.2M from $3.7M due to scaling costs and systems investments.</w:t>
        <w:br w:type="textWrapping"/>
      </w:r>
      <w:r w:rsidDel="00000000" w:rsidR="00000000" w:rsidRPr="00000000">
        <w:rPr>
          <w:rtl w:val="0"/>
        </w:rPr>
      </w:r>
    </w:p>
    <w:p w:rsidR="00000000" w:rsidDel="00000000" w:rsidP="00000000" w:rsidRDefault="00000000" w:rsidRPr="00000000" w14:paraId="00002131">
      <w:pPr>
        <w:ind w:left="0" w:firstLine="0"/>
        <w:rPr>
          <w:rFonts w:ascii="Gothic A1" w:cs="Gothic A1" w:eastAsia="Gothic A1" w:hAnsi="Gothic A1"/>
          <w:b w:val="1"/>
          <w:bCs w:val="1"/>
          <w:sz w:val="22"/>
          <w:szCs w:val="22"/>
        </w:rPr>
      </w:pPr>
      <w:r w:rsidDel="00000000" w:rsidR="00000000" w:rsidRPr="00000000">
        <w:rPr>
          <w:rtl w:val="0"/>
        </w:rPr>
      </w:r>
    </w:p>
    <w:p w:rsidR="00000000" w:rsidDel="00000000" w:rsidP="00000000" w:rsidRDefault="00000000" w:rsidRPr="00000000" w14:paraId="00002132">
      <w:pPr>
        <w:numPr>
          <w:ilvl w:val="0"/>
          <w:numId w:val="59"/>
        </w:numPr>
        <w:spacing w:after="0" w:afterAutospacing="0"/>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Valuation Methodology:</w:t>
        <w:br w:type="textWrapping"/>
      </w:r>
    </w:p>
    <w:p w:rsidR="00000000" w:rsidDel="00000000" w:rsidP="00000000" w:rsidRDefault="00000000" w:rsidRPr="00000000" w14:paraId="00002133">
      <w:pPr>
        <w:numPr>
          <w:ilvl w:val="1"/>
          <w:numId w:val="5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Heartland</w:t>
      </w:r>
      <w:r w:rsidDel="00000000" w:rsidR="00000000" w:rsidRPr="00000000">
        <w:rPr>
          <w:rFonts w:ascii="Gothic A1" w:cs="Gothic A1" w:eastAsia="Gothic A1" w:hAnsi="Gothic A1"/>
          <w:sz w:val="22"/>
          <w:szCs w:val="22"/>
          <w:rtl w:val="0"/>
        </w:rPr>
        <w:t xml:space="preserve">: Valued using DCF with 12.5% discount rate and 10.6x EBITDA multiple.</w:t>
        <w:br w:type="textWrapping"/>
      </w:r>
    </w:p>
    <w:p w:rsidR="00000000" w:rsidDel="00000000" w:rsidP="00000000" w:rsidRDefault="00000000" w:rsidRPr="00000000" w14:paraId="00002134">
      <w:pPr>
        <w:numPr>
          <w:ilvl w:val="1"/>
          <w:numId w:val="5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USDD</w:t>
      </w:r>
      <w:r w:rsidDel="00000000" w:rsidR="00000000" w:rsidRPr="00000000">
        <w:rPr>
          <w:rFonts w:ascii="Gothic A1" w:cs="Gothic A1" w:eastAsia="Gothic A1" w:hAnsi="Gothic A1"/>
          <w:sz w:val="22"/>
          <w:szCs w:val="22"/>
          <w:rtl w:val="0"/>
        </w:rPr>
        <w:t xml:space="preserve">: Held at original transaction price (1.0x).</w:t>
        <w:br w:type="textWrapping"/>
      </w:r>
      <w:r w:rsidDel="00000000" w:rsidR="00000000" w:rsidRPr="00000000">
        <w:rPr>
          <w:rtl w:val="0"/>
        </w:rPr>
      </w:r>
    </w:p>
    <w:p w:rsidR="00000000" w:rsidDel="00000000" w:rsidP="00000000" w:rsidRDefault="00000000" w:rsidRPr="00000000" w14:paraId="00002135">
      <w:pPr>
        <w:numPr>
          <w:ilvl w:val="0"/>
          <w:numId w:val="59"/>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Debt Usage:</w:t>
      </w:r>
      <w:r w:rsidDel="00000000" w:rsidR="00000000" w:rsidRPr="00000000">
        <w:rPr>
          <w:rFonts w:ascii="Gothic A1" w:cs="Gothic A1" w:eastAsia="Gothic A1" w:hAnsi="Gothic A1"/>
          <w:sz w:val="22"/>
          <w:szCs w:val="22"/>
          <w:rtl w:val="0"/>
        </w:rPr>
        <w:t xml:space="preserve"> $20.3 million in outstanding notes across entities (including loans from affiliates and Warana Capital). These are interest-bearing and secured by fund assets.</w:t>
      </w:r>
    </w:p>
    <w:p w:rsidR="00000000" w:rsidDel="00000000" w:rsidP="00000000" w:rsidRDefault="00000000" w:rsidRPr="00000000" w14:paraId="000021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3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39">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Fund Positioning:</w:t>
      </w:r>
      <w:r w:rsidDel="00000000" w:rsidR="00000000" w:rsidRPr="00000000">
        <w:rPr>
          <w:rFonts w:ascii="Gothic A1" w:cs="Gothic A1" w:eastAsia="Gothic A1" w:hAnsi="Gothic A1"/>
          <w:sz w:val="22"/>
          <w:szCs w:val="22"/>
          <w:rtl w:val="0"/>
        </w:rPr>
        <w:t xml:space="preserve"> The fund is in early-to-mid lifecycle with both platforms early in their M&amp;A roll-ups. The low realized proceeds and high unrealized mark-ups indicate a classic J-curve shape, with back-ended value realization expected.</w:t>
        <w:br w:type="textWrapping"/>
      </w:r>
    </w:p>
    <w:p w:rsidR="00000000" w:rsidDel="00000000" w:rsidP="00000000" w:rsidRDefault="00000000" w:rsidRPr="00000000" w14:paraId="0000213A">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Execution Risk:</w:t>
      </w:r>
      <w:r w:rsidDel="00000000" w:rsidR="00000000" w:rsidRPr="00000000">
        <w:rPr>
          <w:rFonts w:ascii="Gothic A1" w:cs="Gothic A1" w:eastAsia="Gothic A1" w:hAnsi="Gothic A1"/>
          <w:sz w:val="22"/>
          <w:szCs w:val="22"/>
          <w:rtl w:val="0"/>
        </w:rPr>
        <w:t xml:space="preserve"> The current 1.2x unrealized MOIC reflects valuation optimism based on ongoing integrations and early platform build-outs. Full potential realization will depend on execution across operating leverage, tuck-in acquisitions, and margin recapture.</w:t>
        <w:br w:type="textWrapping"/>
      </w:r>
    </w:p>
    <w:p w:rsidR="00000000" w:rsidDel="00000000" w:rsidP="00000000" w:rsidRDefault="00000000" w:rsidRPr="00000000" w14:paraId="0000213B">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Deployment Outlook:</w:t>
      </w:r>
      <w:r w:rsidDel="00000000" w:rsidR="00000000" w:rsidRPr="00000000">
        <w:rPr>
          <w:rFonts w:ascii="Gothic A1" w:cs="Gothic A1" w:eastAsia="Gothic A1" w:hAnsi="Gothic A1"/>
          <w:sz w:val="22"/>
          <w:szCs w:val="22"/>
          <w:rtl w:val="0"/>
        </w:rPr>
        <w:t xml:space="preserve"> Given ~$73 million in unfunded capital and active LOI pipelines, the fund is poised for step-function growth in both platforms. Execution discipline and integration efficiency will be key in translating this capital into returns.</w:t>
        <w:br w:type="textWrapping"/>
      </w:r>
      <w:r w:rsidDel="00000000" w:rsidR="00000000" w:rsidRPr="00000000">
        <w:rPr>
          <w:rtl w:val="0"/>
        </w:rPr>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rPr/>
      </w:pPr>
      <w:r w:rsidDel="00000000" w:rsidR="00000000" w:rsidRPr="00000000">
        <w:rPr>
          <w:rtl w:val="0"/>
        </w:rPr>
      </w:r>
    </w:p>
    <w:p w:rsidR="00000000" w:rsidDel="00000000" w:rsidP="00000000" w:rsidRDefault="00000000" w:rsidRPr="00000000" w14:paraId="0000213E">
      <w:pPr>
        <w:pStyle w:val="Heading1"/>
        <w:rPr>
          <w:sz w:val="22"/>
          <w:szCs w:val="22"/>
          <w:u w:val="single"/>
        </w:rPr>
      </w:pPr>
      <w:bookmarkStart w:colFirst="0" w:colLast="0" w:name="_2ln33ic3lb2n" w:id="404"/>
      <w:bookmarkEnd w:id="404"/>
      <w:r w:rsidDel="00000000" w:rsidR="00000000" w:rsidRPr="00000000">
        <w:rPr>
          <w:sz w:val="22"/>
          <w:szCs w:val="22"/>
          <w:rtl w:val="0"/>
        </w:rPr>
        <w:t xml:space="preserve">Silverlake Fund VII Update [ As Expected]</w:t>
      </w:r>
      <w:r w:rsidDel="00000000" w:rsidR="00000000" w:rsidRPr="00000000">
        <w:rPr>
          <w:rtl w:val="0"/>
        </w:rPr>
      </w:r>
    </w:p>
    <w:p w:rsidR="00000000" w:rsidDel="00000000" w:rsidP="00000000" w:rsidRDefault="00000000" w:rsidRPr="00000000" w14:paraId="0000213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40">
      <w:pPr>
        <w:rPr>
          <w:sz w:val="22"/>
          <w:szCs w:val="22"/>
        </w:rPr>
      </w:pPr>
      <w:r w:rsidDel="00000000" w:rsidR="00000000" w:rsidRPr="00000000">
        <w:rPr>
          <w:rtl w:val="0"/>
        </w:rPr>
      </w:r>
    </w:p>
    <w:p w:rsidR="00000000" w:rsidDel="00000000" w:rsidP="00000000" w:rsidRDefault="00000000" w:rsidRPr="00000000" w14:paraId="0000214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4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1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4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45">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Fund Commitments:</w:t>
      </w:r>
      <w:r w:rsidDel="00000000" w:rsidR="00000000" w:rsidRPr="00000000">
        <w:rPr>
          <w:rFonts w:ascii="Gothic A1" w:cs="Gothic A1" w:eastAsia="Gothic A1" w:hAnsi="Gothic A1"/>
          <w:sz w:val="22"/>
          <w:szCs w:val="22"/>
          <w:rtl w:val="0"/>
        </w:rPr>
        <w:t xml:space="preserve"> $55.1 million.</w:t>
        <w:br w:type="textWrapping"/>
      </w:r>
    </w:p>
    <w:p w:rsidR="00000000" w:rsidDel="00000000" w:rsidP="00000000" w:rsidRDefault="00000000" w:rsidRPr="00000000" w14:paraId="0000214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Called (Net of Recallables):</w:t>
      </w:r>
      <w:r w:rsidDel="00000000" w:rsidR="00000000" w:rsidRPr="00000000">
        <w:rPr>
          <w:rFonts w:ascii="Gothic A1" w:cs="Gothic A1" w:eastAsia="Gothic A1" w:hAnsi="Gothic A1"/>
          <w:sz w:val="22"/>
          <w:szCs w:val="22"/>
          <w:rtl w:val="0"/>
        </w:rPr>
        <w:t xml:space="preserve"> $19.1 million (34.6% funded).</w:t>
        <w:br w:type="textWrapping"/>
      </w:r>
    </w:p>
    <w:p w:rsidR="00000000" w:rsidDel="00000000" w:rsidP="00000000" w:rsidRDefault="00000000" w:rsidRPr="00000000" w14:paraId="0000214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Paid-in Capital:</w:t>
      </w:r>
      <w:r w:rsidDel="00000000" w:rsidR="00000000" w:rsidRPr="00000000">
        <w:rPr>
          <w:rFonts w:ascii="Gothic A1" w:cs="Gothic A1" w:eastAsia="Gothic A1" w:hAnsi="Gothic A1"/>
          <w:sz w:val="22"/>
          <w:szCs w:val="22"/>
          <w:rtl w:val="0"/>
        </w:rPr>
        <w:t xml:space="preserve"> $19.1 million.</w:t>
        <w:br w:type="textWrapping"/>
      </w:r>
    </w:p>
    <w:p w:rsidR="00000000" w:rsidDel="00000000" w:rsidP="00000000" w:rsidRDefault="00000000" w:rsidRPr="00000000" w14:paraId="00002148">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Asset Value (NAV) as of 12/31/24:</w:t>
      </w:r>
      <w:r w:rsidDel="00000000" w:rsidR="00000000" w:rsidRPr="00000000">
        <w:rPr>
          <w:rFonts w:ascii="Gothic A1" w:cs="Gothic A1" w:eastAsia="Gothic A1" w:hAnsi="Gothic A1"/>
          <w:sz w:val="22"/>
          <w:szCs w:val="22"/>
          <w:rtl w:val="0"/>
        </w:rPr>
        <w:t xml:space="preserve"> $15.4 million.</w:t>
        <w:br w:type="textWrapping"/>
      </w:r>
    </w:p>
    <w:p w:rsidR="00000000" w:rsidDel="00000000" w:rsidP="00000000" w:rsidRDefault="00000000" w:rsidRPr="00000000" w14:paraId="00002149">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MOIC:</w:t>
      </w:r>
      <w:r w:rsidDel="00000000" w:rsidR="00000000" w:rsidRPr="00000000">
        <w:rPr>
          <w:rFonts w:ascii="Gothic A1" w:cs="Gothic A1" w:eastAsia="Gothic A1" w:hAnsi="Gothic A1"/>
          <w:sz w:val="22"/>
          <w:szCs w:val="22"/>
          <w:rtl w:val="0"/>
        </w:rPr>
        <w:t xml:space="preserve"> 1.14x.</w:t>
        <w:br w:type="textWrapping"/>
      </w:r>
    </w:p>
    <w:p w:rsidR="00000000" w:rsidDel="00000000" w:rsidP="00000000" w:rsidRDefault="00000000" w:rsidRPr="00000000" w14:paraId="0000214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Not meaningful (N/M), likely due to short duration and limited realization activity.</w:t>
        <w:br w:type="textWrapping"/>
      </w:r>
    </w:p>
    <w:p w:rsidR="00000000" w:rsidDel="00000000" w:rsidP="00000000" w:rsidRDefault="00000000" w:rsidRPr="00000000" w14:paraId="0000214B">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Distributions:</w:t>
      </w:r>
      <w:r w:rsidDel="00000000" w:rsidR="00000000" w:rsidRPr="00000000">
        <w:rPr>
          <w:rFonts w:ascii="Gothic A1" w:cs="Gothic A1" w:eastAsia="Gothic A1" w:hAnsi="Gothic A1"/>
          <w:sz w:val="22"/>
          <w:szCs w:val="22"/>
          <w:rtl w:val="0"/>
        </w:rPr>
        <w:t xml:space="preserve"> $19,049 (0.1% of total paid-in capital).</w:t>
        <w:br w:type="textWrapping"/>
      </w:r>
    </w:p>
    <w:p w:rsidR="00000000" w:rsidDel="00000000" w:rsidP="00000000" w:rsidRDefault="00000000" w:rsidRPr="00000000" w14:paraId="0000214C">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Final Close:</w:t>
      </w:r>
      <w:r w:rsidDel="00000000" w:rsidR="00000000" w:rsidRPr="00000000">
        <w:rPr>
          <w:rFonts w:ascii="Gothic A1" w:cs="Gothic A1" w:eastAsia="Gothic A1" w:hAnsi="Gothic A1"/>
          <w:sz w:val="22"/>
          <w:szCs w:val="22"/>
          <w:rtl w:val="0"/>
        </w:rPr>
        <w:t xml:space="preserve"> April 2024.</w:t>
        <w:br w:type="textWrapping"/>
      </w:r>
    </w:p>
    <w:p w:rsidR="00000000" w:rsidDel="00000000" w:rsidP="00000000" w:rsidRDefault="00000000" w:rsidRPr="00000000" w14:paraId="0000214D">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Average Age of Portfolio:</w:t>
      </w:r>
      <w:r w:rsidDel="00000000" w:rsidR="00000000" w:rsidRPr="00000000">
        <w:rPr>
          <w:rFonts w:ascii="Gothic A1" w:cs="Gothic A1" w:eastAsia="Gothic A1" w:hAnsi="Gothic A1"/>
          <w:sz w:val="22"/>
          <w:szCs w:val="22"/>
          <w:rtl w:val="0"/>
        </w:rPr>
        <w:t xml:space="preserve"> 1.0 years.</w:t>
        <w:br w:type="textWrapping"/>
      </w:r>
    </w:p>
    <w:p w:rsidR="00000000" w:rsidDel="00000000" w:rsidP="00000000" w:rsidRDefault="00000000" w:rsidRPr="00000000" w14:paraId="0000214E">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Investment Capital Call Activity:</w:t>
        <w:br w:type="textWrapping"/>
      </w:r>
    </w:p>
    <w:p w:rsidR="00000000" w:rsidDel="00000000" w:rsidP="00000000" w:rsidRDefault="00000000" w:rsidRPr="00000000" w14:paraId="0000214F">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4th capital call effective 1/2/25: $5.6 million (10.1% of committed capital).</w:t>
        <w:br w:type="textWrapping"/>
      </w:r>
    </w:p>
    <w:p w:rsidR="00000000" w:rsidDel="00000000" w:rsidP="00000000" w:rsidRDefault="00000000" w:rsidRPr="00000000" w14:paraId="00002150">
      <w:pPr>
        <w:numPr>
          <w:ilvl w:val="1"/>
          <w:numId w:val="28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First distribution occurred concurrently (1/2/25).</w:t>
        <w:br w:type="textWrapping"/>
      </w:r>
      <w:r w:rsidDel="00000000" w:rsidR="00000000" w:rsidRPr="00000000">
        <w:rPr>
          <w:rtl w:val="0"/>
        </w:rPr>
      </w:r>
    </w:p>
    <w:p w:rsidR="00000000" w:rsidDel="00000000" w:rsidP="00000000" w:rsidRDefault="00000000" w:rsidRPr="00000000" w14:paraId="0000215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5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53">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Early-Stage Fund:</w:t>
      </w:r>
      <w:r w:rsidDel="00000000" w:rsidR="00000000" w:rsidRPr="00000000">
        <w:rPr>
          <w:rFonts w:ascii="Gothic A1" w:cs="Gothic A1" w:eastAsia="Gothic A1" w:hAnsi="Gothic A1"/>
          <w:sz w:val="22"/>
          <w:szCs w:val="22"/>
          <w:rtl w:val="0"/>
        </w:rPr>
        <w:t xml:space="preserve"> SLP VII is in the early deployment phase with only ~35% of capital called and virtually no liquidity to date (0.1% distributed). Portfolio is young (1-year average age), making near-term performance metrics largely illustrative.</w:t>
        <w:br w:type="textWrapping"/>
      </w:r>
    </w:p>
    <w:p w:rsidR="00000000" w:rsidDel="00000000" w:rsidP="00000000" w:rsidRDefault="00000000" w:rsidRPr="00000000" w14:paraId="00002154">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Composition:</w:t>
      </w:r>
      <w:r w:rsidDel="00000000" w:rsidR="00000000" w:rsidRPr="00000000">
        <w:rPr>
          <w:rFonts w:ascii="Gothic A1" w:cs="Gothic A1" w:eastAsia="Gothic A1" w:hAnsi="Gothic A1"/>
          <w:sz w:val="22"/>
          <w:szCs w:val="22"/>
          <w:rtl w:val="0"/>
        </w:rPr>
        <w:t xml:space="preserve"> 100% of NAV is concentrated in four investments, each currently marked above cost:</w:t>
        <w:br w:type="textWrapping"/>
      </w:r>
    </w:p>
    <w:p w:rsidR="00000000" w:rsidDel="00000000" w:rsidP="00000000" w:rsidRDefault="00000000" w:rsidRPr="00000000" w14:paraId="00002155">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Qualtrics (49.6%)</w:t>
      </w:r>
      <w:r w:rsidDel="00000000" w:rsidR="00000000" w:rsidRPr="00000000">
        <w:rPr>
          <w:rFonts w:ascii="Gothic A1" w:cs="Gothic A1" w:eastAsia="Gothic A1" w:hAnsi="Gothic A1"/>
          <w:sz w:val="22"/>
          <w:szCs w:val="22"/>
          <w:rtl w:val="0"/>
        </w:rPr>
        <w:t xml:space="preserve"> – 1.45x MOIC.</w:t>
        <w:br w:type="textWrapping"/>
      </w:r>
    </w:p>
    <w:p w:rsidR="00000000" w:rsidDel="00000000" w:rsidP="00000000" w:rsidRDefault="00000000" w:rsidRPr="00000000" w14:paraId="00002156">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SVP/MVP (29.0%)</w:t>
      </w:r>
      <w:r w:rsidDel="00000000" w:rsidR="00000000" w:rsidRPr="00000000">
        <w:rPr>
          <w:rFonts w:ascii="Gothic A1" w:cs="Gothic A1" w:eastAsia="Gothic A1" w:hAnsi="Gothic A1"/>
          <w:sz w:val="22"/>
          <w:szCs w:val="22"/>
          <w:rtl w:val="0"/>
        </w:rPr>
        <w:t xml:space="preserve"> – 1.30x MOIC; new investment closed Dec 2024.</w:t>
        <w:br w:type="textWrapping"/>
      </w:r>
    </w:p>
    <w:p w:rsidR="00000000" w:rsidDel="00000000" w:rsidP="00000000" w:rsidRDefault="00000000" w:rsidRPr="00000000" w14:paraId="00002157">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Vantage Data Centers (12.7%)</w:t>
      </w:r>
      <w:r w:rsidDel="00000000" w:rsidR="00000000" w:rsidRPr="00000000">
        <w:rPr>
          <w:rFonts w:ascii="Gothic A1" w:cs="Gothic A1" w:eastAsia="Gothic A1" w:hAnsi="Gothic A1"/>
          <w:sz w:val="22"/>
          <w:szCs w:val="22"/>
          <w:rtl w:val="0"/>
        </w:rPr>
        <w:t xml:space="preserve"> – 1.36x MOIC.</w:t>
        <w:br w:type="textWrapping"/>
      </w:r>
    </w:p>
    <w:p w:rsidR="00000000" w:rsidDel="00000000" w:rsidP="00000000" w:rsidRDefault="00000000" w:rsidRPr="00000000" w14:paraId="00002158">
      <w:pPr>
        <w:numPr>
          <w:ilvl w:val="1"/>
          <w:numId w:val="122"/>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ProService (8.7%)</w:t>
      </w:r>
      <w:r w:rsidDel="00000000" w:rsidR="00000000" w:rsidRPr="00000000">
        <w:rPr>
          <w:rFonts w:ascii="Gothic A1" w:cs="Gothic A1" w:eastAsia="Gothic A1" w:hAnsi="Gothic A1"/>
          <w:sz w:val="22"/>
          <w:szCs w:val="22"/>
          <w:rtl w:val="0"/>
        </w:rPr>
        <w:t xml:space="preserve"> – 1.46x MOIC.</w:t>
        <w:br w:type="textWrapping"/>
      </w:r>
    </w:p>
    <w:p w:rsidR="00000000" w:rsidDel="00000000" w:rsidP="00000000" w:rsidRDefault="00000000" w:rsidRPr="00000000" w14:paraId="00002159">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Asset Mark-Ups:</w:t>
      </w:r>
      <w:r w:rsidDel="00000000" w:rsidR="00000000" w:rsidRPr="00000000">
        <w:rPr>
          <w:rFonts w:ascii="Gothic A1" w:cs="Gothic A1" w:eastAsia="Gothic A1" w:hAnsi="Gothic A1"/>
          <w:sz w:val="22"/>
          <w:szCs w:val="22"/>
          <w:rtl w:val="0"/>
        </w:rPr>
        <w:t xml:space="preserve"> All four assets are currently valued above cost, indicating early positive revaluation momentum despite limited time since investment.</w:t>
        <w:br w:type="textWrapping"/>
      </w:r>
    </w:p>
    <w:p w:rsidR="00000000" w:rsidDel="00000000" w:rsidP="00000000" w:rsidRDefault="00000000" w:rsidRPr="00000000" w14:paraId="0000215A">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Geographic &amp; Sector Exposure:</w:t>
        <w:br w:type="textWrapping"/>
      </w:r>
    </w:p>
    <w:p w:rsidR="00000000" w:rsidDel="00000000" w:rsidP="00000000" w:rsidRDefault="00000000" w:rsidRPr="00000000" w14:paraId="0000215B">
      <w:pPr>
        <w:numPr>
          <w:ilvl w:val="1"/>
          <w:numId w:val="12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100% U.S.-based companies.</w:t>
        <w:br w:type="textWrapping"/>
      </w:r>
    </w:p>
    <w:p w:rsidR="00000000" w:rsidDel="00000000" w:rsidP="00000000" w:rsidRDefault="00000000" w:rsidRPr="00000000" w14:paraId="0000215C">
      <w:pPr>
        <w:numPr>
          <w:ilvl w:val="1"/>
          <w:numId w:val="122"/>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Heavy tilt toward Information Technology (62%) and Health Care (29%), with remaining exposure in Industrials (9%).</w:t>
        <w:br w:type="textWrapping"/>
      </w:r>
    </w:p>
    <w:p w:rsidR="00000000" w:rsidDel="00000000" w:rsidP="00000000" w:rsidRDefault="00000000" w:rsidRPr="00000000" w14:paraId="0000215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5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5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Thematic Exposure:</w:t>
      </w:r>
      <w:r w:rsidDel="00000000" w:rsidR="00000000" w:rsidRPr="00000000">
        <w:rPr>
          <w:rFonts w:ascii="Gothic A1" w:cs="Gothic A1" w:eastAsia="Gothic A1" w:hAnsi="Gothic A1"/>
          <w:sz w:val="22"/>
          <w:szCs w:val="22"/>
          <w:rtl w:val="0"/>
        </w:rPr>
        <w:t xml:space="preserve"> The fund’s composition reflects Silver Lake’s core themes—enterprise software (Qualtrics), data infrastructure (Vantage), veterinary services (SVP/MVP), and HR outsourcing (ProService).</w:t>
        <w:br w:type="textWrapping"/>
      </w:r>
    </w:p>
    <w:p w:rsidR="00000000" w:rsidDel="00000000" w:rsidP="00000000" w:rsidRDefault="00000000" w:rsidRPr="00000000" w14:paraId="0000216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Deployment Pace:</w:t>
      </w:r>
      <w:r w:rsidDel="00000000" w:rsidR="00000000" w:rsidRPr="00000000">
        <w:rPr>
          <w:rFonts w:ascii="Gothic A1" w:cs="Gothic A1" w:eastAsia="Gothic A1" w:hAnsi="Gothic A1"/>
          <w:sz w:val="22"/>
          <w:szCs w:val="22"/>
          <w:rtl w:val="0"/>
        </w:rPr>
        <w:t xml:space="preserve"> $19.1M invested across four names within roughly 12 months of final close demonstrates an accelerated pacing strategy.</w:t>
        <w:br w:type="textWrapping"/>
      </w:r>
    </w:p>
    <w:p w:rsidR="00000000" w:rsidDel="00000000" w:rsidP="00000000" w:rsidRDefault="00000000" w:rsidRPr="00000000" w14:paraId="0000216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Private Market Trends:</w:t>
      </w:r>
      <w:r w:rsidDel="00000000" w:rsidR="00000000" w:rsidRPr="00000000">
        <w:rPr>
          <w:rFonts w:ascii="Gothic A1" w:cs="Gothic A1" w:eastAsia="Gothic A1" w:hAnsi="Gothic A1"/>
          <w:sz w:val="22"/>
          <w:szCs w:val="22"/>
          <w:rtl w:val="0"/>
        </w:rPr>
        <w:t xml:space="preserve"> The swift follow-on deployment in ProService and the structured SVP/MVP transaction reflect increasing use of preferred equity, deferred closings, and co-investor syndication—a hallmark of today’s large-scale private equity deals.</w:t>
      </w:r>
    </w:p>
    <w:p w:rsidR="00000000" w:rsidDel="00000000" w:rsidP="00000000" w:rsidRDefault="00000000" w:rsidRPr="00000000" w14:paraId="00002162">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63">
      <w:pPr>
        <w:rPr>
          <w:sz w:val="22"/>
          <w:szCs w:val="22"/>
        </w:rPr>
      </w:pPr>
      <w:r w:rsidDel="00000000" w:rsidR="00000000" w:rsidRPr="00000000">
        <w:rPr>
          <w:rtl w:val="0"/>
        </w:rPr>
      </w:r>
    </w:p>
    <w:p w:rsidR="00000000" w:rsidDel="00000000" w:rsidP="00000000" w:rsidRDefault="00000000" w:rsidRPr="00000000" w14:paraId="00002164">
      <w:pPr>
        <w:rPr/>
      </w:pPr>
      <w:r w:rsidDel="00000000" w:rsidR="00000000" w:rsidRPr="00000000">
        <w:rPr>
          <w:rtl w:val="0"/>
        </w:rPr>
      </w:r>
    </w:p>
    <w:p w:rsidR="00000000" w:rsidDel="00000000" w:rsidP="00000000" w:rsidRDefault="00000000" w:rsidRPr="00000000" w14:paraId="00002165">
      <w:pPr>
        <w:pStyle w:val="Title"/>
        <w:rPr>
          <w:sz w:val="22"/>
          <w:szCs w:val="22"/>
        </w:rPr>
      </w:pPr>
      <w:bookmarkStart w:colFirst="0" w:colLast="0" w:name="_2xegk7r2e5p8" w:id="405"/>
      <w:bookmarkEnd w:id="405"/>
      <w:r w:rsidDel="00000000" w:rsidR="00000000" w:rsidRPr="00000000">
        <w:rPr>
          <w:rtl w:val="0"/>
        </w:rPr>
      </w:r>
    </w:p>
    <w:p w:rsidR="00000000" w:rsidDel="00000000" w:rsidP="00000000" w:rsidRDefault="00000000" w:rsidRPr="00000000" w14:paraId="00002166">
      <w:pPr>
        <w:pStyle w:val="Heading1"/>
        <w:rPr>
          <w:sz w:val="22"/>
          <w:szCs w:val="22"/>
          <w:u w:val="single"/>
        </w:rPr>
      </w:pPr>
      <w:bookmarkStart w:colFirst="0" w:colLast="0" w:name="_1jnqt2vbfkax" w:id="406"/>
      <w:bookmarkEnd w:id="406"/>
      <w:r w:rsidDel="00000000" w:rsidR="00000000" w:rsidRPr="00000000">
        <w:rPr>
          <w:sz w:val="22"/>
          <w:szCs w:val="22"/>
          <w:rtl w:val="0"/>
        </w:rPr>
        <w:t xml:space="preserve">Silverlake Fund VI Update [Underperforming]</w:t>
      </w:r>
      <w:r w:rsidDel="00000000" w:rsidR="00000000" w:rsidRPr="00000000">
        <w:rPr>
          <w:rtl w:val="0"/>
        </w:rPr>
      </w:r>
    </w:p>
    <w:p w:rsidR="00000000" w:rsidDel="00000000" w:rsidP="00000000" w:rsidRDefault="00000000" w:rsidRPr="00000000" w14:paraId="0000216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68">
      <w:pPr>
        <w:rPr>
          <w:sz w:val="22"/>
          <w:szCs w:val="22"/>
        </w:rPr>
      </w:pPr>
      <w:r w:rsidDel="00000000" w:rsidR="00000000" w:rsidRPr="00000000">
        <w:rPr>
          <w:rtl w:val="0"/>
        </w:rPr>
      </w:r>
    </w:p>
    <w:p w:rsidR="00000000" w:rsidDel="00000000" w:rsidP="00000000" w:rsidRDefault="00000000" w:rsidRPr="00000000" w14:paraId="0000216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6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1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6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6D">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Fund Commitments:</w:t>
      </w:r>
      <w:r w:rsidDel="00000000" w:rsidR="00000000" w:rsidRPr="00000000">
        <w:rPr>
          <w:rFonts w:ascii="Gothic A1" w:cs="Gothic A1" w:eastAsia="Gothic A1" w:hAnsi="Gothic A1"/>
          <w:sz w:val="22"/>
          <w:szCs w:val="22"/>
          <w:rtl w:val="0"/>
        </w:rPr>
        <w:t xml:space="preserve"> $269.9 million.</w:t>
        <w:br w:type="textWrapping"/>
      </w:r>
    </w:p>
    <w:p w:rsidR="00000000" w:rsidDel="00000000" w:rsidP="00000000" w:rsidRDefault="00000000" w:rsidRPr="00000000" w14:paraId="0000216E">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Called (Net of Recallables):</w:t>
      </w:r>
      <w:r w:rsidDel="00000000" w:rsidR="00000000" w:rsidRPr="00000000">
        <w:rPr>
          <w:rFonts w:ascii="Gothic A1" w:cs="Gothic A1" w:eastAsia="Gothic A1" w:hAnsi="Gothic A1"/>
          <w:sz w:val="22"/>
          <w:szCs w:val="22"/>
          <w:rtl w:val="0"/>
        </w:rPr>
        <w:t xml:space="preserve"> $233.9 million (86.7% funded).</w:t>
        <w:br w:type="textWrapping"/>
      </w:r>
    </w:p>
    <w:p w:rsidR="00000000" w:rsidDel="00000000" w:rsidP="00000000" w:rsidRDefault="00000000" w:rsidRPr="00000000" w14:paraId="0000216F">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Total Paid-in Capital:</w:t>
      </w:r>
      <w:r w:rsidDel="00000000" w:rsidR="00000000" w:rsidRPr="00000000">
        <w:rPr>
          <w:rFonts w:ascii="Gothic A1" w:cs="Gothic A1" w:eastAsia="Gothic A1" w:hAnsi="Gothic A1"/>
          <w:sz w:val="22"/>
          <w:szCs w:val="22"/>
          <w:rtl w:val="0"/>
        </w:rPr>
        <w:t xml:space="preserve"> $283.2 million.</w:t>
        <w:br w:type="textWrapping"/>
      </w:r>
    </w:p>
    <w:p w:rsidR="00000000" w:rsidDel="00000000" w:rsidP="00000000" w:rsidRDefault="00000000" w:rsidRPr="00000000" w14:paraId="00002170">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Asset Value (NAV) as of 12/31/24:</w:t>
      </w:r>
      <w:r w:rsidDel="00000000" w:rsidR="00000000" w:rsidRPr="00000000">
        <w:rPr>
          <w:rFonts w:ascii="Gothic A1" w:cs="Gothic A1" w:eastAsia="Gothic A1" w:hAnsi="Gothic A1"/>
          <w:sz w:val="22"/>
          <w:szCs w:val="22"/>
          <w:rtl w:val="0"/>
        </w:rPr>
        <w:t xml:space="preserve"> $285.5 million.</w:t>
        <w:br w:type="textWrapping"/>
      </w:r>
    </w:p>
    <w:p w:rsidR="00000000" w:rsidDel="00000000" w:rsidP="00000000" w:rsidRDefault="00000000" w:rsidRPr="00000000" w14:paraId="0000217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MOIC:</w:t>
      </w:r>
      <w:r w:rsidDel="00000000" w:rsidR="00000000" w:rsidRPr="00000000">
        <w:rPr>
          <w:rFonts w:ascii="Gothic A1" w:cs="Gothic A1" w:eastAsia="Gothic A1" w:hAnsi="Gothic A1"/>
          <w:sz w:val="22"/>
          <w:szCs w:val="22"/>
          <w:rtl w:val="0"/>
        </w:rPr>
        <w:t xml:space="preserve"> 1.15x.</w:t>
        <w:br w:type="textWrapping"/>
      </w:r>
    </w:p>
    <w:p w:rsidR="00000000" w:rsidDel="00000000" w:rsidP="00000000" w:rsidRDefault="00000000" w:rsidRPr="00000000" w14:paraId="00002172">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6.24%.</w:t>
        <w:br w:type="textWrapping"/>
      </w:r>
    </w:p>
    <w:p w:rsidR="00000000" w:rsidDel="00000000" w:rsidP="00000000" w:rsidRDefault="00000000" w:rsidRPr="00000000" w14:paraId="00002173">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Distributions:</w:t>
      </w:r>
      <w:r w:rsidDel="00000000" w:rsidR="00000000" w:rsidRPr="00000000">
        <w:rPr>
          <w:rFonts w:ascii="Gothic A1" w:cs="Gothic A1" w:eastAsia="Gothic A1" w:hAnsi="Gothic A1"/>
          <w:sz w:val="22"/>
          <w:szCs w:val="22"/>
          <w:rtl w:val="0"/>
        </w:rPr>
        <w:t xml:space="preserve"> $35.9 million (12.7% of total paid-in capital).</w:t>
        <w:br w:type="textWrapping"/>
      </w:r>
    </w:p>
    <w:p w:rsidR="00000000" w:rsidDel="00000000" w:rsidP="00000000" w:rsidRDefault="00000000" w:rsidRPr="00000000" w14:paraId="00002174">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Underlying Fund Exposure:</w:t>
        <w:br w:type="textWrapping"/>
      </w:r>
    </w:p>
    <w:p w:rsidR="00000000" w:rsidDel="00000000" w:rsidP="00000000" w:rsidRDefault="00000000" w:rsidRPr="00000000" w14:paraId="00002175">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SLP VI:</w:t>
      </w:r>
      <w:r w:rsidDel="00000000" w:rsidR="00000000" w:rsidRPr="00000000">
        <w:rPr>
          <w:rFonts w:ascii="Gothic A1" w:cs="Gothic A1" w:eastAsia="Gothic A1" w:hAnsi="Gothic A1"/>
          <w:sz w:val="22"/>
          <w:szCs w:val="22"/>
          <w:rtl w:val="0"/>
        </w:rPr>
        <w:t xml:space="preserve"> $176.9 million committed, 89.8% funded, MOIC 1.23x.</w:t>
        <w:br w:type="textWrapping"/>
      </w:r>
    </w:p>
    <w:p w:rsidR="00000000" w:rsidDel="00000000" w:rsidP="00000000" w:rsidRDefault="00000000" w:rsidRPr="00000000" w14:paraId="00002176">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i w:val="1"/>
          <w:iCs w:val="1"/>
          <w:sz w:val="22"/>
          <w:szCs w:val="22"/>
          <w:rtl w:val="0"/>
        </w:rPr>
        <w:t xml:space="preserve">SLA II:</w:t>
      </w:r>
      <w:r w:rsidDel="00000000" w:rsidR="00000000" w:rsidRPr="00000000">
        <w:rPr>
          <w:rFonts w:ascii="Gothic A1" w:cs="Gothic A1" w:eastAsia="Gothic A1" w:hAnsi="Gothic A1"/>
          <w:sz w:val="22"/>
          <w:szCs w:val="22"/>
          <w:rtl w:val="0"/>
        </w:rPr>
        <w:t xml:space="preserve"> $88.4 million committed, 68.5% funded, MOIC 1.18x.</w:t>
        <w:br w:type="textWrapping"/>
      </w:r>
    </w:p>
    <w:p w:rsidR="00000000" w:rsidDel="00000000" w:rsidP="00000000" w:rsidRDefault="00000000" w:rsidRPr="00000000" w14:paraId="0000217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Average Age of Remaining Portfolio:</w:t>
      </w:r>
      <w:r w:rsidDel="00000000" w:rsidR="00000000" w:rsidRPr="00000000">
        <w:rPr>
          <w:rFonts w:ascii="Gothic A1" w:cs="Gothic A1" w:eastAsia="Gothic A1" w:hAnsi="Gothic A1"/>
          <w:sz w:val="22"/>
          <w:szCs w:val="22"/>
          <w:rtl w:val="0"/>
        </w:rPr>
        <w:t xml:space="preserve"> 3.1 years.</w:t>
        <w:br w:type="textWrapping"/>
      </w:r>
    </w:p>
    <w:p w:rsidR="00000000" w:rsidDel="00000000" w:rsidP="00000000" w:rsidRDefault="00000000" w:rsidRPr="00000000" w14:paraId="00002178">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Top 10 Investments:</w:t>
      </w:r>
      <w:r w:rsidDel="00000000" w:rsidR="00000000" w:rsidRPr="00000000">
        <w:rPr>
          <w:rFonts w:ascii="Gothic A1" w:cs="Gothic A1" w:eastAsia="Gothic A1" w:hAnsi="Gothic A1"/>
          <w:sz w:val="22"/>
          <w:szCs w:val="22"/>
          <w:rtl w:val="0"/>
        </w:rPr>
        <w:t xml:space="preserve"> Represent 55% of total NAV.</w:t>
        <w:br w:type="textWrapping"/>
      </w:r>
      <w:r w:rsidDel="00000000" w:rsidR="00000000" w:rsidRPr="00000000">
        <w:rPr>
          <w:rtl w:val="0"/>
        </w:rPr>
      </w:r>
    </w:p>
    <w:p w:rsidR="00000000" w:rsidDel="00000000" w:rsidP="00000000" w:rsidRDefault="00000000" w:rsidRPr="00000000" w14:paraId="000021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7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7B">
      <w:pPr>
        <w:numPr>
          <w:ilvl w:val="0"/>
          <w:numId w:val="261"/>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Performance Assessment:</w:t>
      </w:r>
      <w:r w:rsidDel="00000000" w:rsidR="00000000" w:rsidRPr="00000000">
        <w:rPr>
          <w:rFonts w:ascii="Gothic A1" w:cs="Gothic A1" w:eastAsia="Gothic A1" w:hAnsi="Gothic A1"/>
          <w:sz w:val="22"/>
          <w:szCs w:val="22"/>
          <w:rtl w:val="0"/>
        </w:rPr>
        <w:t xml:space="preserve"> The fund is performing moderately, with a 1.15x Net MOIC and 6.24% Net IRR. While these figures suggest incremental value creation, they remain below top-quartile expectations for technology-focused funds at this stage of maturity.</w:t>
        <w:br w:type="textWrapping"/>
      </w:r>
    </w:p>
    <w:p w:rsidR="00000000" w:rsidDel="00000000" w:rsidP="00000000" w:rsidRDefault="00000000" w:rsidRPr="00000000" w14:paraId="0000217C">
      <w:pPr>
        <w:numPr>
          <w:ilvl w:val="0"/>
          <w:numId w:val="261"/>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Distributions Lag Realization:</w:t>
      </w:r>
      <w:r w:rsidDel="00000000" w:rsidR="00000000" w:rsidRPr="00000000">
        <w:rPr>
          <w:rFonts w:ascii="Gothic A1" w:cs="Gothic A1" w:eastAsia="Gothic A1" w:hAnsi="Gothic A1"/>
          <w:sz w:val="22"/>
          <w:szCs w:val="22"/>
          <w:rtl w:val="0"/>
        </w:rPr>
        <w:t xml:space="preserve"> Only 12.7% of paid-in capital has been distributed, indicating unrealized value is still dominant. This reflects early-stage monetization relative to the vintage (2020).</w:t>
        <w:br w:type="textWrapping"/>
      </w:r>
    </w:p>
    <w:p w:rsidR="00000000" w:rsidDel="00000000" w:rsidP="00000000" w:rsidRDefault="00000000" w:rsidRPr="00000000" w14:paraId="0000217D">
      <w:pPr>
        <w:numPr>
          <w:ilvl w:val="0"/>
          <w:numId w:val="261"/>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Active Capital Deployment:</w:t>
      </w:r>
      <w:r w:rsidDel="00000000" w:rsidR="00000000" w:rsidRPr="00000000">
        <w:rPr>
          <w:rFonts w:ascii="Gothic A1" w:cs="Gothic A1" w:eastAsia="Gothic A1" w:hAnsi="Gothic A1"/>
          <w:sz w:val="22"/>
          <w:szCs w:val="22"/>
          <w:rtl w:val="0"/>
        </w:rPr>
        <w:t xml:space="preserve"> Follow-on capital activity was concentrated in high-conviction positions including:</w:t>
        <w:br w:type="textWrapping"/>
      </w:r>
    </w:p>
    <w:p w:rsidR="00000000" w:rsidDel="00000000" w:rsidP="00000000" w:rsidRDefault="00000000" w:rsidRPr="00000000" w14:paraId="0000217E">
      <w:pPr>
        <w:numPr>
          <w:ilvl w:val="1"/>
          <w:numId w:val="261"/>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Diamond Baseball Holdings (DBH):</w:t>
      </w:r>
      <w:r w:rsidDel="00000000" w:rsidR="00000000" w:rsidRPr="00000000">
        <w:rPr>
          <w:rFonts w:ascii="Gothic A1" w:cs="Gothic A1" w:eastAsia="Gothic A1" w:hAnsi="Gothic A1"/>
          <w:sz w:val="22"/>
          <w:szCs w:val="22"/>
          <w:rtl w:val="0"/>
        </w:rPr>
        <w:t xml:space="preserve"> Now totals $712M invested with a 1.49x MOIC; 39 teams owned (+31 since inception).</w:t>
        <w:br w:type="textWrapping"/>
      </w:r>
    </w:p>
    <w:p w:rsidR="00000000" w:rsidDel="00000000" w:rsidP="00000000" w:rsidRDefault="00000000" w:rsidRPr="00000000" w14:paraId="0000217F">
      <w:pPr>
        <w:numPr>
          <w:ilvl w:val="1"/>
          <w:numId w:val="261"/>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Relativity Holdco:</w:t>
      </w:r>
      <w:r w:rsidDel="00000000" w:rsidR="00000000" w:rsidRPr="00000000">
        <w:rPr>
          <w:rFonts w:ascii="Gothic A1" w:cs="Gothic A1" w:eastAsia="Gothic A1" w:hAnsi="Gothic A1"/>
          <w:sz w:val="22"/>
          <w:szCs w:val="22"/>
          <w:rtl w:val="0"/>
        </w:rPr>
        <w:t xml:space="preserve"> Total investment of $971M, with a MOIC of 1.55x; small incremental deferred and follow-on payments funded in Q4.</w:t>
        <w:br w:type="textWrapping"/>
      </w:r>
    </w:p>
    <w:p w:rsidR="00000000" w:rsidDel="00000000" w:rsidP="00000000" w:rsidRDefault="00000000" w:rsidRPr="00000000" w14:paraId="00002180">
      <w:pPr>
        <w:numPr>
          <w:ilvl w:val="1"/>
          <w:numId w:val="261"/>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Software AG:</w:t>
      </w:r>
      <w:r w:rsidDel="00000000" w:rsidR="00000000" w:rsidRPr="00000000">
        <w:rPr>
          <w:rFonts w:ascii="Gothic A1" w:cs="Gothic A1" w:eastAsia="Gothic A1" w:hAnsi="Gothic A1"/>
          <w:sz w:val="22"/>
          <w:szCs w:val="22"/>
          <w:rtl w:val="0"/>
        </w:rPr>
        <w:t xml:space="preserve"> Post-asset sales totaling $2.6B TEV, with $1.3B distributed (approx. $750M recyclable); MOIC of 1.58x (SLP VI) and 1.24x (SLA II).</w:t>
        <w:br w:type="textWrapping"/>
      </w:r>
    </w:p>
    <w:p w:rsidR="00000000" w:rsidDel="00000000" w:rsidP="00000000" w:rsidRDefault="00000000" w:rsidRPr="00000000" w14:paraId="00002181">
      <w:pPr>
        <w:numPr>
          <w:ilvl w:val="1"/>
          <w:numId w:val="261"/>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Vantage Data Centers:</w:t>
      </w:r>
      <w:r w:rsidDel="00000000" w:rsidR="00000000" w:rsidRPr="00000000">
        <w:rPr>
          <w:rFonts w:ascii="Gothic A1" w:cs="Gothic A1" w:eastAsia="Gothic A1" w:hAnsi="Gothic A1"/>
          <w:sz w:val="22"/>
          <w:szCs w:val="22"/>
          <w:rtl w:val="0"/>
        </w:rPr>
        <w:t xml:space="preserve"> ~$300M total funded (NA + EMEA); MOIC of 1.36x.</w:t>
        <w:br w:type="textWrapping"/>
      </w:r>
    </w:p>
    <w:p w:rsidR="00000000" w:rsidDel="00000000" w:rsidP="00000000" w:rsidRDefault="00000000" w:rsidRPr="00000000" w14:paraId="00002182">
      <w:pPr>
        <w:numPr>
          <w:ilvl w:val="0"/>
          <w:numId w:val="261"/>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Portfolio Quality:</w:t>
      </w:r>
      <w:r w:rsidDel="00000000" w:rsidR="00000000" w:rsidRPr="00000000">
        <w:rPr>
          <w:rFonts w:ascii="Gothic A1" w:cs="Gothic A1" w:eastAsia="Gothic A1" w:hAnsi="Gothic A1"/>
          <w:sz w:val="22"/>
          <w:szCs w:val="22"/>
          <w:rtl w:val="0"/>
        </w:rPr>
        <w:t xml:space="preserve"> 9 of top 10 positions are marked above cost. Integrity Marketing Group is the lone exception (3.5% of NAV, below cost).</w:t>
        <w:br w:type="textWrapping"/>
      </w:r>
    </w:p>
    <w:p w:rsidR="00000000" w:rsidDel="00000000" w:rsidP="00000000" w:rsidRDefault="00000000" w:rsidRPr="00000000" w14:paraId="00002183">
      <w:pPr>
        <w:numPr>
          <w:ilvl w:val="0"/>
          <w:numId w:val="261"/>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Diversification &amp; Exposure:</w:t>
      </w:r>
      <w:r w:rsidDel="00000000" w:rsidR="00000000" w:rsidRPr="00000000">
        <w:rPr>
          <w:rFonts w:ascii="Gothic A1" w:cs="Gothic A1" w:eastAsia="Gothic A1" w:hAnsi="Gothic A1"/>
          <w:sz w:val="22"/>
          <w:szCs w:val="22"/>
          <w:rtl w:val="0"/>
        </w:rPr>
        <w:t xml:space="preserve"> Strong sector skew toward Information Technology (64%) and U.S. geography (54%), with meaningful global exposure (UK, Italy, UAE, France).</w:t>
      </w:r>
    </w:p>
    <w:p w:rsidR="00000000" w:rsidDel="00000000" w:rsidP="00000000" w:rsidRDefault="00000000" w:rsidRPr="00000000" w14:paraId="00002184">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8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87">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Maturity Curve:</w:t>
      </w:r>
      <w:r w:rsidDel="00000000" w:rsidR="00000000" w:rsidRPr="00000000">
        <w:rPr>
          <w:rFonts w:ascii="Gothic A1" w:cs="Gothic A1" w:eastAsia="Gothic A1" w:hAnsi="Gothic A1"/>
          <w:sz w:val="22"/>
          <w:szCs w:val="22"/>
          <w:rtl w:val="0"/>
        </w:rPr>
        <w:t xml:space="preserve"> The portfolio is still in the mid-phase of its maturity cycle, with significant unrealized value and moderate liquidity profile. Expect distributions to scale as large portfolio realizations occur.</w:t>
        <w:br w:type="textWrapping"/>
      </w:r>
    </w:p>
    <w:p w:rsidR="00000000" w:rsidDel="00000000" w:rsidP="00000000" w:rsidRDefault="00000000" w:rsidRPr="00000000" w14:paraId="00002188">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Valuation Tailwinds:</w:t>
      </w:r>
      <w:r w:rsidDel="00000000" w:rsidR="00000000" w:rsidRPr="00000000">
        <w:rPr>
          <w:rFonts w:ascii="Gothic A1" w:cs="Gothic A1" w:eastAsia="Gothic A1" w:hAnsi="Gothic A1"/>
          <w:sz w:val="22"/>
          <w:szCs w:val="22"/>
          <w:rtl w:val="0"/>
        </w:rPr>
        <w:t xml:space="preserve"> Realizations like Software AG and TextIQ suggest Silver Lake’s thesis-driven, operationally intensive approach continues to generate value, though broader fund metrics remain relatively muted due to timing and partial exits.</w:t>
        <w:br w:type="textWrapping"/>
      </w:r>
    </w:p>
    <w:p w:rsidR="00000000" w:rsidDel="00000000" w:rsidP="00000000" w:rsidRDefault="00000000" w:rsidRPr="00000000" w14:paraId="00002189">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Recycling:</w:t>
      </w:r>
      <w:r w:rsidDel="00000000" w:rsidR="00000000" w:rsidRPr="00000000">
        <w:rPr>
          <w:rFonts w:ascii="Gothic A1" w:cs="Gothic A1" w:eastAsia="Gothic A1" w:hAnsi="Gothic A1"/>
          <w:sz w:val="22"/>
          <w:szCs w:val="22"/>
          <w:rtl w:val="0"/>
        </w:rPr>
        <w:t xml:space="preserve"> Notably, SLP VI has $750M in recyclable capital post-Software AG proceeds, positioning the fund to re-underwrite new investments or bolster existing positions without incremental LP capital calls.</w:t>
        <w:br w:type="textWrapping"/>
      </w:r>
      <w:r w:rsidDel="00000000" w:rsidR="00000000" w:rsidRPr="00000000">
        <w:rPr>
          <w:rtl w:val="0"/>
        </w:rPr>
      </w:r>
    </w:p>
    <w:p w:rsidR="00000000" w:rsidDel="00000000" w:rsidP="00000000" w:rsidRDefault="00000000" w:rsidRPr="00000000" w14:paraId="0000218A">
      <w:pPr>
        <w:rPr>
          <w:sz w:val="22"/>
          <w:szCs w:val="22"/>
        </w:rPr>
      </w:pPr>
      <w:r w:rsidDel="00000000" w:rsidR="00000000" w:rsidRPr="00000000">
        <w:rPr>
          <w:rtl w:val="0"/>
        </w:rPr>
      </w:r>
    </w:p>
    <w:p w:rsidR="00000000" w:rsidDel="00000000" w:rsidP="00000000" w:rsidRDefault="00000000" w:rsidRPr="00000000" w14:paraId="0000218B">
      <w:pPr>
        <w:rPr/>
      </w:pPr>
      <w:r w:rsidDel="00000000" w:rsidR="00000000" w:rsidRPr="00000000">
        <w:rPr>
          <w:rtl w:val="0"/>
        </w:rPr>
      </w:r>
    </w:p>
    <w:p w:rsidR="00000000" w:rsidDel="00000000" w:rsidP="00000000" w:rsidRDefault="00000000" w:rsidRPr="00000000" w14:paraId="0000218C">
      <w:pPr>
        <w:pStyle w:val="Title"/>
        <w:rPr>
          <w:sz w:val="22"/>
          <w:szCs w:val="22"/>
        </w:rPr>
      </w:pPr>
      <w:bookmarkStart w:colFirst="0" w:colLast="0" w:name="_44ycj9b4xg43" w:id="407"/>
      <w:bookmarkEnd w:id="407"/>
      <w:r w:rsidDel="00000000" w:rsidR="00000000" w:rsidRPr="00000000">
        <w:rPr>
          <w:rtl w:val="0"/>
        </w:rPr>
      </w:r>
    </w:p>
    <w:p w:rsidR="00000000" w:rsidDel="00000000" w:rsidP="00000000" w:rsidRDefault="00000000" w:rsidRPr="00000000" w14:paraId="0000218D">
      <w:pPr>
        <w:pStyle w:val="Heading1"/>
        <w:rPr>
          <w:sz w:val="22"/>
          <w:szCs w:val="22"/>
          <w:u w:val="single"/>
        </w:rPr>
      </w:pPr>
      <w:bookmarkStart w:colFirst="0" w:colLast="0" w:name="_xfhrusiaqyu" w:id="408"/>
      <w:bookmarkEnd w:id="408"/>
      <w:r w:rsidDel="00000000" w:rsidR="00000000" w:rsidRPr="00000000">
        <w:rPr>
          <w:sz w:val="22"/>
          <w:szCs w:val="22"/>
          <w:rtl w:val="0"/>
        </w:rPr>
        <w:t xml:space="preserve">Serviam Care Network Update [As Expected]</w:t>
      </w:r>
      <w:r w:rsidDel="00000000" w:rsidR="00000000" w:rsidRPr="00000000">
        <w:rPr>
          <w:rtl w:val="0"/>
        </w:rPr>
      </w:r>
    </w:p>
    <w:p w:rsidR="00000000" w:rsidDel="00000000" w:rsidP="00000000" w:rsidRDefault="00000000" w:rsidRPr="00000000" w14:paraId="0000218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8F">
      <w:pPr>
        <w:rPr>
          <w:sz w:val="22"/>
          <w:szCs w:val="22"/>
        </w:rPr>
      </w:pPr>
      <w:r w:rsidDel="00000000" w:rsidR="00000000" w:rsidRPr="00000000">
        <w:rPr>
          <w:rtl w:val="0"/>
        </w:rPr>
      </w:r>
    </w:p>
    <w:p w:rsidR="00000000" w:rsidDel="00000000" w:rsidP="00000000" w:rsidRDefault="00000000" w:rsidRPr="00000000" w14:paraId="000021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9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1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9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194">
      <w:pPr>
        <w:numPr>
          <w:ilvl w:val="0"/>
          <w:numId w:val="404"/>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Network Growth</w:t>
      </w:r>
      <w:r w:rsidDel="00000000" w:rsidR="00000000" w:rsidRPr="00000000">
        <w:rPr>
          <w:rFonts w:ascii="Gothic A1" w:cs="Gothic A1" w:eastAsia="Gothic A1" w:hAnsi="Gothic A1"/>
          <w:sz w:val="22"/>
          <w:szCs w:val="22"/>
          <w:rtl w:val="0"/>
        </w:rPr>
        <w:t xml:space="preserve">: Serviam Network expanded to 45 member operators in 2024, up 29% from the prior year.</w:t>
        <w:br w:type="textWrapping"/>
      </w:r>
    </w:p>
    <w:p w:rsidR="00000000" w:rsidDel="00000000" w:rsidP="00000000" w:rsidRDefault="00000000" w:rsidRPr="00000000" w14:paraId="00002195">
      <w:pPr>
        <w:numPr>
          <w:ilvl w:val="0"/>
          <w:numId w:val="404"/>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Seniors Served</w:t>
      </w:r>
      <w:r w:rsidDel="00000000" w:rsidR="00000000" w:rsidRPr="00000000">
        <w:rPr>
          <w:rFonts w:ascii="Gothic A1" w:cs="Gothic A1" w:eastAsia="Gothic A1" w:hAnsi="Gothic A1"/>
          <w:sz w:val="22"/>
          <w:szCs w:val="22"/>
          <w:rtl w:val="0"/>
        </w:rPr>
        <w:t xml:space="preserve">: Total seniors impacted rose to 161,930, a 76% year-over-year increase.</w:t>
        <w:br w:type="textWrapping"/>
      </w:r>
    </w:p>
    <w:p w:rsidR="00000000" w:rsidDel="00000000" w:rsidP="00000000" w:rsidRDefault="00000000" w:rsidRPr="00000000" w14:paraId="00002196">
      <w:pPr>
        <w:numPr>
          <w:ilvl w:val="0"/>
          <w:numId w:val="404"/>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Platform Adoption</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197">
      <w:pPr>
        <w:numPr>
          <w:ilvl w:val="1"/>
          <w:numId w:val="404"/>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HPOS™ (HigherPath™ Operating System)</w:t>
      </w:r>
      <w:r w:rsidDel="00000000" w:rsidR="00000000" w:rsidRPr="00000000">
        <w:rPr>
          <w:rFonts w:ascii="Gothic A1" w:cs="Gothic A1" w:eastAsia="Gothic A1" w:hAnsi="Gothic A1"/>
          <w:sz w:val="22"/>
          <w:szCs w:val="22"/>
          <w:rtl w:val="0"/>
        </w:rPr>
        <w:t xml:space="preserve">: Expanded to 19 communities; 1,542 residents benefit from data-driven coordination.</w:t>
        <w:br w:type="textWrapping"/>
      </w:r>
    </w:p>
    <w:p w:rsidR="00000000" w:rsidDel="00000000" w:rsidP="00000000" w:rsidRDefault="00000000" w:rsidRPr="00000000" w14:paraId="00002198">
      <w:pPr>
        <w:numPr>
          <w:ilvl w:val="1"/>
          <w:numId w:val="404"/>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Serviam Diagnostics</w:t>
      </w:r>
      <w:r w:rsidDel="00000000" w:rsidR="00000000" w:rsidRPr="00000000">
        <w:rPr>
          <w:rFonts w:ascii="Gothic A1" w:cs="Gothic A1" w:eastAsia="Gothic A1" w:hAnsi="Gothic A1"/>
          <w:sz w:val="22"/>
          <w:szCs w:val="22"/>
          <w:rtl w:val="0"/>
        </w:rPr>
        <w:t xml:space="preserve">: Provided lab services to 2,005 residents, transitioning from pilot to full operations.</w:t>
        <w:br w:type="textWrapping"/>
      </w:r>
    </w:p>
    <w:p w:rsidR="00000000" w:rsidDel="00000000" w:rsidP="00000000" w:rsidRDefault="00000000" w:rsidRPr="00000000" w14:paraId="00002199">
      <w:pPr>
        <w:numPr>
          <w:ilvl w:val="1"/>
          <w:numId w:val="404"/>
        </w:numPr>
        <w:spacing w:after="0" w:afterAutospacing="0" w:before="0" w:beforeAutospacing="0" w:lineRule="auto"/>
        <w:ind w:left="144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Serviam Pharmacy</w:t>
      </w:r>
      <w:r w:rsidDel="00000000" w:rsidR="00000000" w:rsidRPr="00000000">
        <w:rPr>
          <w:rFonts w:ascii="Gothic A1" w:cs="Gothic A1" w:eastAsia="Gothic A1" w:hAnsi="Gothic A1"/>
          <w:sz w:val="22"/>
          <w:szCs w:val="22"/>
          <w:rtl w:val="0"/>
        </w:rPr>
        <w:t xml:space="preserve">: Adoption grew by 11% YoY; 5,000+ residents now benefit from medication safety and adherence tools.</w:t>
        <w:br w:type="textWrapping"/>
      </w:r>
    </w:p>
    <w:p w:rsidR="00000000" w:rsidDel="00000000" w:rsidP="00000000" w:rsidRDefault="00000000" w:rsidRPr="00000000" w14:paraId="0000219A">
      <w:pPr>
        <w:numPr>
          <w:ilvl w:val="0"/>
          <w:numId w:val="404"/>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Value-Based Care (VBC) Participation</w:t>
      </w:r>
      <w:r w:rsidDel="00000000" w:rsidR="00000000" w:rsidRPr="00000000">
        <w:rPr>
          <w:rFonts w:ascii="Gothic A1" w:cs="Gothic A1" w:eastAsia="Gothic A1" w:hAnsi="Gothic A1"/>
          <w:sz w:val="22"/>
          <w:szCs w:val="22"/>
          <w:rtl w:val="0"/>
        </w:rPr>
        <w:t xml:space="preserve">: 1,745 seniors are actively enrolled in coordinated care via VBC alliances, more than double from 2023.</w:t>
      </w:r>
    </w:p>
    <w:p w:rsidR="00000000" w:rsidDel="00000000" w:rsidP="00000000" w:rsidRDefault="00000000" w:rsidRPr="00000000" w14:paraId="0000219B">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9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9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Validated Scale and Impact</w:t>
      </w:r>
      <w:r w:rsidDel="00000000" w:rsidR="00000000" w:rsidRPr="00000000">
        <w:rPr>
          <w:rFonts w:ascii="Gothic A1" w:cs="Gothic A1" w:eastAsia="Gothic A1" w:hAnsi="Gothic A1"/>
          <w:sz w:val="22"/>
          <w:szCs w:val="22"/>
          <w:rtl w:val="0"/>
        </w:rPr>
        <w:t xml:space="preserve">: 2024 was a year of maturation for Serviam—moving from concept to commercial adoption across diagnostics, pharmacy, and care coordination.</w:t>
        <w:br w:type="textWrapping"/>
      </w:r>
    </w:p>
    <w:p w:rsidR="00000000" w:rsidDel="00000000" w:rsidP="00000000" w:rsidRDefault="00000000" w:rsidRPr="00000000" w14:paraId="0000219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Intentional Growth Model</w:t>
      </w:r>
      <w:r w:rsidDel="00000000" w:rsidR="00000000" w:rsidRPr="00000000">
        <w:rPr>
          <w:rFonts w:ascii="Gothic A1" w:cs="Gothic A1" w:eastAsia="Gothic A1" w:hAnsi="Gothic A1"/>
          <w:sz w:val="22"/>
          <w:szCs w:val="22"/>
          <w:rtl w:val="0"/>
        </w:rPr>
        <w:t xml:space="preserve">: The shift from rapid expansion to deeper engagement signaled a focus on sustainable, high-impact scaling.</w:t>
        <w:br w:type="textWrapping"/>
      </w:r>
    </w:p>
    <w:p w:rsidR="00000000" w:rsidDel="00000000" w:rsidP="00000000" w:rsidRDefault="00000000" w:rsidRPr="00000000" w14:paraId="0000219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Technology-Enabled Outcomes</w:t>
      </w:r>
      <w:r w:rsidDel="00000000" w:rsidR="00000000" w:rsidRPr="00000000">
        <w:rPr>
          <w:rFonts w:ascii="Gothic A1" w:cs="Gothic A1" w:eastAsia="Gothic A1" w:hAnsi="Gothic A1"/>
          <w:sz w:val="22"/>
          <w:szCs w:val="22"/>
          <w:rtl w:val="0"/>
        </w:rPr>
        <w:t xml:space="preserve">: The operational deployment of HPOS™ reflects Serviam’s commitment to data-centric, person-centered care—transitioning from beta to real-world impact.</w:t>
        <w:br w:type="textWrapping"/>
      </w:r>
    </w:p>
    <w:p w:rsidR="00000000" w:rsidDel="00000000" w:rsidP="00000000" w:rsidRDefault="00000000" w:rsidRPr="00000000" w14:paraId="000021A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Industry Leadership</w:t>
      </w:r>
      <w:r w:rsidDel="00000000" w:rsidR="00000000" w:rsidRPr="00000000">
        <w:rPr>
          <w:rFonts w:ascii="Gothic A1" w:cs="Gothic A1" w:eastAsia="Gothic A1" w:hAnsi="Gothic A1"/>
          <w:sz w:val="22"/>
          <w:szCs w:val="22"/>
          <w:rtl w:val="0"/>
        </w:rPr>
        <w:t xml:space="preserve">: Through 80+ thought leadership events and the Value-Based Care Workshop in Atlanta, Serviam solidified its position as a key voice in transforming senior care.</w:t>
        <w:br w:type="textWrapping"/>
      </w:r>
    </w:p>
    <w:p w:rsidR="00000000" w:rsidDel="00000000" w:rsidP="00000000" w:rsidRDefault="00000000" w:rsidRPr="00000000" w14:paraId="000021A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Network Cohesion</w:t>
      </w:r>
      <w:r w:rsidDel="00000000" w:rsidR="00000000" w:rsidRPr="00000000">
        <w:rPr>
          <w:rFonts w:ascii="Gothic A1" w:cs="Gothic A1" w:eastAsia="Gothic A1" w:hAnsi="Gothic A1"/>
          <w:sz w:val="22"/>
          <w:szCs w:val="22"/>
          <w:rtl w:val="0"/>
        </w:rPr>
        <w:t xml:space="preserve">: Initiatives like the People &amp; Culture Cohort fostered cross-operator learning, addressing common HR and staffing challenges with collaborative strategies.</w:t>
        <w:br w:type="textWrapping"/>
      </w:r>
    </w:p>
    <w:p w:rsidR="00000000" w:rsidDel="00000000" w:rsidP="00000000" w:rsidRDefault="00000000" w:rsidRPr="00000000" w14:paraId="000021A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Public Benefit Execution</w:t>
      </w:r>
      <w:r w:rsidDel="00000000" w:rsidR="00000000" w:rsidRPr="00000000">
        <w:rPr>
          <w:rFonts w:ascii="Gothic A1" w:cs="Gothic A1" w:eastAsia="Gothic A1" w:hAnsi="Gothic A1"/>
          <w:sz w:val="22"/>
          <w:szCs w:val="22"/>
          <w:rtl w:val="0"/>
        </w:rPr>
        <w:t xml:space="preserve">: The board affirmed that Serviam fulfilled its benefit corporation mission in all material respects for 2024, per Delaware statutory standards.</w:t>
      </w:r>
    </w:p>
    <w:p w:rsidR="00000000" w:rsidDel="00000000" w:rsidP="00000000" w:rsidRDefault="00000000" w:rsidRPr="00000000" w14:paraId="000021A3">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A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A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Structural Headwinds for VBC Adoption</w:t>
      </w:r>
      <w:r w:rsidDel="00000000" w:rsidR="00000000" w:rsidRPr="00000000">
        <w:rPr>
          <w:rFonts w:ascii="Gothic A1" w:cs="Gothic A1" w:eastAsia="Gothic A1" w:hAnsi="Gothic A1"/>
          <w:sz w:val="22"/>
          <w:szCs w:val="22"/>
          <w:rtl w:val="0"/>
        </w:rPr>
        <w:t xml:space="preserve">: Industry-wide, value-based care adoption continues to face tension between long-term care transformation and short-term financial performance expectations from capital providers.</w:t>
        <w:br w:type="textWrapping"/>
      </w:r>
    </w:p>
    <w:p w:rsidR="00000000" w:rsidDel="00000000" w:rsidP="00000000" w:rsidRDefault="00000000" w:rsidRPr="00000000" w14:paraId="000021A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VBC Seen as Long-Term Strategy</w:t>
      </w:r>
      <w:r w:rsidDel="00000000" w:rsidR="00000000" w:rsidRPr="00000000">
        <w:rPr>
          <w:rFonts w:ascii="Gothic A1" w:cs="Gothic A1" w:eastAsia="Gothic A1" w:hAnsi="Gothic A1"/>
          <w:sz w:val="22"/>
          <w:szCs w:val="22"/>
          <w:rtl w:val="0"/>
        </w:rPr>
        <w:t xml:space="preserve">: Leaders like Solera Senior Living view VBC as a 5–10 year play, aligning with Serviam’s investment in foundational platforms like HPOS™ and regional alliances.</w:t>
        <w:br w:type="textWrapping"/>
      </w:r>
    </w:p>
    <w:p w:rsidR="00000000" w:rsidDel="00000000" w:rsidP="00000000" w:rsidRDefault="00000000" w:rsidRPr="00000000" w14:paraId="000021A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National Footprint Expansion</w:t>
      </w:r>
      <w:r w:rsidDel="00000000" w:rsidR="00000000" w:rsidRPr="00000000">
        <w:rPr>
          <w:rFonts w:ascii="Gothic A1" w:cs="Gothic A1" w:eastAsia="Gothic A1" w:hAnsi="Gothic A1"/>
          <w:sz w:val="22"/>
          <w:szCs w:val="22"/>
          <w:rtl w:val="0"/>
        </w:rPr>
        <w:t xml:space="preserve">: While Virginia led early adoption, Serviam’s entry into Florida’s VBC market in late 2024 indicates a multi-state growth trajectory for its coordinated care model.</w:t>
        <w:br w:type="textWrapping"/>
      </w:r>
    </w:p>
    <w:p w:rsidR="00000000" w:rsidDel="00000000" w:rsidP="00000000" w:rsidRDefault="00000000" w:rsidRPr="00000000" w14:paraId="000021A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Momentum Shift Toward Integration</w:t>
      </w:r>
      <w:r w:rsidDel="00000000" w:rsidR="00000000" w:rsidRPr="00000000">
        <w:rPr>
          <w:rFonts w:ascii="Gothic A1" w:cs="Gothic A1" w:eastAsia="Gothic A1" w:hAnsi="Gothic A1"/>
          <w:sz w:val="22"/>
          <w:szCs w:val="22"/>
          <w:rtl w:val="0"/>
        </w:rPr>
        <w:t xml:space="preserve">: A clear thematic undercurrent is Serviam’s belief that integration—not fragmentation—is the future of senior care. Their investments reflect a systemic, holistic vision for industry transformation.</w:t>
      </w:r>
      <w:r w:rsidDel="00000000" w:rsidR="00000000" w:rsidRPr="00000000">
        <w:rPr>
          <w:rtl w:val="0"/>
        </w:rPr>
      </w:r>
    </w:p>
    <w:p w:rsidR="00000000" w:rsidDel="00000000" w:rsidP="00000000" w:rsidRDefault="00000000" w:rsidRPr="00000000" w14:paraId="000021AA">
      <w:pPr>
        <w:rPr>
          <w:sz w:val="22"/>
          <w:szCs w:val="22"/>
        </w:rPr>
      </w:pPr>
      <w:r w:rsidDel="00000000" w:rsidR="00000000" w:rsidRPr="00000000">
        <w:rPr>
          <w:rtl w:val="0"/>
        </w:rPr>
      </w:r>
    </w:p>
    <w:p w:rsidR="00000000" w:rsidDel="00000000" w:rsidP="00000000" w:rsidRDefault="00000000" w:rsidRPr="00000000" w14:paraId="000021AB">
      <w:pPr>
        <w:rPr/>
      </w:pPr>
      <w:r w:rsidDel="00000000" w:rsidR="00000000" w:rsidRPr="00000000">
        <w:rPr>
          <w:rtl w:val="0"/>
        </w:rPr>
      </w:r>
    </w:p>
    <w:p w:rsidR="00000000" w:rsidDel="00000000" w:rsidP="00000000" w:rsidRDefault="00000000" w:rsidRPr="00000000" w14:paraId="000021AC">
      <w:pPr>
        <w:rPr/>
      </w:pPr>
      <w:r w:rsidDel="00000000" w:rsidR="00000000" w:rsidRPr="00000000">
        <w:rPr>
          <w:rtl w:val="0"/>
        </w:rPr>
      </w:r>
    </w:p>
    <w:p w:rsidR="00000000" w:rsidDel="00000000" w:rsidP="00000000" w:rsidRDefault="00000000" w:rsidRPr="00000000" w14:paraId="000021AD">
      <w:pPr>
        <w:pStyle w:val="Heading1"/>
        <w:rPr>
          <w:sz w:val="22"/>
          <w:szCs w:val="22"/>
          <w:u w:val="single"/>
        </w:rPr>
      </w:pPr>
      <w:bookmarkStart w:colFirst="0" w:colLast="0" w:name="_q4dxmwgkrchc" w:id="409"/>
      <w:bookmarkEnd w:id="409"/>
      <w:r w:rsidDel="00000000" w:rsidR="00000000" w:rsidRPr="00000000">
        <w:rPr>
          <w:sz w:val="22"/>
          <w:szCs w:val="22"/>
          <w:rtl w:val="0"/>
        </w:rPr>
        <w:t xml:space="preserve">Savlan Exchange South Update [As Expected]</w:t>
      </w:r>
      <w:r w:rsidDel="00000000" w:rsidR="00000000" w:rsidRPr="00000000">
        <w:rPr>
          <w:rtl w:val="0"/>
        </w:rPr>
      </w:r>
    </w:p>
    <w:p w:rsidR="00000000" w:rsidDel="00000000" w:rsidP="00000000" w:rsidRDefault="00000000" w:rsidRPr="00000000" w14:paraId="000021A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AF">
      <w:pPr>
        <w:rPr>
          <w:sz w:val="22"/>
          <w:szCs w:val="22"/>
        </w:rPr>
      </w:pPr>
      <w:r w:rsidDel="00000000" w:rsidR="00000000" w:rsidRPr="00000000">
        <w:rPr>
          <w:rtl w:val="0"/>
        </w:rPr>
      </w:r>
    </w:p>
    <w:p w:rsidR="00000000" w:rsidDel="00000000" w:rsidP="00000000" w:rsidRDefault="00000000" w:rsidRPr="00000000" w14:paraId="000021B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B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1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B4">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Occupancy</w:t>
      </w:r>
      <w:r w:rsidDel="00000000" w:rsidR="00000000" w:rsidRPr="00000000">
        <w:rPr>
          <w:rFonts w:ascii="Gothic A1" w:cs="Gothic A1" w:eastAsia="Gothic A1" w:hAnsi="Gothic A1"/>
          <w:sz w:val="22"/>
          <w:szCs w:val="22"/>
          <w:rtl w:val="0"/>
        </w:rPr>
        <w:t xml:space="preserve">: 73.02% as of March 31, 2025.</w:t>
        <w:br w:type="textWrapping"/>
      </w:r>
    </w:p>
    <w:p w:rsidR="00000000" w:rsidDel="00000000" w:rsidP="00000000" w:rsidRDefault="00000000" w:rsidRPr="00000000" w14:paraId="000021B5">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Monthly Operating Income</w:t>
      </w:r>
      <w:r w:rsidDel="00000000" w:rsidR="00000000" w:rsidRPr="00000000">
        <w:rPr>
          <w:rFonts w:ascii="Gothic A1" w:cs="Gothic A1" w:eastAsia="Gothic A1" w:hAnsi="Gothic A1"/>
          <w:sz w:val="22"/>
          <w:szCs w:val="22"/>
          <w:rtl w:val="0"/>
        </w:rPr>
        <w:t xml:space="preserve">: $226,633.</w:t>
        <w:br w:type="textWrapping"/>
      </w:r>
    </w:p>
    <w:p w:rsidR="00000000" w:rsidDel="00000000" w:rsidP="00000000" w:rsidRDefault="00000000" w:rsidRPr="00000000" w14:paraId="000021B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Monthly Operating Expenses</w:t>
      </w:r>
      <w:r w:rsidDel="00000000" w:rsidR="00000000" w:rsidRPr="00000000">
        <w:rPr>
          <w:rFonts w:ascii="Gothic A1" w:cs="Gothic A1" w:eastAsia="Gothic A1" w:hAnsi="Gothic A1"/>
          <w:sz w:val="22"/>
          <w:szCs w:val="22"/>
          <w:rtl w:val="0"/>
        </w:rPr>
        <w:t xml:space="preserve">: $63,328.</w:t>
        <w:br w:type="textWrapping"/>
      </w:r>
    </w:p>
    <w:p w:rsidR="00000000" w:rsidDel="00000000" w:rsidP="00000000" w:rsidRDefault="00000000" w:rsidRPr="00000000" w14:paraId="000021B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Monthly Net Operating Income (NOI)</w:t>
      </w:r>
      <w:r w:rsidDel="00000000" w:rsidR="00000000" w:rsidRPr="00000000">
        <w:rPr>
          <w:rFonts w:ascii="Gothic A1" w:cs="Gothic A1" w:eastAsia="Gothic A1" w:hAnsi="Gothic A1"/>
          <w:sz w:val="22"/>
          <w:szCs w:val="22"/>
          <w:rtl w:val="0"/>
        </w:rPr>
        <w:t xml:space="preserve">: $163,305.</w:t>
        <w:br w:type="textWrapping"/>
      </w:r>
    </w:p>
    <w:p w:rsidR="00000000" w:rsidDel="00000000" w:rsidP="00000000" w:rsidRDefault="00000000" w:rsidRPr="00000000" w14:paraId="000021B8">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Income After Debt Service</w:t>
      </w:r>
      <w:r w:rsidDel="00000000" w:rsidR="00000000" w:rsidRPr="00000000">
        <w:rPr>
          <w:rFonts w:ascii="Gothic A1" w:cs="Gothic A1" w:eastAsia="Gothic A1" w:hAnsi="Gothic A1"/>
          <w:sz w:val="22"/>
          <w:szCs w:val="22"/>
          <w:rtl w:val="0"/>
        </w:rPr>
        <w:t xml:space="preserve">: $93,618.</w:t>
        <w:br w:type="textWrapping"/>
      </w:r>
    </w:p>
    <w:p w:rsidR="00000000" w:rsidDel="00000000" w:rsidP="00000000" w:rsidRDefault="00000000" w:rsidRPr="00000000" w14:paraId="000021B9">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Available for Distribution</w:t>
      </w:r>
      <w:r w:rsidDel="00000000" w:rsidR="00000000" w:rsidRPr="00000000">
        <w:rPr>
          <w:rFonts w:ascii="Gothic A1" w:cs="Gothic A1" w:eastAsia="Gothic A1" w:hAnsi="Gothic A1"/>
          <w:sz w:val="22"/>
          <w:szCs w:val="22"/>
          <w:rtl w:val="0"/>
        </w:rPr>
        <w:t xml:space="preserve">: $0 (still in lender-imposed cash management).</w:t>
        <w:br w:type="textWrapping"/>
      </w:r>
    </w:p>
    <w:p w:rsidR="00000000" w:rsidDel="00000000" w:rsidP="00000000" w:rsidRDefault="00000000" w:rsidRPr="00000000" w14:paraId="000021B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Cash Balance</w:t>
      </w:r>
      <w:r w:rsidDel="00000000" w:rsidR="00000000" w:rsidRPr="00000000">
        <w:rPr>
          <w:rFonts w:ascii="Gothic A1" w:cs="Gothic A1" w:eastAsia="Gothic A1" w:hAnsi="Gothic A1"/>
          <w:sz w:val="22"/>
          <w:szCs w:val="22"/>
          <w:rtl w:val="0"/>
        </w:rPr>
        <w:t xml:space="preserve">: $2.30 million across various accounts including operating, reserves, and escrow accounts.</w:t>
        <w:br w:type="textWrapping"/>
      </w:r>
    </w:p>
    <w:p w:rsidR="00000000" w:rsidDel="00000000" w:rsidP="00000000" w:rsidRDefault="00000000" w:rsidRPr="00000000" w14:paraId="000021BB">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Expenditures</w:t>
      </w:r>
      <w:r w:rsidDel="00000000" w:rsidR="00000000" w:rsidRPr="00000000">
        <w:rPr>
          <w:rFonts w:ascii="Gothic A1" w:cs="Gothic A1" w:eastAsia="Gothic A1" w:hAnsi="Gothic A1"/>
          <w:sz w:val="22"/>
          <w:szCs w:val="22"/>
          <w:rtl w:val="0"/>
        </w:rPr>
        <w:t xml:space="preserve">: No capital improvements or tenant improvements paid this month; $1,758 in leasing commissions paid to Birdi's co-broker.</w:t>
        <w:br w:type="textWrapping"/>
      </w:r>
      <w:r w:rsidDel="00000000" w:rsidR="00000000" w:rsidRPr="00000000">
        <w:rPr>
          <w:rtl w:val="0"/>
        </w:rPr>
      </w:r>
    </w:p>
    <w:p w:rsidR="00000000" w:rsidDel="00000000" w:rsidP="00000000" w:rsidRDefault="00000000" w:rsidRPr="00000000" w14:paraId="000021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B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BE">
      <w:pPr>
        <w:numPr>
          <w:ilvl w:val="0"/>
          <w:numId w:val="315"/>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Performance In Line with Expectations</w:t>
      </w:r>
      <w:r w:rsidDel="00000000" w:rsidR="00000000" w:rsidRPr="00000000">
        <w:rPr>
          <w:rFonts w:ascii="Gothic A1" w:cs="Gothic A1" w:eastAsia="Gothic A1" w:hAnsi="Gothic A1"/>
          <w:sz w:val="22"/>
          <w:szCs w:val="22"/>
          <w:rtl w:val="0"/>
        </w:rPr>
        <w:t xml:space="preserve">: Rental income is steady, aided by full payment from Birdi and commencement of lease by Baker Roofing. Minor rent bumps occurred with existing tenants.</w:t>
        <w:br w:type="textWrapping"/>
      </w:r>
    </w:p>
    <w:p w:rsidR="00000000" w:rsidDel="00000000" w:rsidP="00000000" w:rsidRDefault="00000000" w:rsidRPr="00000000" w14:paraId="000021BF">
      <w:pPr>
        <w:numPr>
          <w:ilvl w:val="0"/>
          <w:numId w:val="315"/>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Operational Cost Control</w:t>
      </w:r>
      <w:r w:rsidDel="00000000" w:rsidR="00000000" w:rsidRPr="00000000">
        <w:rPr>
          <w:rFonts w:ascii="Gothic A1" w:cs="Gothic A1" w:eastAsia="Gothic A1" w:hAnsi="Gothic A1"/>
          <w:sz w:val="22"/>
          <w:szCs w:val="22"/>
          <w:rtl w:val="0"/>
        </w:rPr>
        <w:t xml:space="preserve">: Some costs (e.g., legal fees, irrigation) were higher than average, but favorable variances in pest control, legal contingency, and landscaping offset much of the overage.</w:t>
        <w:br w:type="textWrapping"/>
      </w:r>
    </w:p>
    <w:p w:rsidR="00000000" w:rsidDel="00000000" w:rsidP="00000000" w:rsidRDefault="00000000" w:rsidRPr="00000000" w14:paraId="000021C0">
      <w:pPr>
        <w:numPr>
          <w:ilvl w:val="0"/>
          <w:numId w:val="315"/>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Cash Management Limiting Distributions</w:t>
      </w:r>
      <w:r w:rsidDel="00000000" w:rsidR="00000000" w:rsidRPr="00000000">
        <w:rPr>
          <w:rFonts w:ascii="Gothic A1" w:cs="Gothic A1" w:eastAsia="Gothic A1" w:hAnsi="Gothic A1"/>
          <w:sz w:val="22"/>
          <w:szCs w:val="22"/>
          <w:rtl w:val="0"/>
        </w:rPr>
        <w:t xml:space="preserve">: Despite positive NOI, no distributions are possible due to cash being retained under loan agreement controls.</w:t>
        <w:br w:type="textWrapping"/>
      </w:r>
    </w:p>
    <w:p w:rsidR="00000000" w:rsidDel="00000000" w:rsidP="00000000" w:rsidRDefault="00000000" w:rsidRPr="00000000" w14:paraId="000021C1">
      <w:pPr>
        <w:numPr>
          <w:ilvl w:val="0"/>
          <w:numId w:val="315"/>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Leasing Activity</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1C2">
      <w:pPr>
        <w:numPr>
          <w:ilvl w:val="1"/>
          <w:numId w:val="3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New Lease Signed</w:t>
      </w:r>
      <w:r w:rsidDel="00000000" w:rsidR="00000000" w:rsidRPr="00000000">
        <w:rPr>
          <w:rFonts w:ascii="Gothic A1" w:cs="Gothic A1" w:eastAsia="Gothic A1" w:hAnsi="Gothic A1"/>
          <w:sz w:val="22"/>
          <w:szCs w:val="22"/>
          <w:rtl w:val="0"/>
        </w:rPr>
        <w:t xml:space="preserve">: Baker Roofing executed a 5-year lease for 3,213 sf.</w:t>
        <w:br w:type="textWrapping"/>
      </w:r>
    </w:p>
    <w:p w:rsidR="00000000" w:rsidDel="00000000" w:rsidP="00000000" w:rsidRDefault="00000000" w:rsidRPr="00000000" w14:paraId="000021C3">
      <w:pPr>
        <w:numPr>
          <w:ilvl w:val="1"/>
          <w:numId w:val="31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Pipeline</w:t>
      </w:r>
      <w:r w:rsidDel="00000000" w:rsidR="00000000" w:rsidRPr="00000000">
        <w:rPr>
          <w:rFonts w:ascii="Gothic A1" w:cs="Gothic A1" w:eastAsia="Gothic A1" w:hAnsi="Gothic A1"/>
          <w:sz w:val="22"/>
          <w:szCs w:val="22"/>
          <w:rtl w:val="0"/>
        </w:rPr>
        <w:t xml:space="preserve">: Active negotiations with Option Care, Jacksonville Sheriff's Office, and Rise Academy suggest near-term leasing traction.</w:t>
        <w:br w:type="textWrapping"/>
      </w:r>
    </w:p>
    <w:p w:rsidR="00000000" w:rsidDel="00000000" w:rsidP="00000000" w:rsidRDefault="00000000" w:rsidRPr="00000000" w14:paraId="000021C4">
      <w:pPr>
        <w:numPr>
          <w:ilvl w:val="0"/>
          <w:numId w:val="315"/>
        </w:numPr>
        <w:spacing w:after="0" w:afterAutospacing="0"/>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Tenant Updates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1C5">
      <w:pPr>
        <w:numPr>
          <w:ilvl w:val="0"/>
          <w:numId w:val="4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APTIM has fully vacated and their close-out is finalized.</w:t>
        <w:br w:type="textWrapping"/>
      </w:r>
    </w:p>
    <w:p w:rsidR="00000000" w:rsidDel="00000000" w:rsidP="00000000" w:rsidRDefault="00000000" w:rsidRPr="00000000" w14:paraId="000021C6">
      <w:pPr>
        <w:numPr>
          <w:ilvl w:val="0"/>
          <w:numId w:val="4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Univar’s TI work is now scheduled.</w:t>
        <w:br w:type="textWrapping"/>
      </w:r>
    </w:p>
    <w:p w:rsidR="00000000" w:rsidDel="00000000" w:rsidP="00000000" w:rsidRDefault="00000000" w:rsidRPr="00000000" w14:paraId="000021C7">
      <w:pPr>
        <w:numPr>
          <w:ilvl w:val="0"/>
          <w:numId w:val="49"/>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Labcorp submitted documentation for TI reimbursement.</w:t>
      </w:r>
    </w:p>
    <w:p w:rsidR="00000000" w:rsidDel="00000000" w:rsidP="00000000" w:rsidRDefault="00000000" w:rsidRPr="00000000" w14:paraId="000021C8">
      <w:pPr>
        <w:numPr>
          <w:ilvl w:val="0"/>
          <w:numId w:val="43"/>
        </w:numPr>
        <w:spacing w:after="0" w:afterAutospacing="0" w:before="0" w:beforeAutospacing="0" w:lineRule="auto"/>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b w:val="1"/>
          <w:bCs w:val="1"/>
          <w:sz w:val="22"/>
          <w:szCs w:val="22"/>
          <w:rtl w:val="0"/>
        </w:rPr>
        <w:t xml:space="preserve">Maintenance/CapEx Developments</w:t>
      </w:r>
      <w:r w:rsidDel="00000000" w:rsidR="00000000" w:rsidRPr="00000000">
        <w:rPr>
          <w:rFonts w:ascii="Gothic A1" w:cs="Gothic A1" w:eastAsia="Gothic A1" w:hAnsi="Gothic A1"/>
          <w:sz w:val="22"/>
          <w:szCs w:val="22"/>
          <w:rtl w:val="0"/>
        </w:rPr>
        <w:t xml:space="preserve">:</w:t>
        <w:br w:type="textWrapping"/>
      </w:r>
    </w:p>
    <w:p w:rsidR="00000000" w:rsidDel="00000000" w:rsidP="00000000" w:rsidRDefault="00000000" w:rsidRPr="00000000" w14:paraId="000021C9">
      <w:pPr>
        <w:numPr>
          <w:ilvl w:val="1"/>
          <w:numId w:val="4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Concrete repairs have begun; drainage system leaks were identified but were delayed due to unrelated utility issues.</w:t>
        <w:br w:type="textWrapping"/>
      </w:r>
    </w:p>
    <w:p w:rsidR="00000000" w:rsidDel="00000000" w:rsidP="00000000" w:rsidRDefault="00000000" w:rsidRPr="00000000" w14:paraId="000021CA">
      <w:pPr>
        <w:numPr>
          <w:ilvl w:val="1"/>
          <w:numId w:val="4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Exterior lighting and landscaping upgrades are underway; a revised landscaping scope was approved with April implementation.</w:t>
        <w:br w:type="textWrapping"/>
      </w:r>
    </w:p>
    <w:p w:rsidR="00000000" w:rsidDel="00000000" w:rsidP="00000000" w:rsidRDefault="00000000" w:rsidRPr="00000000" w14:paraId="000021CB">
      <w:pPr>
        <w:numPr>
          <w:ilvl w:val="1"/>
          <w:numId w:val="4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Suite 200’s make-ready work was awarded and is progressing with June target completion.</w:t>
      </w:r>
    </w:p>
    <w:p w:rsidR="00000000" w:rsidDel="00000000" w:rsidP="00000000" w:rsidRDefault="00000000" w:rsidRPr="00000000" w14:paraId="000021CC">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C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C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C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Leasing Demand Remains Active</w:t>
      </w:r>
      <w:r w:rsidDel="00000000" w:rsidR="00000000" w:rsidRPr="00000000">
        <w:rPr>
          <w:rFonts w:ascii="Gothic A1" w:cs="Gothic A1" w:eastAsia="Gothic A1" w:hAnsi="Gothic A1"/>
          <w:sz w:val="22"/>
          <w:szCs w:val="22"/>
          <w:rtl w:val="0"/>
        </w:rPr>
        <w:t xml:space="preserve">: Despite a slow March for capital activity, the pipeline reflects solid tenant interest across diverse industries including healthcare and public sector.</w:t>
        <w:br w:type="textWrapping"/>
      </w:r>
    </w:p>
    <w:p w:rsidR="00000000" w:rsidDel="00000000" w:rsidP="00000000" w:rsidRDefault="00000000" w:rsidRPr="00000000" w14:paraId="000021D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Environmental Cost Pressures</w:t>
      </w:r>
      <w:r w:rsidDel="00000000" w:rsidR="00000000" w:rsidRPr="00000000">
        <w:rPr>
          <w:rFonts w:ascii="Gothic A1" w:cs="Gothic A1" w:eastAsia="Gothic A1" w:hAnsi="Gothic A1"/>
          <w:sz w:val="22"/>
          <w:szCs w:val="22"/>
          <w:rtl w:val="0"/>
        </w:rPr>
        <w:t xml:space="preserve">: Warmer-than-expected weather led to elevated irrigation costs, suggesting seasonal volatility in operating expenses.</w:t>
        <w:br w:type="textWrapping"/>
      </w:r>
    </w:p>
    <w:p w:rsidR="00000000" w:rsidDel="00000000" w:rsidP="00000000" w:rsidRDefault="00000000" w:rsidRPr="00000000" w14:paraId="000021D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CapEx Planning Complexity</w:t>
      </w:r>
      <w:r w:rsidDel="00000000" w:rsidR="00000000" w:rsidRPr="00000000">
        <w:rPr>
          <w:rFonts w:ascii="Gothic A1" w:cs="Gothic A1" w:eastAsia="Gothic A1" w:hAnsi="Gothic A1"/>
          <w:sz w:val="22"/>
          <w:szCs w:val="22"/>
          <w:rtl w:val="0"/>
        </w:rPr>
        <w:t xml:space="preserve">: Infrastructure challenges such as drainage and lighting failures require phased, multi-vendor planning—highlighting the importance of long-range CapEx forecasting under current market constraints.</w:t>
      </w:r>
      <w:r w:rsidDel="00000000" w:rsidR="00000000" w:rsidRPr="00000000">
        <w:rPr>
          <w:rtl w:val="0"/>
        </w:rPr>
      </w:r>
    </w:p>
    <w:p w:rsidR="00000000" w:rsidDel="00000000" w:rsidP="00000000" w:rsidRDefault="00000000" w:rsidRPr="00000000" w14:paraId="000021D2">
      <w:pPr>
        <w:rPr/>
      </w:pPr>
      <w:r w:rsidDel="00000000" w:rsidR="00000000" w:rsidRPr="00000000">
        <w:rPr>
          <w:rtl w:val="0"/>
        </w:rPr>
      </w:r>
    </w:p>
    <w:p w:rsidR="00000000" w:rsidDel="00000000" w:rsidP="00000000" w:rsidRDefault="00000000" w:rsidRPr="00000000" w14:paraId="000021D3">
      <w:pPr>
        <w:pStyle w:val="Heading1"/>
        <w:rPr>
          <w:sz w:val="22"/>
          <w:szCs w:val="22"/>
          <w:u w:val="single"/>
        </w:rPr>
      </w:pPr>
      <w:bookmarkStart w:colFirst="0" w:colLast="0" w:name="_73e9xzm7eal9" w:id="410"/>
      <w:bookmarkEnd w:id="410"/>
      <w:r w:rsidDel="00000000" w:rsidR="00000000" w:rsidRPr="00000000">
        <w:rPr>
          <w:sz w:val="22"/>
          <w:szCs w:val="22"/>
          <w:rtl w:val="0"/>
        </w:rPr>
        <w:t xml:space="preserve">L Squared Fund IV Update [As Expected]</w:t>
      </w:r>
      <w:r w:rsidDel="00000000" w:rsidR="00000000" w:rsidRPr="00000000">
        <w:rPr>
          <w:rtl w:val="0"/>
        </w:rPr>
      </w:r>
    </w:p>
    <w:p w:rsidR="00000000" w:rsidDel="00000000" w:rsidP="00000000" w:rsidRDefault="00000000" w:rsidRPr="00000000" w14:paraId="000021D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D5">
      <w:pPr>
        <w:rPr>
          <w:sz w:val="22"/>
          <w:szCs w:val="22"/>
        </w:rPr>
      </w:pPr>
      <w:r w:rsidDel="00000000" w:rsidR="00000000" w:rsidRPr="00000000">
        <w:rPr>
          <w:rtl w:val="0"/>
        </w:rPr>
      </w:r>
    </w:p>
    <w:p w:rsidR="00000000" w:rsidDel="00000000" w:rsidP="00000000" w:rsidRDefault="00000000" w:rsidRPr="00000000" w14:paraId="000021D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D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This update outlines L Squared Fund IV's capital call for the $102.5M acquisition of Agio by portfolio company Netrio, detailing strategic growth, financial performance, synergy expectations, and market opportunities for LPs.</w:t>
      </w:r>
      <w:r w:rsidDel="00000000" w:rsidR="00000000" w:rsidRPr="00000000">
        <w:rPr>
          <w:rtl w:val="0"/>
        </w:rPr>
      </w:r>
    </w:p>
    <w:p w:rsidR="00000000" w:rsidDel="00000000" w:rsidP="00000000" w:rsidRDefault="00000000" w:rsidRPr="00000000" w14:paraId="000021D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D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DA">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Strong Execution on Investment Thesis</w:t>
      </w:r>
      <w:r w:rsidDel="00000000" w:rsidR="00000000" w:rsidRPr="00000000">
        <w:rPr>
          <w:rFonts w:ascii="Gothic A1" w:cs="Gothic A1" w:eastAsia="Gothic A1" w:hAnsi="Gothic A1"/>
          <w:sz w:val="22"/>
          <w:szCs w:val="22"/>
          <w:rtl w:val="0"/>
        </w:rPr>
        <w:t xml:space="preserve">: L Squared Fund IV's portfolio company, Netrio, has successfully completed three acquisitions since its formation in early 2024, including SUCCESS Computer Consulting, Netrio, and PCA Technology Group, enhancing its capabilities in nationwide services, 24x7 NOC, channel-focused go-to-market, connectivity/voice offerings, and application development.</w:t>
      </w:r>
    </w:p>
    <w:p w:rsidR="00000000" w:rsidDel="00000000" w:rsidP="00000000" w:rsidRDefault="00000000" w:rsidRPr="00000000" w14:paraId="000021DB">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Financial Metrics</w:t>
      </w:r>
      <w:r w:rsidDel="00000000" w:rsidR="00000000" w:rsidRPr="00000000">
        <w:rPr>
          <w:rFonts w:ascii="Gothic A1" w:cs="Gothic A1" w:eastAsia="Gothic A1" w:hAnsi="Gothic A1"/>
          <w:sz w:val="22"/>
          <w:szCs w:val="22"/>
          <w:rtl w:val="0"/>
        </w:rPr>
        <w:t xml:space="preserve">: The acquisitions align with a robust M&amp;A market for Managed Service Providers (MSPs), with six scaled MSP platforms traded in the last 12 months at a median EV/EBITDA multiple of 16.7x and EV/Recurring Revenue multiple of 4.2x. Netrio’s acquisition of Agio is priced at a discounted 2.3x EV/Recurring Revenue, offering potential for accretive returns if synergies are realized (projected 10.6x LTM EBITDA post-synergies).</w:t>
      </w:r>
    </w:p>
    <w:p w:rsidR="00000000" w:rsidDel="00000000" w:rsidP="00000000" w:rsidRDefault="00000000" w:rsidRPr="00000000" w14:paraId="000021DC">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Call for Agio Acquisition</w:t>
      </w:r>
      <w:r w:rsidDel="00000000" w:rsidR="00000000" w:rsidRPr="00000000">
        <w:rPr>
          <w:rFonts w:ascii="Gothic A1" w:cs="Gothic A1" w:eastAsia="Gothic A1" w:hAnsi="Gothic A1"/>
          <w:sz w:val="22"/>
          <w:szCs w:val="22"/>
          <w:rtl w:val="0"/>
        </w:rPr>
        <w:t xml:space="preserve">: Fund IV is calling equity to fund the $102.5M acquisition of Agio, which is in advanced due diligence and expected to close the week of May 5th or 12th, 2025. A second acquisition (Security Validation) is under LOI but not yet funded, indicating disciplined capital allocation.</w:t>
      </w:r>
    </w:p>
    <w:p w:rsidR="00000000" w:rsidDel="00000000" w:rsidP="00000000" w:rsidRDefault="00000000" w:rsidRPr="00000000" w14:paraId="000021DD">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Pro Forma Leverage and Returns</w:t>
      </w:r>
      <w:r w:rsidDel="00000000" w:rsidR="00000000" w:rsidRPr="00000000">
        <w:rPr>
          <w:rFonts w:ascii="Gothic A1" w:cs="Gothic A1" w:eastAsia="Gothic A1" w:hAnsi="Gothic A1"/>
          <w:sz w:val="22"/>
          <w:szCs w:val="22"/>
          <w:rtl w:val="0"/>
        </w:rPr>
        <w:t xml:space="preserve">: Post-Agio acquisition, Netrio’s pro forma net debt will increase to $100.7M, with pro forma lending EBITDA projected at $21.4M, implying manageable leverage. Total equity investment for Agio is ~$108.9M, with L Squared contributing ~$92.1M, positioning the fund for potential high returns if synergies are achieved.</w:t>
      </w:r>
      <w:r w:rsidDel="00000000" w:rsidR="00000000" w:rsidRPr="00000000">
        <w:rPr>
          <w:rtl w:val="0"/>
        </w:rPr>
      </w:r>
    </w:p>
    <w:p w:rsidR="00000000" w:rsidDel="00000000" w:rsidP="00000000" w:rsidRDefault="00000000" w:rsidRPr="00000000" w14:paraId="000021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D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E0">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Capital Deployment</w:t>
      </w:r>
      <w:r w:rsidDel="00000000" w:rsidR="00000000" w:rsidRPr="00000000">
        <w:rPr>
          <w:rFonts w:ascii="Gothic A1" w:cs="Gothic A1" w:eastAsia="Gothic A1" w:hAnsi="Gothic A1"/>
          <w:sz w:val="22"/>
          <w:szCs w:val="22"/>
          <w:rtl w:val="0"/>
        </w:rPr>
        <w:t xml:space="preserve">: LPs should prepare for the capital call to fund the Agio acquisition, as it is critical to Netrio’s growth strategy and expected to close imminently. Monitor updates on the Security Validation LOI for potential future capital needs.</w:t>
      </w:r>
    </w:p>
    <w:p w:rsidR="00000000" w:rsidDel="00000000" w:rsidP="00000000" w:rsidRDefault="00000000" w:rsidRPr="00000000" w14:paraId="000021E1">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Synergy Execution Critical</w:t>
      </w:r>
      <w:r w:rsidDel="00000000" w:rsidR="00000000" w:rsidRPr="00000000">
        <w:rPr>
          <w:rFonts w:ascii="Gothic A1" w:cs="Gothic A1" w:eastAsia="Gothic A1" w:hAnsi="Gothic A1"/>
          <w:sz w:val="22"/>
          <w:szCs w:val="22"/>
          <w:rtl w:val="0"/>
        </w:rPr>
        <w:t xml:space="preserve">: The Agio acquisition’s success hinges on realizing $4.8M in base case synergies (primarily headcount reductions within 60 days) and up to $7.0M in upside scenarios. LPs should track management’s progress on synergy realization, as outlined in the executive team’s bonus plan accountability.</w:t>
      </w:r>
    </w:p>
    <w:p w:rsidR="00000000" w:rsidDel="00000000" w:rsidP="00000000" w:rsidRDefault="00000000" w:rsidRPr="00000000" w14:paraId="000021E2">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Management Strength</w:t>
      </w:r>
      <w:r w:rsidDel="00000000" w:rsidR="00000000" w:rsidRPr="00000000">
        <w:rPr>
          <w:rFonts w:ascii="Gothic A1" w:cs="Gothic A1" w:eastAsia="Gothic A1" w:hAnsi="Gothic A1"/>
          <w:sz w:val="22"/>
          <w:szCs w:val="22"/>
          <w:rtl w:val="0"/>
        </w:rPr>
        <w:t xml:space="preserve">: The newly assembled Netrio leadership team, with proven private equity experience from Navisite and TriCore, is well-positioned to drive integration and growth. LPs should take confidence in their track record but monitor integration risks.</w:t>
      </w:r>
    </w:p>
    <w:p w:rsidR="00000000" w:rsidDel="00000000" w:rsidP="00000000" w:rsidRDefault="00000000" w:rsidRPr="00000000" w14:paraId="000021E3">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Market Opportunity</w:t>
      </w:r>
      <w:r w:rsidDel="00000000" w:rsidR="00000000" w:rsidRPr="00000000">
        <w:rPr>
          <w:rFonts w:ascii="Gothic A1" w:cs="Gothic A1" w:eastAsia="Gothic A1" w:hAnsi="Gothic A1"/>
          <w:sz w:val="22"/>
          <w:szCs w:val="22"/>
          <w:rtl w:val="0"/>
        </w:rPr>
        <w:t xml:space="preserve">: The robust M&amp;A pipeline and favorable MSP valuations (3.5x–4.5x ARR for high-recurring-revenue MSPs) suggest strong exit potential. LPs should stay engaged with L Squared on additional M&amp;A opportunities to further scale Netrio.</w:t>
      </w:r>
    </w:p>
    <w:p w:rsidR="00000000" w:rsidDel="00000000" w:rsidP="00000000" w:rsidRDefault="00000000" w:rsidRPr="00000000" w14:paraId="000021E4">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Risk Mitigation</w:t>
      </w:r>
      <w:r w:rsidDel="00000000" w:rsidR="00000000" w:rsidRPr="00000000">
        <w:rPr>
          <w:rFonts w:ascii="Gothic A1" w:cs="Gothic A1" w:eastAsia="Gothic A1" w:hAnsi="Gothic A1"/>
          <w:sz w:val="22"/>
          <w:szCs w:val="22"/>
          <w:rtl w:val="0"/>
        </w:rPr>
        <w:t xml:space="preserve">: LPs should note the identified risks (e.g., integration challenges, customer concentration with Point72 at 20% of Agio’s ARR) and the outlined mitigants, such as retaining the Agio brand temporarily and leveraging Point72’s three-year contract renewal through 2028.</w:t>
      </w:r>
    </w:p>
    <w:p w:rsidR="00000000" w:rsidDel="00000000" w:rsidP="00000000" w:rsidRDefault="00000000" w:rsidRPr="00000000" w14:paraId="000021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E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1E7">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Netrio Platform Growth</w:t>
      </w:r>
      <w:r w:rsidDel="00000000" w:rsidR="00000000" w:rsidRPr="00000000">
        <w:rPr>
          <w:rFonts w:ascii="Gothic A1" w:cs="Gothic A1" w:eastAsia="Gothic A1" w:hAnsi="Gothic A1"/>
          <w:sz w:val="22"/>
          <w:szCs w:val="22"/>
          <w:rtl w:val="0"/>
        </w:rPr>
        <w:t xml:space="preserve">: Since 2024, Netrio has built a diversified platform through strategic acquisitions, adding capabilities in cybersecurity, proprietary technology (AgioNow), and financial services expertise. Agio contributes ~$47M in ARR with 100% net retention and 92% gross retention, serving 260 mid-market customers with an average ARR of ~$180K.</w:t>
      </w:r>
    </w:p>
    <w:p w:rsidR="00000000" w:rsidDel="00000000" w:rsidP="00000000" w:rsidRDefault="00000000" w:rsidRPr="00000000" w14:paraId="000021E8">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Agio Acquisition Rationale</w:t>
      </w:r>
      <w:r w:rsidDel="00000000" w:rsidR="00000000" w:rsidRPr="00000000">
        <w:rPr>
          <w:rFonts w:ascii="Gothic A1" w:cs="Gothic A1" w:eastAsia="Gothic A1" w:hAnsi="Gothic A1"/>
          <w:sz w:val="22"/>
          <w:szCs w:val="22"/>
          <w:rtl w:val="0"/>
        </w:rPr>
        <w:t xml:space="preserve">: Agio enhances Netrio with a proprietary ServiceNow-based platform (AgioNow), cybersecurity services (~$10M ARR), and a strong foothold in financial services (e.g., hedge funds, private equity firms). The acquisition accelerates Netrio’s AI and automation capabilities by 12–18 months, creating cross-sell opportunities and operational efficiencies.</w:t>
      </w:r>
    </w:p>
    <w:p w:rsidR="00000000" w:rsidDel="00000000" w:rsidP="00000000" w:rsidRDefault="00000000" w:rsidRPr="00000000" w14:paraId="000021E9">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Leadership Team</w:t>
      </w:r>
      <w:r w:rsidDel="00000000" w:rsidR="00000000" w:rsidRPr="00000000">
        <w:rPr>
          <w:rFonts w:ascii="Gothic A1" w:cs="Gothic A1" w:eastAsia="Gothic A1" w:hAnsi="Gothic A1"/>
          <w:sz w:val="22"/>
          <w:szCs w:val="22"/>
          <w:rtl w:val="0"/>
        </w:rPr>
        <w:t xml:space="preserve">: Netrio’s executive team, led by CEO Mark Clayman (ex-Navisite, sold to Accenture), CFO David Spinola (ex-SproutLoud), CRO Mike Cromwell (ex-XO Communications), COO Peter Salamanca (ex-Navisite), and CIO Brandon Nohr, brings extensive experience in scaling tech-enabled services and executing M&amp;A. The board, including Lori Borg (Microsoft) and Bruce Lach, adds strategic go-to-market expertise.</w:t>
      </w:r>
    </w:p>
    <w:p w:rsidR="00000000" w:rsidDel="00000000" w:rsidP="00000000" w:rsidRDefault="00000000" w:rsidRPr="00000000" w14:paraId="000021EA">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Market Dynamics</w:t>
      </w:r>
      <w:r w:rsidDel="00000000" w:rsidR="00000000" w:rsidRPr="00000000">
        <w:rPr>
          <w:rFonts w:ascii="Gothic A1" w:cs="Gothic A1" w:eastAsia="Gothic A1" w:hAnsi="Gothic A1"/>
          <w:sz w:val="22"/>
          <w:szCs w:val="22"/>
          <w:rtl w:val="0"/>
        </w:rPr>
        <w:t xml:space="preserve">: The MSP sector remains active, with significant M&amp;A activity driven by demand for cybersecurity and AI-driven services. Tariffs have minimal direct impact on Netrio, as hardware costs are passed through to customers, and price increases are planned to offset any effects. However, a broader recession could temper industry growth, though Netrio’s critical role in AI and cybersecurity adoption positions it for resilience across economic cycles.</w:t>
      </w:r>
    </w:p>
    <w:p w:rsidR="00000000" w:rsidDel="00000000" w:rsidP="00000000" w:rsidRDefault="00000000" w:rsidRPr="00000000" w14:paraId="000021EB">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Risks and Opportunities</w:t>
      </w:r>
      <w:r w:rsidDel="00000000" w:rsidR="00000000" w:rsidRPr="00000000">
        <w:rPr>
          <w:rFonts w:ascii="Gothic A1" w:cs="Gothic A1" w:eastAsia="Gothic A1" w:hAnsi="Gothic A1"/>
          <w:sz w:val="22"/>
          <w:szCs w:val="22"/>
          <w:rtl w:val="0"/>
        </w:rPr>
        <w:t xml:space="preserve">: Key risks include integration complexity, synergy execution, and customer concentration (Point72). Opportunities lie in leveraging Agio’s technology platform, scaling cybersecurity services, and pursuing a vertically focused go-to-market strategy (e.g., financial services, healthcare, QSR). The discounted valuation of Agio (2.3x EV/Recurring Revenue vs. 4.2x median) offers a margin of safety if profitability is improved post-close.</w:t>
      </w:r>
      <w:r w:rsidDel="00000000" w:rsidR="00000000" w:rsidRPr="00000000">
        <w:rPr>
          <w:rtl w:val="0"/>
        </w:rPr>
      </w:r>
    </w:p>
    <w:p w:rsidR="00000000" w:rsidDel="00000000" w:rsidP="00000000" w:rsidRDefault="00000000" w:rsidRPr="00000000" w14:paraId="000021EC">
      <w:pPr>
        <w:pStyle w:val="Heading1"/>
        <w:rPr>
          <w:sz w:val="22"/>
          <w:szCs w:val="22"/>
        </w:rPr>
      </w:pPr>
      <w:bookmarkStart w:colFirst="0" w:colLast="0" w:name="_caqturq3aiff" w:id="411"/>
      <w:bookmarkEnd w:id="411"/>
      <w:r w:rsidDel="00000000" w:rsidR="00000000" w:rsidRPr="00000000">
        <w:rPr>
          <w:rtl w:val="0"/>
        </w:rPr>
      </w:r>
    </w:p>
    <w:p w:rsidR="00000000" w:rsidDel="00000000" w:rsidP="00000000" w:rsidRDefault="00000000" w:rsidRPr="00000000" w14:paraId="000021ED">
      <w:pPr>
        <w:pStyle w:val="Heading1"/>
        <w:rPr>
          <w:sz w:val="22"/>
          <w:szCs w:val="22"/>
          <w:u w:val="single"/>
        </w:rPr>
      </w:pPr>
      <w:bookmarkStart w:colFirst="0" w:colLast="0" w:name="_tlhcqweettwr" w:id="412"/>
      <w:bookmarkEnd w:id="412"/>
      <w:r w:rsidDel="00000000" w:rsidR="00000000" w:rsidRPr="00000000">
        <w:rPr>
          <w:sz w:val="22"/>
          <w:szCs w:val="22"/>
          <w:rtl w:val="0"/>
        </w:rPr>
        <w:t xml:space="preserve">L Squared Fund III [As Expected]</w:t>
      </w:r>
      <w:r w:rsidDel="00000000" w:rsidR="00000000" w:rsidRPr="00000000">
        <w:rPr>
          <w:rtl w:val="0"/>
        </w:rPr>
      </w:r>
    </w:p>
    <w:p w:rsidR="00000000" w:rsidDel="00000000" w:rsidP="00000000" w:rsidRDefault="00000000" w:rsidRPr="00000000" w14:paraId="000021E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1EF">
      <w:pPr>
        <w:rPr>
          <w:sz w:val="22"/>
          <w:szCs w:val="22"/>
        </w:rPr>
      </w:pPr>
      <w:r w:rsidDel="00000000" w:rsidR="00000000" w:rsidRPr="00000000">
        <w:rPr>
          <w:rtl w:val="0"/>
        </w:rPr>
      </w:r>
    </w:p>
    <w:p w:rsidR="00000000" w:rsidDel="00000000" w:rsidP="00000000" w:rsidRDefault="00000000" w:rsidRPr="00000000" w14:paraId="000021F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1F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This update was not on general performance but rather on tariff impact</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1F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F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1F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 Squared Capital Partners believes it is relatively well-positioned compared to other buyout firms, with 10 of 12 portfolio companies expected to experience minimal direct impact from the Trump Administration’s tariffs.</w:t>
      </w:r>
    </w:p>
    <w:p w:rsidR="00000000" w:rsidDel="00000000" w:rsidP="00000000" w:rsidRDefault="00000000" w:rsidRPr="00000000" w14:paraId="000021F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GSI Group (Fund II company, 3.2x DPI to date) faces significant tariff exposure, with ~75% of COGS sourced from China, currently at a 25% tariff rate since June 2024. Despite this, GSI has maintained/improved operating margins through vendor concessions and price increases.</w:t>
      </w:r>
    </w:p>
    <w:p w:rsidR="00000000" w:rsidDel="00000000" w:rsidP="00000000" w:rsidRDefault="00000000" w:rsidRPr="00000000" w14:paraId="000021F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FineLine, another exposed company, produces 63% of variable data tickets in China, with 93% shipped intra-China. It is experiencing delayed orders due to retailers re-pricing goods to maintain margins amid tariff volatility.</w:t>
      </w:r>
    </w:p>
    <w:p w:rsidR="00000000" w:rsidDel="00000000" w:rsidP="00000000" w:rsidRDefault="00000000" w:rsidRPr="00000000" w14:paraId="000021F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GSI’s planned sale in Q2 2025 is delayed pending tariff clarity.</w:t>
      </w:r>
    </w:p>
    <w:p w:rsidR="00000000" w:rsidDel="00000000" w:rsidP="00000000" w:rsidRDefault="00000000" w:rsidRPr="00000000" w14:paraId="000021F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FineLine’s 2025 financials will be impacted, with the extent depending on the duration and severity of Chinese tariffs. 2026 results are expected to recover assuming a reasonable China trade deal.</w:t>
      </w:r>
      <w:r w:rsidDel="00000000" w:rsidR="00000000" w:rsidRPr="00000000">
        <w:rPr>
          <w:rtl w:val="0"/>
        </w:rPr>
      </w:r>
    </w:p>
    <w:p w:rsidR="00000000" w:rsidDel="00000000" w:rsidP="00000000" w:rsidRDefault="00000000" w:rsidRPr="00000000" w14:paraId="000021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1F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1F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GSI is mitigating tariff impacts by holding 3-4 months of inventory at the 25% tariff rate, implementing preemptive price increases, accelerating cost cuts, and establishing a US bonded warehouse to delay tariff payments until goods are needed or tariffs are reduced.</w:t>
      </w:r>
    </w:p>
    <w:p w:rsidR="00000000" w:rsidDel="00000000" w:rsidP="00000000" w:rsidRDefault="00000000" w:rsidRPr="00000000" w14:paraId="000021F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FineLine is managing challenges with strong liquidity ($40M cash, undrawn revolver, low debt) and is focusing on expanding into new verticals (QSR, healthcare, CPG) and strengthening its Avery partnership to maintain long-term growth.</w:t>
      </w:r>
    </w:p>
    <w:p w:rsidR="00000000" w:rsidDel="00000000" w:rsidP="00000000" w:rsidRDefault="00000000" w:rsidRPr="00000000" w14:paraId="000021F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Monitor the duration and severity of Chinese tariffs, as they will significantly affect GSI and FineLine’s financial performance in 2025.</w:t>
      </w:r>
    </w:p>
    <w:p w:rsidR="00000000" w:rsidDel="00000000" w:rsidP="00000000" w:rsidRDefault="00000000" w:rsidRPr="00000000" w14:paraId="000021F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Continue assessing the risk of a general economic slowdown impacting all portfolio companies, as many US businesses have paused operations to evaluate tariff-related damages or adjust processes.</w:t>
      </w:r>
    </w:p>
    <w:p w:rsidR="00000000" w:rsidDel="00000000" w:rsidP="00000000" w:rsidRDefault="00000000" w:rsidRPr="00000000" w14:paraId="000021F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L Squared will provide ongoing updates as the tariff situation evolves and the Trump Administration adjusts its policies.</w:t>
      </w:r>
    </w:p>
    <w:p w:rsidR="00000000" w:rsidDel="00000000" w:rsidP="00000000" w:rsidRDefault="00000000" w:rsidRPr="00000000" w14:paraId="0000220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0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0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GSI Group: Sources ~75% of COGS (e.g., microscopes, disposables) from China, facing 25% tariffs since June 2024. Higher tariffs may necessitate further price hikes. Surge buying by customers has prompted preemptive price increases. The bonded warehouse strategy aims to avoid temporary higher tariffs and port congestion if a China trade deal is reached.</w:t>
      </w:r>
    </w:p>
    <w:p w:rsidR="00000000" w:rsidDel="00000000" w:rsidP="00000000" w:rsidRDefault="00000000" w:rsidRPr="00000000" w14:paraId="0000220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FineLine: Produces 63% of variable data tickets in China, with 93% shipped intra-China to global retailers. Retailer tariffs on goods have led to delayed orders since March, continuing into April, as re-pricing occurs in China to avoid costly US labor. High tariffs may reduce volumes, though the impact is not yet quantifiable. FineLine’s strong fundamentals have historically navigated challenges like prior tariffs, COVID, and inventory gluts.</w:t>
      </w:r>
    </w:p>
    <w:p w:rsidR="00000000" w:rsidDel="00000000" w:rsidP="00000000" w:rsidRDefault="00000000" w:rsidRPr="00000000" w14:paraId="00002204">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Other Portfolio Companies:</w:t>
      </w:r>
    </w:p>
    <w:p w:rsidR="00000000" w:rsidDel="00000000" w:rsidP="00000000" w:rsidRDefault="00000000" w:rsidRPr="00000000" w14:paraId="00002205">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No Impact: Foundant, Heggerty, Sterling, SignUpGenius (Lumaverse), Netrio, Teachtown are unaffected by direct tariff exposure.</w:t>
      </w:r>
    </w:p>
    <w:p w:rsidR="00000000" w:rsidDel="00000000" w:rsidP="00000000" w:rsidRDefault="00000000" w:rsidRPr="00000000" w14:paraId="00002206">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Minimal Impact:</w:t>
      </w:r>
    </w:p>
    <w:p w:rsidR="00000000" w:rsidDel="00000000" w:rsidP="00000000" w:rsidRDefault="00000000" w:rsidRPr="00000000" w14:paraId="00002207">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Kano Labs: Faces slight, immaterial input price increases; some new customers delayed due to supplier disruptions.</w:t>
      </w:r>
    </w:p>
    <w:p w:rsidR="00000000" w:rsidDel="00000000" w:rsidP="00000000" w:rsidRDefault="00000000" w:rsidRPr="00000000" w14:paraId="00002208">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Crane 1, CogneSense: Experience small input price increases, mostly passed on contractually. Crane 1 may benefit long-term from re-shoring trends.</w:t>
      </w:r>
    </w:p>
    <w:p w:rsidR="00000000" w:rsidDel="00000000" w:rsidP="00000000" w:rsidRDefault="00000000" w:rsidRPr="00000000" w14:paraId="00002209">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BTX Precision: Small input price increases (~10% of COGS sourced internationally), mostly passed on contractually.</w:t>
      </w:r>
    </w:p>
    <w:p w:rsidR="00000000" w:rsidDel="00000000" w:rsidP="00000000" w:rsidRDefault="00000000" w:rsidRPr="00000000" w14:paraId="0000220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 general economic slowdown is a material risk, as many US companies have paused “business as usual” to assess tariff impacts, potentially affecting all portfolio companies indirectly.</w:t>
      </w:r>
      <w:r w:rsidDel="00000000" w:rsidR="00000000" w:rsidRPr="00000000">
        <w:rPr>
          <w:rtl w:val="0"/>
        </w:rPr>
      </w:r>
    </w:p>
    <w:p w:rsidR="00000000" w:rsidDel="00000000" w:rsidP="00000000" w:rsidRDefault="00000000" w:rsidRPr="00000000" w14:paraId="0000220B">
      <w:pPr>
        <w:pStyle w:val="Heading1"/>
        <w:rPr>
          <w:sz w:val="22"/>
          <w:szCs w:val="22"/>
        </w:rPr>
      </w:pPr>
      <w:bookmarkStart w:colFirst="0" w:colLast="0" w:name="_q4nx46dfyggt" w:id="413"/>
      <w:bookmarkEnd w:id="413"/>
      <w:r w:rsidDel="00000000" w:rsidR="00000000" w:rsidRPr="00000000">
        <w:rPr>
          <w:rtl w:val="0"/>
        </w:rPr>
      </w:r>
    </w:p>
    <w:p w:rsidR="00000000" w:rsidDel="00000000" w:rsidP="00000000" w:rsidRDefault="00000000" w:rsidRPr="00000000" w14:paraId="0000220C">
      <w:pPr>
        <w:pStyle w:val="Heading1"/>
        <w:rPr>
          <w:sz w:val="22"/>
          <w:szCs w:val="22"/>
          <w:u w:val="single"/>
        </w:rPr>
      </w:pPr>
      <w:bookmarkStart w:colFirst="0" w:colLast="0" w:name="_x2hd8uwg175q" w:id="414"/>
      <w:bookmarkEnd w:id="414"/>
      <w:r w:rsidDel="00000000" w:rsidR="00000000" w:rsidRPr="00000000">
        <w:rPr>
          <w:sz w:val="22"/>
          <w:szCs w:val="22"/>
          <w:rtl w:val="0"/>
        </w:rPr>
        <w:t xml:space="preserve">KKR European Update [Underperform]</w:t>
      </w:r>
      <w:r w:rsidDel="00000000" w:rsidR="00000000" w:rsidRPr="00000000">
        <w:rPr>
          <w:rtl w:val="0"/>
        </w:rPr>
      </w:r>
    </w:p>
    <w:p w:rsidR="00000000" w:rsidDel="00000000" w:rsidP="00000000" w:rsidRDefault="00000000" w:rsidRPr="00000000" w14:paraId="0000220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0E">
      <w:pPr>
        <w:rPr>
          <w:sz w:val="22"/>
          <w:szCs w:val="22"/>
        </w:rPr>
      </w:pPr>
      <w:r w:rsidDel="00000000" w:rsidR="00000000" w:rsidRPr="00000000">
        <w:rPr>
          <w:rtl w:val="0"/>
        </w:rPr>
      </w:r>
    </w:p>
    <w:p w:rsidR="00000000" w:rsidDel="00000000" w:rsidP="00000000" w:rsidRDefault="00000000" w:rsidRPr="00000000" w14:paraId="0000220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1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1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1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21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KKR European Fund V (presented in both EUR and USD as of December 31, 2024) demonstrates varied performance across its investment portfolio, with a total gross IRR of 15.3% in EUR and 12.0% in USD, and a gross multiple of 1.5x in both currencies.</w:t>
      </w:r>
    </w:p>
    <w:p w:rsidR="00000000" w:rsidDel="00000000" w:rsidP="00000000" w:rsidRDefault="00000000" w:rsidRPr="00000000" w14:paraId="0000221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Investments (EUR):</w:t>
      </w:r>
    </w:p>
    <w:p w:rsidR="00000000" w:rsidDel="00000000" w:rsidP="00000000" w:rsidRDefault="00000000" w:rsidRPr="00000000" w14:paraId="00002215">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Söderberg &amp; Partners: Invested €537.9M on 17/09/2019, fully realized with €1,193.6M, yielding a 24.6% gross IRR and 2.2x multiple.</w:t>
      </w:r>
    </w:p>
    <w:p w:rsidR="00000000" w:rsidDel="00000000" w:rsidP="00000000" w:rsidRDefault="00000000" w:rsidRPr="00000000" w14:paraId="00002216">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Citation Topco Limited: Invested €115.4M on 10/09/2020, unrealized value of €314.3M, achieving a 28.2% gross IRR and 2.7x multiple.</w:t>
      </w:r>
    </w:p>
    <w:p w:rsidR="00000000" w:rsidDel="00000000" w:rsidP="00000000" w:rsidRDefault="00000000" w:rsidRPr="00000000" w14:paraId="00002217">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MasOrange (fka MasMovil): Invested €396.0M on 14/09/2020, total value €758.6M (realized €39.4M, unrealized €719.2M), with a 20.6% gross IRR and 2.1x multiple.</w:t>
      </w:r>
    </w:p>
    <w:p w:rsidR="00000000" w:rsidDel="00000000" w:rsidP="00000000" w:rsidRDefault="00000000" w:rsidRPr="00000000" w14:paraId="00002218">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Unzer (fka Heidelpay Group): Invested €424.1M on 02/06/2020, significant underperformance with only €20.9M realized, resulting in a -20.9% gross IRR and 0.0x multiple.</w:t>
      </w:r>
    </w:p>
    <w:p w:rsidR="00000000" w:rsidDel="00000000" w:rsidP="00000000" w:rsidRDefault="00000000" w:rsidRPr="00000000" w14:paraId="00002219">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Sector Alarm: Invested €348.2M on 26/07/2019, total value €506.0M (realized €16.5M, unrealized €489.5M), with an 8.0% gross IRR and 1.5x multiple.</w:t>
      </w:r>
    </w:p>
    <w:p w:rsidR="00000000" w:rsidDel="00000000" w:rsidP="00000000" w:rsidRDefault="00000000" w:rsidRPr="00000000" w14:paraId="0000221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Investments (USD):</w:t>
      </w:r>
    </w:p>
    <w:p w:rsidR="00000000" w:rsidDel="00000000" w:rsidP="00000000" w:rsidRDefault="00000000" w:rsidRPr="00000000" w14:paraId="0000221B">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Söderberg &amp; Partners: Invested $592.2M, fully realized at $1,273.4M, with a 23.9% gross IRR and 2.2x multiple.</w:t>
      </w:r>
    </w:p>
    <w:p w:rsidR="00000000" w:rsidDel="00000000" w:rsidP="00000000" w:rsidRDefault="00000000" w:rsidRPr="00000000" w14:paraId="0000221C">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Citation Topco Limited: Invested $135.4M, unrealized value $327.8M, with a 24.5% gross IRR and 2.4x multiple.</w:t>
      </w:r>
    </w:p>
    <w:p w:rsidR="00000000" w:rsidDel="00000000" w:rsidP="00000000" w:rsidRDefault="00000000" w:rsidRPr="00000000" w14:paraId="0000221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Unzer: Invested $472.0M, realized only $22.3M, with a -28.5% gross IRR and 0.0x multiple.</w:t>
      </w:r>
    </w:p>
    <w:p w:rsidR="00000000" w:rsidDel="00000000" w:rsidP="00000000" w:rsidRDefault="00000000" w:rsidRPr="00000000" w14:paraId="0000221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MasOrange: Invested $432.6M, total value $799.5M, with a 17.1% gross IRR and 1.8x multiple.</w:t>
      </w:r>
    </w:p>
    <w:p w:rsidR="00000000" w:rsidDel="00000000" w:rsidP="00000000" w:rsidRDefault="00000000" w:rsidRPr="00000000" w14:paraId="0000221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 The fund has 15 active investments, with notable performers in financial services (Söderberg &amp; Partners), telecom (MasOrange), and professional services (Citation). Underperformers include Unzer, reflecting challenges in the payment processing sector.</w:t>
      </w:r>
    </w:p>
    <w:p w:rsidR="00000000" w:rsidDel="00000000" w:rsidP="00000000" w:rsidRDefault="00000000" w:rsidRPr="00000000" w14:paraId="00002220">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Line of Credit: €69M drawn from a €220M facility, maturing 30/05/2025, to be repaid via a €69M capital call in February 2025 for investment in Körber Supply Chain Software.</w:t>
      </w:r>
    </w:p>
    <w:p w:rsidR="00000000" w:rsidDel="00000000" w:rsidP="00000000" w:rsidRDefault="00000000" w:rsidRPr="00000000" w14:paraId="0000222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Notes:</w:t>
      </w:r>
    </w:p>
    <w:p w:rsidR="00000000" w:rsidDel="00000000" w:rsidP="00000000" w:rsidRDefault="00000000" w:rsidRPr="00000000" w14:paraId="0000222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returns do not reflect management fees, carried interest, or expenses, which reduce net returns.</w:t>
      </w:r>
    </w:p>
    <w:p w:rsidR="00000000" w:rsidDel="00000000" w:rsidP="00000000" w:rsidRDefault="00000000" w:rsidRPr="00000000" w14:paraId="0000222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Unrealized values are based on September 30, 2024, valuations, subject to market conditions and operational performance, potentially leading to material differences in actual returns.</w:t>
      </w:r>
    </w:p>
    <w:p w:rsidR="00000000" w:rsidDel="00000000" w:rsidP="00000000" w:rsidRDefault="00000000" w:rsidRPr="00000000" w14:paraId="00002224">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Foreign exchange impacts are noted, with USD values converted using spot rates, affecting reported performance.</w:t>
      </w:r>
      <w:r w:rsidDel="00000000" w:rsidR="00000000" w:rsidRPr="00000000">
        <w:rPr>
          <w:rtl w:val="0"/>
        </w:rPr>
      </w:r>
    </w:p>
    <w:p w:rsidR="00000000" w:rsidDel="00000000" w:rsidP="00000000" w:rsidRDefault="00000000" w:rsidRPr="00000000" w14:paraId="000022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2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2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Underperforming</w:t>
      </w:r>
      <w:r w:rsidDel="00000000" w:rsidR="00000000" w:rsidRPr="00000000">
        <w:rPr>
          <w:rFonts w:ascii="Gothic A1" w:cs="Gothic A1" w:eastAsia="Gothic A1" w:hAnsi="Gothic A1"/>
          <w:sz w:val="22"/>
          <w:szCs w:val="22"/>
          <w:rtl w:val="0"/>
        </w:rPr>
        <w:t xml:space="preserve"> on a multiple and IRR basis (around the bottom quartile) </w:t>
      </w:r>
    </w:p>
    <w:p w:rsidR="00000000" w:rsidDel="00000000" w:rsidP="00000000" w:rsidRDefault="00000000" w:rsidRPr="00000000" w14:paraId="0000222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Call Preparation</w:t>
      </w:r>
      <w:r w:rsidDel="00000000" w:rsidR="00000000" w:rsidRPr="00000000">
        <w:rPr>
          <w:rFonts w:ascii="Gothic A1" w:cs="Gothic A1" w:eastAsia="Gothic A1" w:hAnsi="Gothic A1"/>
          <w:sz w:val="22"/>
          <w:szCs w:val="22"/>
          <w:rtl w:val="0"/>
        </w:rPr>
        <w:t xml:space="preserve">: Investors should prepare for a €69M capital call in February 2025 to fund Körber Supply Chain Software. Action: Ensure liquidity to meet this obligation.</w:t>
      </w:r>
    </w:p>
    <w:p w:rsidR="00000000" w:rsidDel="00000000" w:rsidP="00000000" w:rsidRDefault="00000000" w:rsidRPr="00000000" w14:paraId="0000222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Anticipated Distributions</w:t>
      </w:r>
      <w:r w:rsidDel="00000000" w:rsidR="00000000" w:rsidRPr="00000000">
        <w:rPr>
          <w:rFonts w:ascii="Gothic A1" w:cs="Gothic A1" w:eastAsia="Gothic A1" w:hAnsi="Gothic A1"/>
          <w:sz w:val="22"/>
          <w:szCs w:val="22"/>
          <w:rtl w:val="0"/>
        </w:rPr>
        <w:t xml:space="preserve">: Potential distributions in Q1/Q2 2025 from The Citation Group realization. Action: Investors should plan for reinvestment or liquidity management based on the yet-to-be-confirmed distribution amount.</w:t>
      </w:r>
    </w:p>
    <w:p w:rsidR="00000000" w:rsidDel="00000000" w:rsidP="00000000" w:rsidRDefault="00000000" w:rsidRPr="00000000" w14:paraId="0000222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Risk Management</w:t>
      </w:r>
      <w:r w:rsidDel="00000000" w:rsidR="00000000" w:rsidRPr="00000000">
        <w:rPr>
          <w:rFonts w:ascii="Gothic A1" w:cs="Gothic A1" w:eastAsia="Gothic A1" w:hAnsi="Gothic A1"/>
          <w:sz w:val="22"/>
          <w:szCs w:val="22"/>
          <w:rtl w:val="0"/>
        </w:rPr>
        <w:t xml:space="preserve">: Forward-looking statements highlight risks such as market fluctuations and unrealized investment valuations. Action: Conduct stress testing on unrealized portfolio values to assess downside scenarios.</w:t>
      </w:r>
    </w:p>
    <w:p w:rsidR="00000000" w:rsidDel="00000000" w:rsidP="00000000" w:rsidRDefault="00000000" w:rsidRPr="00000000" w14:paraId="0000222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Fee Awareness</w:t>
      </w:r>
      <w:r w:rsidDel="00000000" w:rsidR="00000000" w:rsidRPr="00000000">
        <w:rPr>
          <w:rFonts w:ascii="Gothic A1" w:cs="Gothic A1" w:eastAsia="Gothic A1" w:hAnsi="Gothic A1"/>
          <w:sz w:val="22"/>
          <w:szCs w:val="22"/>
          <w:rtl w:val="0"/>
        </w:rPr>
        <w:t xml:space="preserve">: Access Fund investors face additional fees compared to direct Underlying Fund investors, reducing net returns. Action: Review fee structures and consider cost-benefit of Access Fund structure versus direct investment opportunities.</w:t>
      </w:r>
    </w:p>
    <w:p w:rsidR="00000000" w:rsidDel="00000000" w:rsidP="00000000" w:rsidRDefault="00000000" w:rsidRPr="00000000" w14:paraId="000022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2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2E">
      <w:pPr>
        <w:numPr>
          <w:ilvl w:val="0"/>
          <w:numId w:val="405"/>
        </w:numPr>
        <w:ind w:left="720" w:hanging="360"/>
        <w:rPr/>
      </w:pPr>
      <w:r w:rsidDel="00000000" w:rsidR="00000000" w:rsidRPr="00000000">
        <w:rPr>
          <w:rtl w:val="0"/>
        </w:rPr>
        <w:t xml:space="preserve">Investment Strategy: KKR’s focus remains on high-growth sectors, with successful exits (Söderberg &amp; Partners) and ongoing value creation in unrealized assets like MasOrange and Citation. The opportunistic toeholds/public stakes investment (€95.4M realized in EUR) suggests flexibility in capital deployment.</w:t>
      </w:r>
    </w:p>
    <w:p w:rsidR="00000000" w:rsidDel="00000000" w:rsidP="00000000" w:rsidRDefault="00000000" w:rsidRPr="00000000" w14:paraId="0000222F">
      <w:pPr>
        <w:pStyle w:val="Title"/>
        <w:rPr>
          <w:sz w:val="22"/>
          <w:szCs w:val="22"/>
        </w:rPr>
      </w:pPr>
      <w:bookmarkStart w:colFirst="0" w:colLast="0" w:name="_n7pxwd6u3n5" w:id="415"/>
      <w:bookmarkEnd w:id="415"/>
      <w:r w:rsidDel="00000000" w:rsidR="00000000" w:rsidRPr="00000000">
        <w:rPr>
          <w:rtl w:val="0"/>
        </w:rPr>
      </w:r>
    </w:p>
    <w:p w:rsidR="00000000" w:rsidDel="00000000" w:rsidP="00000000" w:rsidRDefault="00000000" w:rsidRPr="00000000" w14:paraId="00002230">
      <w:pPr>
        <w:pStyle w:val="Title"/>
        <w:rPr>
          <w:sz w:val="22"/>
          <w:szCs w:val="22"/>
        </w:rPr>
      </w:pPr>
      <w:bookmarkStart w:colFirst="0" w:colLast="0" w:name="_hylxn07uvfgr" w:id="416"/>
      <w:bookmarkEnd w:id="416"/>
      <w:r w:rsidDel="00000000" w:rsidR="00000000" w:rsidRPr="00000000">
        <w:rPr>
          <w:sz w:val="22"/>
          <w:szCs w:val="22"/>
          <w:rtl w:val="0"/>
        </w:rPr>
        <w:t xml:space="preserve">MARCH 2025</w:t>
      </w:r>
    </w:p>
    <w:p w:rsidR="00000000" w:rsidDel="00000000" w:rsidP="00000000" w:rsidRDefault="00000000" w:rsidRPr="00000000" w14:paraId="00002231">
      <w:pPr>
        <w:rPr/>
      </w:pPr>
      <w:r w:rsidDel="00000000" w:rsidR="00000000" w:rsidRPr="00000000">
        <w:rPr>
          <w:rtl w:val="0"/>
        </w:rPr>
      </w:r>
    </w:p>
    <w:p w:rsidR="00000000" w:rsidDel="00000000" w:rsidP="00000000" w:rsidRDefault="00000000" w:rsidRPr="00000000" w14:paraId="00002232">
      <w:pPr>
        <w:pStyle w:val="Heading1"/>
        <w:rPr>
          <w:sz w:val="22"/>
          <w:szCs w:val="22"/>
          <w:u w:val="single"/>
        </w:rPr>
      </w:pPr>
      <w:bookmarkStart w:colFirst="0" w:colLast="0" w:name="_emwqxotv3dit" w:id="417"/>
      <w:bookmarkEnd w:id="417"/>
      <w:r w:rsidDel="00000000" w:rsidR="00000000" w:rsidRPr="00000000">
        <w:rPr>
          <w:sz w:val="22"/>
          <w:szCs w:val="22"/>
          <w:rtl w:val="0"/>
        </w:rPr>
        <w:t xml:space="preserve">Tidal Vision Update [As Expected]</w:t>
      </w:r>
      <w:r w:rsidDel="00000000" w:rsidR="00000000" w:rsidRPr="00000000">
        <w:rPr>
          <w:rtl w:val="0"/>
        </w:rPr>
      </w:r>
    </w:p>
    <w:p w:rsidR="00000000" w:rsidDel="00000000" w:rsidP="00000000" w:rsidRDefault="00000000" w:rsidRPr="00000000" w14:paraId="0000223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34">
      <w:pPr>
        <w:rPr>
          <w:sz w:val="22"/>
          <w:szCs w:val="22"/>
        </w:rPr>
      </w:pPr>
      <w:r w:rsidDel="00000000" w:rsidR="00000000" w:rsidRPr="00000000">
        <w:rPr>
          <w:rtl w:val="0"/>
        </w:rPr>
      </w:r>
    </w:p>
    <w:p w:rsidR="00000000" w:rsidDel="00000000" w:rsidP="00000000" w:rsidRDefault="00000000" w:rsidRPr="00000000" w14:paraId="0000223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3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23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Revenue for the first two months of 2025 was $11.1m versus $5.8m in 2024, representing a 92% increase YoY.</w:t>
      </w:r>
      <w:r w:rsidDel="00000000" w:rsidR="00000000" w:rsidRPr="00000000">
        <w:rPr>
          <w:rtl w:val="0"/>
        </w:rPr>
      </w:r>
    </w:p>
    <w:p w:rsidR="00000000" w:rsidDel="00000000" w:rsidP="00000000" w:rsidRDefault="00000000" w:rsidRPr="00000000" w14:paraId="000022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3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3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At the time of investment, the target revenue for 2025 was $74m, but it is expected to hit $92m based on current projections. </w:t>
      </w:r>
    </w:p>
    <w:p w:rsidR="00000000" w:rsidDel="00000000" w:rsidP="00000000" w:rsidRDefault="00000000" w:rsidRPr="00000000" w14:paraId="0000223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this projected revenue outperformance, we are still grouping this investment into the “As Expected” category until this projected outperformance is actually realized.</w:t>
      </w:r>
    </w:p>
    <w:p w:rsidR="00000000" w:rsidDel="00000000" w:rsidP="00000000" w:rsidRDefault="00000000" w:rsidRPr="00000000" w14:paraId="0000223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Tidal Vision raised a $140m Series B round in February. The valuation was not explicitly disclosed and does not appear to be available publicly. We will inquire as to the details. </w:t>
      </w:r>
    </w:p>
    <w:p w:rsidR="00000000" w:rsidDel="00000000" w:rsidP="00000000" w:rsidRDefault="00000000" w:rsidRPr="00000000" w14:paraId="000022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4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41">
      <w:pPr>
        <w:numPr>
          <w:ilvl w:val="0"/>
          <w:numId w:val="147"/>
        </w:numPr>
        <w:ind w:left="720" w:hanging="360"/>
        <w:rPr>
          <w:sz w:val="22"/>
          <w:szCs w:val="22"/>
        </w:rPr>
      </w:pPr>
      <w:r w:rsidDel="00000000" w:rsidR="00000000" w:rsidRPr="00000000">
        <w:rPr>
          <w:sz w:val="22"/>
          <w:szCs w:val="22"/>
          <w:rtl w:val="0"/>
        </w:rPr>
        <w:t xml:space="preserve">Tidal Clear</w:t>
      </w:r>
    </w:p>
    <w:p w:rsidR="00000000" w:rsidDel="00000000" w:rsidP="00000000" w:rsidRDefault="00000000" w:rsidRPr="00000000" w14:paraId="00002242">
      <w:pPr>
        <w:numPr>
          <w:ilvl w:val="1"/>
          <w:numId w:val="147"/>
        </w:numPr>
        <w:ind w:left="1440" w:hanging="360"/>
        <w:rPr>
          <w:sz w:val="22"/>
          <w:szCs w:val="22"/>
        </w:rPr>
      </w:pPr>
      <w:r w:rsidDel="00000000" w:rsidR="00000000" w:rsidRPr="00000000">
        <w:rPr>
          <w:sz w:val="22"/>
          <w:szCs w:val="22"/>
          <w:rtl w:val="0"/>
        </w:rPr>
        <w:t xml:space="preserve">Targeting $74.6m of revenue and $4.2m of EBITDA in 2025 versus $29.3m of revenue in 2024.</w:t>
      </w:r>
    </w:p>
    <w:p w:rsidR="00000000" w:rsidDel="00000000" w:rsidP="00000000" w:rsidRDefault="00000000" w:rsidRPr="00000000" w14:paraId="00002243">
      <w:pPr>
        <w:numPr>
          <w:ilvl w:val="0"/>
          <w:numId w:val="147"/>
        </w:numPr>
        <w:ind w:left="720" w:hanging="360"/>
        <w:rPr>
          <w:sz w:val="22"/>
          <w:szCs w:val="22"/>
        </w:rPr>
      </w:pPr>
      <w:r w:rsidDel="00000000" w:rsidR="00000000" w:rsidRPr="00000000">
        <w:rPr>
          <w:sz w:val="22"/>
          <w:szCs w:val="22"/>
          <w:rtl w:val="0"/>
        </w:rPr>
        <w:t xml:space="preserve">Tidal Grow</w:t>
      </w:r>
    </w:p>
    <w:p w:rsidR="00000000" w:rsidDel="00000000" w:rsidP="00000000" w:rsidRDefault="00000000" w:rsidRPr="00000000" w14:paraId="00002244">
      <w:pPr>
        <w:numPr>
          <w:ilvl w:val="1"/>
          <w:numId w:val="147"/>
        </w:numPr>
        <w:ind w:left="1440" w:hanging="360"/>
        <w:rPr>
          <w:sz w:val="22"/>
          <w:szCs w:val="22"/>
        </w:rPr>
      </w:pPr>
      <w:r w:rsidDel="00000000" w:rsidR="00000000" w:rsidRPr="00000000">
        <w:rPr>
          <w:sz w:val="22"/>
          <w:szCs w:val="22"/>
          <w:rtl w:val="0"/>
        </w:rPr>
        <w:t xml:space="preserve">Targeting $14.6m of revenue for 2025 versus $9.1m driven by growth across plant nutrition and protection products.</w:t>
      </w:r>
    </w:p>
    <w:p w:rsidR="00000000" w:rsidDel="00000000" w:rsidP="00000000" w:rsidRDefault="00000000" w:rsidRPr="00000000" w14:paraId="00002245">
      <w:pPr>
        <w:numPr>
          <w:ilvl w:val="0"/>
          <w:numId w:val="147"/>
        </w:numPr>
        <w:ind w:left="720" w:hanging="360"/>
        <w:rPr>
          <w:sz w:val="22"/>
          <w:szCs w:val="22"/>
        </w:rPr>
      </w:pPr>
      <w:r w:rsidDel="00000000" w:rsidR="00000000" w:rsidRPr="00000000">
        <w:rPr>
          <w:sz w:val="22"/>
          <w:szCs w:val="22"/>
          <w:rtl w:val="0"/>
        </w:rPr>
        <w:t xml:space="preserve">Tidal-Tec</w:t>
      </w:r>
    </w:p>
    <w:p w:rsidR="00000000" w:rsidDel="00000000" w:rsidP="00000000" w:rsidRDefault="00000000" w:rsidRPr="00000000" w14:paraId="00002246">
      <w:pPr>
        <w:numPr>
          <w:ilvl w:val="1"/>
          <w:numId w:val="147"/>
        </w:numPr>
        <w:ind w:left="1440" w:hanging="360"/>
        <w:rPr>
          <w:sz w:val="22"/>
          <w:szCs w:val="22"/>
        </w:rPr>
      </w:pPr>
      <w:r w:rsidDel="00000000" w:rsidR="00000000" w:rsidRPr="00000000">
        <w:rPr>
          <w:sz w:val="22"/>
          <w:szCs w:val="22"/>
          <w:rtl w:val="0"/>
        </w:rPr>
        <w:t xml:space="preserve">Targeting $3.4m of revenue for 2025 versus $1.6m for 2024 driven by a Series B inverter (Milliken) commissioning Tidal-Tec on a project.</w:t>
      </w:r>
      <w:r w:rsidDel="00000000" w:rsidR="00000000" w:rsidRPr="00000000">
        <w:rPr>
          <w:rtl w:val="0"/>
        </w:rPr>
      </w:r>
    </w:p>
    <w:p w:rsidR="00000000" w:rsidDel="00000000" w:rsidP="00000000" w:rsidRDefault="00000000" w:rsidRPr="00000000" w14:paraId="00002247">
      <w:pPr>
        <w:pStyle w:val="Heading1"/>
        <w:rPr>
          <w:sz w:val="22"/>
          <w:szCs w:val="22"/>
        </w:rPr>
      </w:pPr>
      <w:bookmarkStart w:colFirst="0" w:colLast="0" w:name="_gytouc4y8by3" w:id="418"/>
      <w:bookmarkEnd w:id="418"/>
      <w:r w:rsidDel="00000000" w:rsidR="00000000" w:rsidRPr="00000000">
        <w:rPr>
          <w:rtl w:val="0"/>
        </w:rPr>
      </w:r>
    </w:p>
    <w:p w:rsidR="00000000" w:rsidDel="00000000" w:rsidP="00000000" w:rsidRDefault="00000000" w:rsidRPr="00000000" w14:paraId="00002248">
      <w:pPr>
        <w:pStyle w:val="Heading1"/>
        <w:rPr>
          <w:sz w:val="22"/>
          <w:szCs w:val="22"/>
          <w:u w:val="single"/>
        </w:rPr>
      </w:pPr>
      <w:bookmarkStart w:colFirst="0" w:colLast="0" w:name="_l6izbqg2afv8" w:id="419"/>
      <w:bookmarkEnd w:id="419"/>
      <w:r w:rsidDel="00000000" w:rsidR="00000000" w:rsidRPr="00000000">
        <w:rPr>
          <w:sz w:val="22"/>
          <w:szCs w:val="22"/>
          <w:rtl w:val="0"/>
        </w:rPr>
        <w:t xml:space="preserve">Wendy by The Story Company Update [As Expected]</w:t>
      </w:r>
      <w:r w:rsidDel="00000000" w:rsidR="00000000" w:rsidRPr="00000000">
        <w:rPr>
          <w:rtl w:val="0"/>
        </w:rPr>
      </w:r>
    </w:p>
    <w:p w:rsidR="00000000" w:rsidDel="00000000" w:rsidP="00000000" w:rsidRDefault="00000000" w:rsidRPr="00000000" w14:paraId="0000224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4A">
      <w:pPr>
        <w:rPr>
          <w:sz w:val="22"/>
          <w:szCs w:val="22"/>
        </w:rPr>
      </w:pPr>
      <w:r w:rsidDel="00000000" w:rsidR="00000000" w:rsidRPr="00000000">
        <w:rPr>
          <w:rtl w:val="0"/>
        </w:rPr>
      </w:r>
    </w:p>
    <w:p w:rsidR="00000000" w:rsidDel="00000000" w:rsidP="00000000" w:rsidRDefault="00000000" w:rsidRPr="00000000" w14:paraId="000022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4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24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25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5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5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company is focused on raising additional capital in March/April as the projected cash runway will expire in the spring. Wendy is focused on raising capital and limited expenses as much as possible to extend the runway.</w:t>
      </w:r>
    </w:p>
    <w:p w:rsidR="00000000" w:rsidDel="00000000" w:rsidP="00000000" w:rsidRDefault="00000000" w:rsidRPr="00000000" w14:paraId="0000225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Data related to the product launch has not yet been released. We will continue to monitor both this data as well as the fundraising which will be critical over the next few months.</w:t>
      </w:r>
    </w:p>
    <w:p w:rsidR="00000000" w:rsidDel="00000000" w:rsidP="00000000" w:rsidRDefault="00000000" w:rsidRPr="00000000" w14:paraId="0000225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5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56">
      <w:pPr>
        <w:pStyle w:val="Heading1"/>
        <w:numPr>
          <w:ilvl w:val="0"/>
          <w:numId w:val="233"/>
        </w:numPr>
        <w:ind w:left="720" w:hanging="360"/>
        <w:rPr>
          <w:b w:val="0"/>
          <w:bCs w:val="0"/>
          <w:sz w:val="22"/>
          <w:szCs w:val="22"/>
        </w:rPr>
      </w:pPr>
      <w:bookmarkStart w:colFirst="0" w:colLast="0" w:name="_24ol9ntzw0ws" w:id="420"/>
      <w:bookmarkEnd w:id="420"/>
      <w:r w:rsidDel="00000000" w:rsidR="00000000" w:rsidRPr="00000000">
        <w:rPr>
          <w:b w:val="0"/>
          <w:bCs w:val="0"/>
          <w:sz w:val="22"/>
          <w:szCs w:val="22"/>
          <w:rtl w:val="0"/>
        </w:rPr>
        <w:t xml:space="preserve">The company has running testing strategies related to pricing and has settled on a $12.99/mo subscription product.</w:t>
      </w:r>
      <w:r w:rsidDel="00000000" w:rsidR="00000000" w:rsidRPr="00000000">
        <w:rPr>
          <w:rtl w:val="0"/>
        </w:rPr>
      </w:r>
    </w:p>
    <w:p w:rsidR="00000000" w:rsidDel="00000000" w:rsidP="00000000" w:rsidRDefault="00000000" w:rsidRPr="00000000" w14:paraId="00002257">
      <w:pPr>
        <w:pStyle w:val="Heading1"/>
        <w:rPr>
          <w:sz w:val="22"/>
          <w:szCs w:val="22"/>
        </w:rPr>
      </w:pPr>
      <w:bookmarkStart w:colFirst="0" w:colLast="0" w:name="_72m2oabx928r" w:id="421"/>
      <w:bookmarkEnd w:id="421"/>
      <w:r w:rsidDel="00000000" w:rsidR="00000000" w:rsidRPr="00000000">
        <w:rPr>
          <w:rtl w:val="0"/>
        </w:rPr>
      </w:r>
    </w:p>
    <w:p w:rsidR="00000000" w:rsidDel="00000000" w:rsidP="00000000" w:rsidRDefault="00000000" w:rsidRPr="00000000" w14:paraId="00002258">
      <w:pPr>
        <w:pStyle w:val="Heading1"/>
        <w:rPr>
          <w:sz w:val="22"/>
          <w:szCs w:val="22"/>
          <w:u w:val="single"/>
        </w:rPr>
      </w:pPr>
      <w:bookmarkStart w:colFirst="0" w:colLast="0" w:name="_hj04d0rz706b" w:id="422"/>
      <w:bookmarkEnd w:id="422"/>
      <w:r w:rsidDel="00000000" w:rsidR="00000000" w:rsidRPr="00000000">
        <w:rPr>
          <w:sz w:val="22"/>
          <w:szCs w:val="22"/>
          <w:rtl w:val="0"/>
        </w:rPr>
        <w:t xml:space="preserve">Tullis Growth Fund II Update [Underperformer]</w:t>
      </w:r>
      <w:r w:rsidDel="00000000" w:rsidR="00000000" w:rsidRPr="00000000">
        <w:rPr>
          <w:rtl w:val="0"/>
        </w:rPr>
      </w:r>
    </w:p>
    <w:p w:rsidR="00000000" w:rsidDel="00000000" w:rsidP="00000000" w:rsidRDefault="00000000" w:rsidRPr="00000000" w14:paraId="0000225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5A">
      <w:pPr>
        <w:rPr>
          <w:sz w:val="22"/>
          <w:szCs w:val="22"/>
        </w:rPr>
      </w:pPr>
      <w:r w:rsidDel="00000000" w:rsidR="00000000" w:rsidRPr="00000000">
        <w:rPr>
          <w:rtl w:val="0"/>
        </w:rPr>
      </w:r>
    </w:p>
    <w:p w:rsidR="00000000" w:rsidDel="00000000" w:rsidP="00000000" w:rsidRDefault="00000000" w:rsidRPr="00000000" w14:paraId="0000225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5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5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5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5F">
      <w:pPr>
        <w:numPr>
          <w:ilvl w:val="0"/>
          <w:numId w:val="38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update did not provide any guidance on broader fund performance.</w:t>
      </w:r>
    </w:p>
    <w:p w:rsidR="00000000" w:rsidDel="00000000" w:rsidP="00000000" w:rsidRDefault="00000000" w:rsidRPr="00000000" w14:paraId="00002260">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26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6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Although Tullis has been underperforming expectations overall, recent markups in 2024 have meaningfully improved its performance. It will be important to monitor this pattern as we progress through 2025.</w:t>
      </w:r>
    </w:p>
    <w:p w:rsidR="00000000" w:rsidDel="00000000" w:rsidP="00000000" w:rsidRDefault="00000000" w:rsidRPr="00000000" w14:paraId="000022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265">
      <w:pPr>
        <w:ind w:left="0" w:firstLine="0"/>
        <w:rPr>
          <w:sz w:val="22"/>
          <w:szCs w:val="22"/>
        </w:rPr>
      </w:pPr>
      <w:r w:rsidDel="00000000" w:rsidR="00000000" w:rsidRPr="00000000">
        <w:rPr>
          <w:rtl w:val="0"/>
        </w:rPr>
      </w:r>
    </w:p>
    <w:p w:rsidR="00000000" w:rsidDel="00000000" w:rsidP="00000000" w:rsidRDefault="00000000" w:rsidRPr="00000000" w14:paraId="00002266">
      <w:pPr>
        <w:ind w:left="0" w:firstLine="0"/>
        <w:rPr>
          <w:sz w:val="22"/>
          <w:szCs w:val="22"/>
        </w:rPr>
      </w:pPr>
      <w:r w:rsidDel="00000000" w:rsidR="00000000" w:rsidRPr="00000000">
        <w:rPr>
          <w:sz w:val="22"/>
          <w:szCs w:val="22"/>
        </w:rPr>
        <w:drawing>
          <wp:inline distB="114300" distT="114300" distL="114300" distR="114300">
            <wp:extent cx="4071938" cy="2326821"/>
            <wp:effectExtent b="0" l="0" r="0" t="0"/>
            <wp:docPr id="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071938" cy="2326821"/>
                    </a:xfrm>
                    <a:prstGeom prst="rect"/>
                    <a:ln/>
                  </pic:spPr>
                </pic:pic>
              </a:graphicData>
            </a:graphic>
          </wp:inline>
        </w:drawing>
      </w:r>
      <w:r w:rsidDel="00000000" w:rsidR="00000000" w:rsidRPr="00000000">
        <w:rPr>
          <w:rtl w:val="0"/>
        </w:rPr>
      </w:r>
    </w:p>
    <w:p w:rsidR="00000000" w:rsidDel="00000000" w:rsidP="00000000" w:rsidRDefault="00000000" w:rsidRPr="00000000" w14:paraId="00002267">
      <w:pPr>
        <w:ind w:left="0" w:firstLine="0"/>
        <w:rPr>
          <w:sz w:val="22"/>
          <w:szCs w:val="22"/>
        </w:rPr>
      </w:pPr>
      <w:r w:rsidDel="00000000" w:rsidR="00000000" w:rsidRPr="00000000">
        <w:rPr>
          <w:rtl w:val="0"/>
        </w:rPr>
      </w:r>
    </w:p>
    <w:p w:rsidR="00000000" w:rsidDel="00000000" w:rsidP="00000000" w:rsidRDefault="00000000" w:rsidRPr="00000000" w14:paraId="00002268">
      <w:pPr>
        <w:ind w:left="0" w:firstLine="0"/>
        <w:rPr>
          <w:sz w:val="22"/>
          <w:szCs w:val="22"/>
        </w:rPr>
      </w:pPr>
      <w:r w:rsidDel="00000000" w:rsidR="00000000" w:rsidRPr="00000000">
        <w:rPr>
          <w:sz w:val="22"/>
          <w:szCs w:val="22"/>
          <w:rtl w:val="0"/>
        </w:rPr>
        <w:t xml:space="preserve">Channel Medsystems, Inc.</w:t>
      </w:r>
    </w:p>
    <w:p w:rsidR="00000000" w:rsidDel="00000000" w:rsidP="00000000" w:rsidRDefault="00000000" w:rsidRPr="00000000" w14:paraId="00002269">
      <w:pPr>
        <w:numPr>
          <w:ilvl w:val="0"/>
          <w:numId w:val="445"/>
        </w:numPr>
        <w:ind w:left="720" w:hanging="360"/>
        <w:rPr>
          <w:sz w:val="22"/>
          <w:szCs w:val="22"/>
        </w:rPr>
      </w:pPr>
      <w:r w:rsidDel="00000000" w:rsidR="00000000" w:rsidRPr="00000000">
        <w:rPr>
          <w:sz w:val="22"/>
          <w:szCs w:val="22"/>
          <w:rtl w:val="0"/>
        </w:rPr>
        <w:t xml:space="preserve">YoY revenue growth of approximately 35%.</w:t>
      </w:r>
    </w:p>
    <w:p w:rsidR="00000000" w:rsidDel="00000000" w:rsidP="00000000" w:rsidRDefault="00000000" w:rsidRPr="00000000" w14:paraId="0000226A">
      <w:pPr>
        <w:numPr>
          <w:ilvl w:val="0"/>
          <w:numId w:val="445"/>
        </w:numPr>
        <w:ind w:left="720" w:hanging="360"/>
        <w:rPr>
          <w:sz w:val="22"/>
          <w:szCs w:val="22"/>
        </w:rPr>
      </w:pPr>
      <w:r w:rsidDel="00000000" w:rsidR="00000000" w:rsidRPr="00000000">
        <w:rPr>
          <w:sz w:val="22"/>
          <w:szCs w:val="22"/>
          <w:rtl w:val="0"/>
        </w:rPr>
        <w:t xml:space="preserve">QoQ revenue growth of approximately 1%</w:t>
      </w:r>
    </w:p>
    <w:p w:rsidR="00000000" w:rsidDel="00000000" w:rsidP="00000000" w:rsidRDefault="00000000" w:rsidRPr="00000000" w14:paraId="0000226B">
      <w:pPr>
        <w:rPr>
          <w:sz w:val="22"/>
          <w:szCs w:val="22"/>
        </w:rPr>
      </w:pPr>
      <w:r w:rsidDel="00000000" w:rsidR="00000000" w:rsidRPr="00000000">
        <w:rPr>
          <w:sz w:val="22"/>
          <w:szCs w:val="22"/>
        </w:rPr>
        <w:drawing>
          <wp:inline distB="114300" distT="114300" distL="114300" distR="114300">
            <wp:extent cx="2198757" cy="861554"/>
            <wp:effectExtent b="0" l="0" r="0" t="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198757" cy="861554"/>
                    </a:xfrm>
                    <a:prstGeom prst="rect"/>
                    <a:ln/>
                  </pic:spPr>
                </pic:pic>
              </a:graphicData>
            </a:graphic>
          </wp:inline>
        </w:drawing>
      </w:r>
      <w:r w:rsidDel="00000000" w:rsidR="00000000" w:rsidRPr="00000000">
        <w:rPr>
          <w:rtl w:val="0"/>
        </w:rPr>
      </w:r>
    </w:p>
    <w:p w:rsidR="00000000" w:rsidDel="00000000" w:rsidP="00000000" w:rsidRDefault="00000000" w:rsidRPr="00000000" w14:paraId="0000226C">
      <w:pPr>
        <w:rPr>
          <w:sz w:val="22"/>
          <w:szCs w:val="22"/>
        </w:rPr>
      </w:pPr>
      <w:r w:rsidDel="00000000" w:rsidR="00000000" w:rsidRPr="00000000">
        <w:rPr>
          <w:rtl w:val="0"/>
        </w:rPr>
      </w:r>
    </w:p>
    <w:p w:rsidR="00000000" w:rsidDel="00000000" w:rsidP="00000000" w:rsidRDefault="00000000" w:rsidRPr="00000000" w14:paraId="0000226D">
      <w:pPr>
        <w:rPr>
          <w:sz w:val="22"/>
          <w:szCs w:val="22"/>
        </w:rPr>
      </w:pPr>
      <w:r w:rsidDel="00000000" w:rsidR="00000000" w:rsidRPr="00000000">
        <w:rPr>
          <w:sz w:val="22"/>
          <w:szCs w:val="22"/>
          <w:rtl w:val="0"/>
        </w:rPr>
        <w:t xml:space="preserve">DocMatter Inc.</w:t>
      </w:r>
    </w:p>
    <w:p w:rsidR="00000000" w:rsidDel="00000000" w:rsidP="00000000" w:rsidRDefault="00000000" w:rsidRPr="00000000" w14:paraId="0000226E">
      <w:pPr>
        <w:numPr>
          <w:ilvl w:val="0"/>
          <w:numId w:val="432"/>
        </w:numPr>
        <w:ind w:left="720" w:hanging="360"/>
        <w:rPr>
          <w:sz w:val="22"/>
          <w:szCs w:val="22"/>
        </w:rPr>
      </w:pPr>
      <w:r w:rsidDel="00000000" w:rsidR="00000000" w:rsidRPr="00000000">
        <w:rPr>
          <w:sz w:val="22"/>
          <w:szCs w:val="22"/>
          <w:rtl w:val="0"/>
        </w:rPr>
        <w:t xml:space="preserve">The Company gained its first $1m ARR customer</w:t>
      </w:r>
    </w:p>
    <w:p w:rsidR="00000000" w:rsidDel="00000000" w:rsidP="00000000" w:rsidRDefault="00000000" w:rsidRPr="00000000" w14:paraId="0000226F">
      <w:pPr>
        <w:rPr>
          <w:sz w:val="22"/>
          <w:szCs w:val="22"/>
        </w:rPr>
      </w:pPr>
      <w:r w:rsidDel="00000000" w:rsidR="00000000" w:rsidRPr="00000000">
        <w:rPr>
          <w:sz w:val="22"/>
          <w:szCs w:val="22"/>
        </w:rPr>
        <w:drawing>
          <wp:inline distB="114300" distT="114300" distL="114300" distR="114300">
            <wp:extent cx="2124956" cy="849982"/>
            <wp:effectExtent b="0" l="0" r="0" t="0"/>
            <wp:docPr id="1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124956" cy="849982"/>
                    </a:xfrm>
                    <a:prstGeom prst="rect"/>
                    <a:ln/>
                  </pic:spPr>
                </pic:pic>
              </a:graphicData>
            </a:graphic>
          </wp:inline>
        </w:drawing>
      </w:r>
      <w:r w:rsidDel="00000000" w:rsidR="00000000" w:rsidRPr="00000000">
        <w:rPr>
          <w:rtl w:val="0"/>
        </w:rPr>
      </w:r>
    </w:p>
    <w:p w:rsidR="00000000" w:rsidDel="00000000" w:rsidP="00000000" w:rsidRDefault="00000000" w:rsidRPr="00000000" w14:paraId="00002270">
      <w:pPr>
        <w:rPr>
          <w:sz w:val="22"/>
          <w:szCs w:val="22"/>
        </w:rPr>
      </w:pPr>
      <w:r w:rsidDel="00000000" w:rsidR="00000000" w:rsidRPr="00000000">
        <w:rPr>
          <w:rtl w:val="0"/>
        </w:rPr>
      </w:r>
    </w:p>
    <w:p w:rsidR="00000000" w:rsidDel="00000000" w:rsidP="00000000" w:rsidRDefault="00000000" w:rsidRPr="00000000" w14:paraId="00002271">
      <w:pPr>
        <w:rPr>
          <w:sz w:val="22"/>
          <w:szCs w:val="22"/>
        </w:rPr>
      </w:pPr>
      <w:r w:rsidDel="00000000" w:rsidR="00000000" w:rsidRPr="00000000">
        <w:rPr>
          <w:sz w:val="22"/>
          <w:szCs w:val="22"/>
          <w:rtl w:val="0"/>
        </w:rPr>
        <w:t xml:space="preserve">Exagen</w:t>
      </w:r>
    </w:p>
    <w:p w:rsidR="00000000" w:rsidDel="00000000" w:rsidP="00000000" w:rsidRDefault="00000000" w:rsidRPr="00000000" w14:paraId="00002272">
      <w:pPr>
        <w:numPr>
          <w:ilvl w:val="0"/>
          <w:numId w:val="58"/>
        </w:numPr>
        <w:ind w:left="720" w:hanging="360"/>
        <w:rPr>
          <w:sz w:val="22"/>
          <w:szCs w:val="22"/>
        </w:rPr>
      </w:pPr>
      <w:r w:rsidDel="00000000" w:rsidR="00000000" w:rsidRPr="00000000">
        <w:rPr>
          <w:sz w:val="22"/>
          <w:szCs w:val="22"/>
          <w:rtl w:val="0"/>
        </w:rPr>
        <w:t xml:space="preserve">Record revenue of $55.6m</w:t>
      </w:r>
    </w:p>
    <w:p w:rsidR="00000000" w:rsidDel="00000000" w:rsidP="00000000" w:rsidRDefault="00000000" w:rsidRPr="00000000" w14:paraId="00002273">
      <w:pPr>
        <w:numPr>
          <w:ilvl w:val="0"/>
          <w:numId w:val="58"/>
        </w:numPr>
        <w:ind w:left="720" w:hanging="360"/>
        <w:rPr>
          <w:sz w:val="22"/>
          <w:szCs w:val="22"/>
        </w:rPr>
      </w:pPr>
      <w:r w:rsidDel="00000000" w:rsidR="00000000" w:rsidRPr="00000000">
        <w:rPr>
          <w:sz w:val="22"/>
          <w:szCs w:val="22"/>
          <w:rtl w:val="0"/>
        </w:rPr>
        <w:t xml:space="preserve">Gross margin grew by 300 basis points to 62.1%</w:t>
      </w:r>
    </w:p>
    <w:p w:rsidR="00000000" w:rsidDel="00000000" w:rsidP="00000000" w:rsidRDefault="00000000" w:rsidRPr="00000000" w14:paraId="00002274">
      <w:pPr>
        <w:numPr>
          <w:ilvl w:val="0"/>
          <w:numId w:val="58"/>
        </w:numPr>
        <w:ind w:left="720" w:hanging="360"/>
        <w:rPr>
          <w:sz w:val="22"/>
          <w:szCs w:val="22"/>
        </w:rPr>
      </w:pPr>
      <w:r w:rsidDel="00000000" w:rsidR="00000000" w:rsidRPr="00000000">
        <w:rPr>
          <w:sz w:val="22"/>
          <w:szCs w:val="22"/>
          <w:rtl w:val="0"/>
        </w:rPr>
        <w:t xml:space="preserve">Improved net loss by $1.8m in Q4 and by over $8m for 2024</w:t>
      </w:r>
    </w:p>
    <w:p w:rsidR="00000000" w:rsidDel="00000000" w:rsidP="00000000" w:rsidRDefault="00000000" w:rsidRPr="00000000" w14:paraId="00002275">
      <w:pPr>
        <w:rPr>
          <w:sz w:val="22"/>
          <w:szCs w:val="22"/>
        </w:rPr>
      </w:pPr>
      <w:r w:rsidDel="00000000" w:rsidR="00000000" w:rsidRPr="00000000">
        <w:rPr>
          <w:sz w:val="22"/>
          <w:szCs w:val="22"/>
        </w:rPr>
        <w:drawing>
          <wp:inline distB="114300" distT="114300" distL="114300" distR="114300">
            <wp:extent cx="2098468" cy="832061"/>
            <wp:effectExtent b="0" l="0" r="0" t="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098468" cy="832061"/>
                    </a:xfrm>
                    <a:prstGeom prst="rect"/>
                    <a:ln/>
                  </pic:spPr>
                </pic:pic>
              </a:graphicData>
            </a:graphic>
          </wp:inline>
        </w:drawing>
      </w:r>
      <w:r w:rsidDel="00000000" w:rsidR="00000000" w:rsidRPr="00000000">
        <w:rPr>
          <w:rtl w:val="0"/>
        </w:rPr>
      </w:r>
    </w:p>
    <w:p w:rsidR="00000000" w:rsidDel="00000000" w:rsidP="00000000" w:rsidRDefault="00000000" w:rsidRPr="00000000" w14:paraId="00002276">
      <w:pPr>
        <w:rPr>
          <w:sz w:val="22"/>
          <w:szCs w:val="22"/>
        </w:rPr>
      </w:pPr>
      <w:r w:rsidDel="00000000" w:rsidR="00000000" w:rsidRPr="00000000">
        <w:rPr>
          <w:rtl w:val="0"/>
        </w:rPr>
      </w:r>
    </w:p>
    <w:p w:rsidR="00000000" w:rsidDel="00000000" w:rsidP="00000000" w:rsidRDefault="00000000" w:rsidRPr="00000000" w14:paraId="00002277">
      <w:pPr>
        <w:rPr>
          <w:sz w:val="22"/>
          <w:szCs w:val="22"/>
        </w:rPr>
      </w:pPr>
      <w:r w:rsidDel="00000000" w:rsidR="00000000" w:rsidRPr="00000000">
        <w:rPr>
          <w:sz w:val="22"/>
          <w:szCs w:val="22"/>
          <w:rtl w:val="0"/>
        </w:rPr>
        <w:t xml:space="preserve">Neurolens</w:t>
      </w:r>
    </w:p>
    <w:p w:rsidR="00000000" w:rsidDel="00000000" w:rsidP="00000000" w:rsidRDefault="00000000" w:rsidRPr="00000000" w14:paraId="00002278">
      <w:pPr>
        <w:rPr>
          <w:sz w:val="22"/>
          <w:szCs w:val="22"/>
        </w:rPr>
      </w:pPr>
      <w:r w:rsidDel="00000000" w:rsidR="00000000" w:rsidRPr="00000000">
        <w:rPr>
          <w:sz w:val="22"/>
          <w:szCs w:val="22"/>
        </w:rPr>
        <w:drawing>
          <wp:inline distB="114300" distT="114300" distL="114300" distR="114300">
            <wp:extent cx="2108517" cy="885577"/>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08517" cy="885577"/>
                    </a:xfrm>
                    <a:prstGeom prst="rect"/>
                    <a:ln/>
                  </pic:spPr>
                </pic:pic>
              </a:graphicData>
            </a:graphic>
          </wp:inline>
        </w:drawing>
      </w:r>
      <w:r w:rsidDel="00000000" w:rsidR="00000000" w:rsidRPr="00000000">
        <w:rPr>
          <w:rtl w:val="0"/>
        </w:rPr>
      </w:r>
    </w:p>
    <w:p w:rsidR="00000000" w:rsidDel="00000000" w:rsidP="00000000" w:rsidRDefault="00000000" w:rsidRPr="00000000" w14:paraId="00002279">
      <w:pPr>
        <w:ind w:left="0" w:firstLine="0"/>
        <w:rPr>
          <w:sz w:val="22"/>
          <w:szCs w:val="22"/>
        </w:rPr>
      </w:pPr>
      <w:r w:rsidDel="00000000" w:rsidR="00000000" w:rsidRPr="00000000">
        <w:rPr>
          <w:rtl w:val="0"/>
        </w:rPr>
      </w:r>
    </w:p>
    <w:p w:rsidR="00000000" w:rsidDel="00000000" w:rsidP="00000000" w:rsidRDefault="00000000" w:rsidRPr="00000000" w14:paraId="0000227A">
      <w:pPr>
        <w:ind w:left="0" w:firstLine="0"/>
        <w:rPr>
          <w:sz w:val="22"/>
          <w:szCs w:val="22"/>
        </w:rPr>
      </w:pPr>
      <w:r w:rsidDel="00000000" w:rsidR="00000000" w:rsidRPr="00000000">
        <w:rPr>
          <w:sz w:val="22"/>
          <w:szCs w:val="22"/>
          <w:rtl w:val="0"/>
        </w:rPr>
        <w:t xml:space="preserve">TriSalus Life Sciences</w:t>
      </w:r>
    </w:p>
    <w:p w:rsidR="00000000" w:rsidDel="00000000" w:rsidP="00000000" w:rsidRDefault="00000000" w:rsidRPr="00000000" w14:paraId="0000227B">
      <w:pPr>
        <w:numPr>
          <w:ilvl w:val="0"/>
          <w:numId w:val="339"/>
        </w:numPr>
        <w:ind w:left="720" w:hanging="360"/>
        <w:rPr>
          <w:sz w:val="22"/>
          <w:szCs w:val="22"/>
        </w:rPr>
      </w:pPr>
      <w:r w:rsidDel="00000000" w:rsidR="00000000" w:rsidRPr="00000000">
        <w:rPr>
          <w:sz w:val="22"/>
          <w:szCs w:val="22"/>
          <w:rtl w:val="0"/>
        </w:rPr>
        <w:t xml:space="preserve">Revenues of $8.3m in Q4 and $29.4m in 2024, representing growth of 44% and 59%.</w:t>
      </w:r>
    </w:p>
    <w:p w:rsidR="00000000" w:rsidDel="00000000" w:rsidP="00000000" w:rsidRDefault="00000000" w:rsidRPr="00000000" w14:paraId="0000227C">
      <w:pPr>
        <w:numPr>
          <w:ilvl w:val="0"/>
          <w:numId w:val="339"/>
        </w:numPr>
        <w:ind w:left="720" w:hanging="360"/>
        <w:rPr>
          <w:sz w:val="22"/>
          <w:szCs w:val="22"/>
        </w:rPr>
      </w:pPr>
      <w:r w:rsidDel="00000000" w:rsidR="00000000" w:rsidRPr="00000000">
        <w:rPr>
          <w:sz w:val="22"/>
          <w:szCs w:val="22"/>
          <w:rtl w:val="0"/>
        </w:rPr>
        <w:t xml:space="preserve">2025 guidance of greater than 50% revenue growth, greater than 20% reduction in operating expenses, positive EBITDA, and positive cash flow.</w:t>
      </w:r>
    </w:p>
    <w:p w:rsidR="00000000" w:rsidDel="00000000" w:rsidP="00000000" w:rsidRDefault="00000000" w:rsidRPr="00000000" w14:paraId="0000227D">
      <w:pPr>
        <w:rPr>
          <w:sz w:val="22"/>
          <w:szCs w:val="22"/>
        </w:rPr>
      </w:pPr>
      <w:r w:rsidDel="00000000" w:rsidR="00000000" w:rsidRPr="00000000">
        <w:rPr>
          <w:sz w:val="22"/>
          <w:szCs w:val="22"/>
        </w:rPr>
        <w:drawing>
          <wp:inline distB="114300" distT="114300" distL="114300" distR="114300">
            <wp:extent cx="2172852" cy="916868"/>
            <wp:effectExtent b="0" l="0" r="0" t="0"/>
            <wp:docPr id="1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172852" cy="916868"/>
                    </a:xfrm>
                    <a:prstGeom prst="rect"/>
                    <a:ln/>
                  </pic:spPr>
                </pic:pic>
              </a:graphicData>
            </a:graphic>
          </wp:inline>
        </w:drawing>
      </w:r>
      <w:r w:rsidDel="00000000" w:rsidR="00000000" w:rsidRPr="00000000">
        <w:rPr>
          <w:rtl w:val="0"/>
        </w:rPr>
      </w:r>
    </w:p>
    <w:p w:rsidR="00000000" w:rsidDel="00000000" w:rsidP="00000000" w:rsidRDefault="00000000" w:rsidRPr="00000000" w14:paraId="0000227E">
      <w:pPr>
        <w:pStyle w:val="Heading1"/>
        <w:rPr>
          <w:sz w:val="22"/>
          <w:szCs w:val="22"/>
        </w:rPr>
      </w:pPr>
      <w:bookmarkStart w:colFirst="0" w:colLast="0" w:name="_ogrt079ztf6e" w:id="423"/>
      <w:bookmarkEnd w:id="423"/>
      <w:r w:rsidDel="00000000" w:rsidR="00000000" w:rsidRPr="00000000">
        <w:rPr>
          <w:rtl w:val="0"/>
        </w:rPr>
      </w:r>
    </w:p>
    <w:p w:rsidR="00000000" w:rsidDel="00000000" w:rsidP="00000000" w:rsidRDefault="00000000" w:rsidRPr="00000000" w14:paraId="0000227F">
      <w:pPr>
        <w:pStyle w:val="Heading1"/>
        <w:rPr>
          <w:sz w:val="22"/>
          <w:szCs w:val="22"/>
          <w:u w:val="single"/>
        </w:rPr>
      </w:pPr>
      <w:bookmarkStart w:colFirst="0" w:colLast="0" w:name="_hgxro13ggvh8" w:id="424"/>
      <w:bookmarkEnd w:id="424"/>
      <w:r w:rsidDel="00000000" w:rsidR="00000000" w:rsidRPr="00000000">
        <w:rPr>
          <w:sz w:val="22"/>
          <w:szCs w:val="22"/>
          <w:rtl w:val="0"/>
        </w:rPr>
        <w:t xml:space="preserve">Truelink Fund I Update [As Expected]</w:t>
      </w:r>
      <w:r w:rsidDel="00000000" w:rsidR="00000000" w:rsidRPr="00000000">
        <w:rPr>
          <w:rtl w:val="0"/>
        </w:rPr>
      </w:r>
    </w:p>
    <w:p w:rsidR="00000000" w:rsidDel="00000000" w:rsidP="00000000" w:rsidRDefault="00000000" w:rsidRPr="00000000" w14:paraId="0000228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81">
      <w:pPr>
        <w:rPr>
          <w:sz w:val="22"/>
          <w:szCs w:val="22"/>
        </w:rPr>
      </w:pPr>
      <w:r w:rsidDel="00000000" w:rsidR="00000000" w:rsidRPr="00000000">
        <w:rPr>
          <w:rtl w:val="0"/>
        </w:rPr>
      </w:r>
    </w:p>
    <w:p w:rsidR="00000000" w:rsidDel="00000000" w:rsidP="00000000" w:rsidRDefault="00000000" w:rsidRPr="00000000" w14:paraId="0000228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8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8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86">
      <w:pPr>
        <w:numPr>
          <w:ilvl w:val="0"/>
          <w:numId w:val="27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had 6 portfolio companies at the end of 2024 and is currently marked at 1.6x. Since Q4, there have been three recent acquisitions (R/GA, Insulite, and Dependable Glass).</w:t>
      </w:r>
    </w:p>
    <w:p w:rsidR="00000000" w:rsidDel="00000000" w:rsidP="00000000" w:rsidRDefault="00000000" w:rsidRPr="00000000" w14:paraId="0000228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8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8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Truelink continues to perform as expected. We will continue to monitor the situation with Richardson Sales Performance.</w:t>
      </w:r>
    </w:p>
    <w:p w:rsidR="00000000" w:rsidDel="00000000" w:rsidP="00000000" w:rsidRDefault="00000000" w:rsidRPr="00000000" w14:paraId="0000228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28C">
      <w:pPr>
        <w:ind w:left="0" w:firstLine="0"/>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28D">
      <w:pPr>
        <w:ind w:left="0" w:firstLine="0"/>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Pr>
        <w:drawing>
          <wp:inline distB="114300" distT="114300" distL="114300" distR="114300">
            <wp:extent cx="4243388" cy="1529273"/>
            <wp:effectExtent b="0" l="0" r="0" t="0"/>
            <wp:docPr id="3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243388" cy="1529273"/>
                    </a:xfrm>
                    <a:prstGeom prst="rect"/>
                    <a:ln/>
                  </pic:spPr>
                </pic:pic>
              </a:graphicData>
            </a:graphic>
          </wp:inline>
        </w:drawing>
      </w:r>
      <w:r w:rsidDel="00000000" w:rsidR="00000000" w:rsidRPr="00000000">
        <w:rPr>
          <w:rtl w:val="0"/>
        </w:rPr>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t xml:space="preserve">Trulite</w:t>
      </w:r>
    </w:p>
    <w:p w:rsidR="00000000" w:rsidDel="00000000" w:rsidP="00000000" w:rsidRDefault="00000000" w:rsidRPr="00000000" w14:paraId="00002290">
      <w:pPr>
        <w:numPr>
          <w:ilvl w:val="0"/>
          <w:numId w:val="225"/>
        </w:numPr>
        <w:ind w:left="720" w:hanging="360"/>
        <w:rPr/>
      </w:pPr>
      <w:r w:rsidDel="00000000" w:rsidR="00000000" w:rsidRPr="00000000">
        <w:rPr>
          <w:rtl w:val="0"/>
        </w:rPr>
        <w:t xml:space="preserve">The company acquired Dependable and Insulite in February.</w:t>
      </w:r>
    </w:p>
    <w:p w:rsidR="00000000" w:rsidDel="00000000" w:rsidP="00000000" w:rsidRDefault="00000000" w:rsidRPr="00000000" w14:paraId="00002291">
      <w:pPr>
        <w:numPr>
          <w:ilvl w:val="0"/>
          <w:numId w:val="225"/>
        </w:numPr>
        <w:ind w:left="720" w:hanging="360"/>
        <w:rPr/>
      </w:pPr>
      <w:r w:rsidDel="00000000" w:rsidR="00000000" w:rsidRPr="00000000">
        <w:rPr>
          <w:rtl w:val="0"/>
        </w:rPr>
        <w:t xml:space="preserve">Trulite is meeting its target of 15%+ EBITDA margins.</w:t>
      </w:r>
    </w:p>
    <w:p w:rsidR="00000000" w:rsidDel="00000000" w:rsidP="00000000" w:rsidRDefault="00000000" w:rsidRPr="00000000" w14:paraId="00002292">
      <w:pPr>
        <w:numPr>
          <w:ilvl w:val="0"/>
          <w:numId w:val="225"/>
        </w:numPr>
        <w:ind w:left="720" w:hanging="360"/>
        <w:rPr/>
      </w:pPr>
      <w:r w:rsidDel="00000000" w:rsidR="00000000" w:rsidRPr="00000000">
        <w:rPr>
          <w:rtl w:val="0"/>
        </w:rPr>
        <w:t xml:space="preserve">Softness in commercial construction led to a deceleration in performance in 2024.</w:t>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t xml:space="preserve">Richardson Sales Performance</w:t>
      </w:r>
    </w:p>
    <w:p w:rsidR="00000000" w:rsidDel="00000000" w:rsidP="00000000" w:rsidRDefault="00000000" w:rsidRPr="00000000" w14:paraId="00002295">
      <w:pPr>
        <w:numPr>
          <w:ilvl w:val="0"/>
          <w:numId w:val="601"/>
        </w:numPr>
        <w:ind w:left="720" w:hanging="360"/>
        <w:rPr/>
      </w:pPr>
      <w:r w:rsidDel="00000000" w:rsidR="00000000" w:rsidRPr="00000000">
        <w:rPr>
          <w:rtl w:val="0"/>
        </w:rPr>
        <w:t xml:space="preserve">Broader market challenges caused order softness and longer sales cycles. Performance rebounded a bit in Q4.</w:t>
      </w:r>
    </w:p>
    <w:p w:rsidR="00000000" w:rsidDel="00000000" w:rsidP="00000000" w:rsidRDefault="00000000" w:rsidRPr="00000000" w14:paraId="00002296">
      <w:pPr>
        <w:numPr>
          <w:ilvl w:val="0"/>
          <w:numId w:val="601"/>
        </w:numPr>
        <w:ind w:left="720" w:hanging="360"/>
        <w:rPr/>
      </w:pPr>
      <w:r w:rsidDel="00000000" w:rsidR="00000000" w:rsidRPr="00000000">
        <w:rPr>
          <w:rtl w:val="0"/>
        </w:rPr>
        <w:t xml:space="preserve">Focusing on retooling the sales strategy as well as operational improvements.</w:t>
      </w:r>
    </w:p>
    <w:p w:rsidR="00000000" w:rsidDel="00000000" w:rsidP="00000000" w:rsidRDefault="00000000" w:rsidRPr="00000000" w14:paraId="00002297">
      <w:pPr>
        <w:numPr>
          <w:ilvl w:val="0"/>
          <w:numId w:val="601"/>
        </w:numPr>
        <w:ind w:left="720" w:hanging="360"/>
        <w:rPr/>
      </w:pPr>
      <w:r w:rsidDel="00000000" w:rsidR="00000000" w:rsidRPr="00000000">
        <w:rPr>
          <w:rtl w:val="0"/>
        </w:rPr>
        <w:t xml:space="preserve">Still targeting a sale to a strategic or financial buyer.</w:t>
      </w:r>
    </w:p>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rPr/>
      </w:pPr>
      <w:r w:rsidDel="00000000" w:rsidR="00000000" w:rsidRPr="00000000">
        <w:rPr>
          <w:rtl w:val="0"/>
        </w:rPr>
        <w:t xml:space="preserve">Flipp</w:t>
      </w:r>
    </w:p>
    <w:p w:rsidR="00000000" w:rsidDel="00000000" w:rsidP="00000000" w:rsidRDefault="00000000" w:rsidRPr="00000000" w14:paraId="0000229A">
      <w:pPr>
        <w:numPr>
          <w:ilvl w:val="0"/>
          <w:numId w:val="284"/>
        </w:numPr>
        <w:ind w:left="720" w:hanging="360"/>
        <w:rPr/>
      </w:pPr>
      <w:r w:rsidDel="00000000" w:rsidR="00000000" w:rsidRPr="00000000">
        <w:rPr>
          <w:rtl w:val="0"/>
        </w:rPr>
        <w:t xml:space="preserve">Acquired Media Central in November 2024.</w:t>
      </w:r>
    </w:p>
    <w:p w:rsidR="00000000" w:rsidDel="00000000" w:rsidP="00000000" w:rsidRDefault="00000000" w:rsidRPr="00000000" w14:paraId="0000229B">
      <w:pPr>
        <w:numPr>
          <w:ilvl w:val="0"/>
          <w:numId w:val="284"/>
        </w:numPr>
        <w:ind w:left="720" w:hanging="360"/>
        <w:rPr/>
      </w:pPr>
      <w:r w:rsidDel="00000000" w:rsidR="00000000" w:rsidRPr="00000000">
        <w:rPr>
          <w:rtl w:val="0"/>
        </w:rPr>
        <w:t xml:space="preserve">As part of the above deal, the company refinanced all of its outstanding debt.</w:t>
      </w:r>
    </w:p>
    <w:p w:rsidR="00000000" w:rsidDel="00000000" w:rsidP="00000000" w:rsidRDefault="00000000" w:rsidRPr="00000000" w14:paraId="0000229C">
      <w:pPr>
        <w:numPr>
          <w:ilvl w:val="0"/>
          <w:numId w:val="284"/>
        </w:numPr>
        <w:ind w:left="720" w:hanging="360"/>
        <w:rPr/>
      </w:pPr>
      <w:r w:rsidDel="00000000" w:rsidR="00000000" w:rsidRPr="00000000">
        <w:rPr>
          <w:rtl w:val="0"/>
        </w:rPr>
        <w:t xml:space="preserve">26.5% EBITDA growth YoY.</w:t>
      </w:r>
    </w:p>
    <w:p w:rsidR="00000000" w:rsidDel="00000000" w:rsidP="00000000" w:rsidRDefault="00000000" w:rsidRPr="00000000" w14:paraId="0000229D">
      <w:pPr>
        <w:numPr>
          <w:ilvl w:val="0"/>
          <w:numId w:val="284"/>
        </w:numPr>
        <w:ind w:left="720" w:hanging="360"/>
        <w:rPr/>
      </w:pPr>
      <w:r w:rsidDel="00000000" w:rsidR="00000000" w:rsidRPr="00000000">
        <w:rPr>
          <w:rtl w:val="0"/>
        </w:rPr>
        <w:t xml:space="preserve">They are still targeting a sale to a strategic or financial buyer, but an IPO is also a possibility.</w:t>
      </w:r>
    </w:p>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rPr/>
      </w:pPr>
      <w:r w:rsidDel="00000000" w:rsidR="00000000" w:rsidRPr="00000000">
        <w:rPr>
          <w:rtl w:val="0"/>
        </w:rPr>
        <w:t xml:space="preserve">Ansira</w:t>
      </w:r>
    </w:p>
    <w:p w:rsidR="00000000" w:rsidDel="00000000" w:rsidP="00000000" w:rsidRDefault="00000000" w:rsidRPr="00000000" w14:paraId="000022A0">
      <w:pPr>
        <w:numPr>
          <w:ilvl w:val="0"/>
          <w:numId w:val="119"/>
        </w:numPr>
        <w:ind w:left="720" w:hanging="360"/>
        <w:rPr/>
      </w:pPr>
      <w:r w:rsidDel="00000000" w:rsidR="00000000" w:rsidRPr="00000000">
        <w:rPr>
          <w:rtl w:val="0"/>
        </w:rPr>
        <w:t xml:space="preserve">The company sold off the Sincro division (a non-core segment) in September 2024.</w:t>
      </w:r>
    </w:p>
    <w:p w:rsidR="00000000" w:rsidDel="00000000" w:rsidP="00000000" w:rsidRDefault="00000000" w:rsidRPr="00000000" w14:paraId="000022A1">
      <w:pPr>
        <w:numPr>
          <w:ilvl w:val="0"/>
          <w:numId w:val="119"/>
        </w:numPr>
        <w:ind w:left="720" w:hanging="360"/>
        <w:rPr/>
      </w:pPr>
      <w:r w:rsidDel="00000000" w:rsidR="00000000" w:rsidRPr="00000000">
        <w:rPr>
          <w:rtl w:val="0"/>
        </w:rPr>
        <w:t xml:space="preserve">Market softness driven by a slowdown among alcohol clients hurt growth.</w:t>
      </w:r>
    </w:p>
    <w:p w:rsidR="00000000" w:rsidDel="00000000" w:rsidP="00000000" w:rsidRDefault="00000000" w:rsidRPr="00000000" w14:paraId="000022A2">
      <w:pPr>
        <w:numPr>
          <w:ilvl w:val="0"/>
          <w:numId w:val="119"/>
        </w:numPr>
        <w:ind w:left="720" w:hanging="360"/>
        <w:rPr/>
      </w:pPr>
      <w:r w:rsidDel="00000000" w:rsidR="00000000" w:rsidRPr="00000000">
        <w:rPr>
          <w:rtl w:val="0"/>
        </w:rPr>
        <w:t xml:space="preserve">Focused on synergies and cost saving initiatives.</w:t>
      </w:r>
    </w:p>
    <w:p w:rsidR="00000000" w:rsidDel="00000000" w:rsidP="00000000" w:rsidRDefault="00000000" w:rsidRPr="00000000" w14:paraId="000022A3">
      <w:pPr>
        <w:numPr>
          <w:ilvl w:val="0"/>
          <w:numId w:val="119"/>
        </w:numPr>
        <w:ind w:left="720" w:hanging="360"/>
        <w:rPr/>
      </w:pPr>
      <w:r w:rsidDel="00000000" w:rsidR="00000000" w:rsidRPr="00000000">
        <w:rPr>
          <w:rtl w:val="0"/>
        </w:rPr>
        <w:t xml:space="preserve">Still targeting a sale to a strategic or financial buyer.</w:t>
      </w:r>
    </w:p>
    <w:p w:rsidR="00000000" w:rsidDel="00000000" w:rsidP="00000000" w:rsidRDefault="00000000" w:rsidRPr="00000000" w14:paraId="000022A4">
      <w:pPr>
        <w:ind w:left="0" w:firstLine="0"/>
        <w:rPr/>
      </w:pPr>
      <w:r w:rsidDel="00000000" w:rsidR="00000000" w:rsidRPr="00000000">
        <w:rPr>
          <w:rtl w:val="0"/>
        </w:rPr>
      </w:r>
    </w:p>
    <w:p w:rsidR="00000000" w:rsidDel="00000000" w:rsidP="00000000" w:rsidRDefault="00000000" w:rsidRPr="00000000" w14:paraId="000022A5">
      <w:pPr>
        <w:ind w:left="0" w:firstLine="0"/>
        <w:rPr/>
      </w:pPr>
      <w:r w:rsidDel="00000000" w:rsidR="00000000" w:rsidRPr="00000000">
        <w:rPr>
          <w:rtl w:val="0"/>
        </w:rPr>
        <w:t xml:space="preserve">GES</w:t>
      </w:r>
    </w:p>
    <w:p w:rsidR="00000000" w:rsidDel="00000000" w:rsidP="00000000" w:rsidRDefault="00000000" w:rsidRPr="00000000" w14:paraId="000022A6">
      <w:pPr>
        <w:numPr>
          <w:ilvl w:val="0"/>
          <w:numId w:val="474"/>
        </w:numPr>
        <w:ind w:left="720" w:hanging="360"/>
        <w:rPr/>
      </w:pPr>
      <w:r w:rsidDel="00000000" w:rsidR="00000000" w:rsidRPr="00000000">
        <w:rPr>
          <w:rtl w:val="0"/>
        </w:rPr>
        <w:t xml:space="preserve">The company was just acquired by Truelink in December 2024.</w:t>
      </w:r>
    </w:p>
    <w:p w:rsidR="00000000" w:rsidDel="00000000" w:rsidP="00000000" w:rsidRDefault="00000000" w:rsidRPr="00000000" w14:paraId="000022A7">
      <w:pPr>
        <w:numPr>
          <w:ilvl w:val="0"/>
          <w:numId w:val="474"/>
        </w:numPr>
        <w:ind w:left="720" w:hanging="360"/>
        <w:rPr/>
      </w:pPr>
      <w:r w:rsidDel="00000000" w:rsidR="00000000" w:rsidRPr="00000000">
        <w:rPr>
          <w:rtl w:val="0"/>
        </w:rPr>
        <w:t xml:space="preserve">Focus will be on driving operational initiatives.</w:t>
      </w:r>
    </w:p>
    <w:p w:rsidR="00000000" w:rsidDel="00000000" w:rsidP="00000000" w:rsidRDefault="00000000" w:rsidRPr="00000000" w14:paraId="000022A8">
      <w:pPr>
        <w:numPr>
          <w:ilvl w:val="0"/>
          <w:numId w:val="474"/>
        </w:numPr>
        <w:ind w:left="720" w:hanging="360"/>
        <w:rPr/>
      </w:pPr>
      <w:r w:rsidDel="00000000" w:rsidR="00000000" w:rsidRPr="00000000">
        <w:rPr>
          <w:rtl w:val="0"/>
        </w:rPr>
        <w:t xml:space="preserve">Targeting a sale to a strategic or financial buyer.</w:t>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pPr>
      <w:r w:rsidDel="00000000" w:rsidR="00000000" w:rsidRPr="00000000">
        <w:rPr>
          <w:rtl w:val="0"/>
        </w:rPr>
        <w:t xml:space="preserve">R/GA</w:t>
      </w:r>
    </w:p>
    <w:p w:rsidR="00000000" w:rsidDel="00000000" w:rsidP="00000000" w:rsidRDefault="00000000" w:rsidRPr="00000000" w14:paraId="000022AB">
      <w:pPr>
        <w:numPr>
          <w:ilvl w:val="0"/>
          <w:numId w:val="554"/>
        </w:numPr>
        <w:ind w:left="720" w:hanging="360"/>
        <w:rPr/>
      </w:pPr>
      <w:r w:rsidDel="00000000" w:rsidR="00000000" w:rsidRPr="00000000">
        <w:rPr>
          <w:rtl w:val="0"/>
        </w:rPr>
        <w:t xml:space="preserve">The Company was acquired in February 2025.</w:t>
      </w:r>
    </w:p>
    <w:p w:rsidR="00000000" w:rsidDel="00000000" w:rsidP="00000000" w:rsidRDefault="00000000" w:rsidRPr="00000000" w14:paraId="000022AC">
      <w:pPr>
        <w:numPr>
          <w:ilvl w:val="0"/>
          <w:numId w:val="554"/>
        </w:numPr>
        <w:ind w:left="720" w:hanging="360"/>
        <w:rPr/>
      </w:pPr>
      <w:r w:rsidDel="00000000" w:rsidR="00000000" w:rsidRPr="00000000">
        <w:rPr>
          <w:rtl w:val="0"/>
        </w:rPr>
        <w:t xml:space="preserve">Targeting a sale to a strategic or financial buyer.</w:t>
      </w:r>
    </w:p>
    <w:p w:rsidR="00000000" w:rsidDel="00000000" w:rsidP="00000000" w:rsidRDefault="00000000" w:rsidRPr="00000000" w14:paraId="000022AD">
      <w:pPr>
        <w:pStyle w:val="Heading1"/>
        <w:rPr>
          <w:sz w:val="22"/>
          <w:szCs w:val="22"/>
        </w:rPr>
      </w:pPr>
      <w:bookmarkStart w:colFirst="0" w:colLast="0" w:name="_oc974ujo1487" w:id="425"/>
      <w:bookmarkEnd w:id="425"/>
      <w:r w:rsidDel="00000000" w:rsidR="00000000" w:rsidRPr="00000000">
        <w:rPr>
          <w:rtl w:val="0"/>
        </w:rPr>
      </w:r>
    </w:p>
    <w:p w:rsidR="00000000" w:rsidDel="00000000" w:rsidP="00000000" w:rsidRDefault="00000000" w:rsidRPr="00000000" w14:paraId="000022AE">
      <w:pPr>
        <w:pStyle w:val="Heading1"/>
        <w:rPr>
          <w:sz w:val="22"/>
          <w:szCs w:val="22"/>
          <w:u w:val="single"/>
        </w:rPr>
      </w:pPr>
      <w:bookmarkStart w:colFirst="0" w:colLast="0" w:name="_ivwg91req1fj" w:id="426"/>
      <w:bookmarkEnd w:id="426"/>
      <w:r w:rsidDel="00000000" w:rsidR="00000000" w:rsidRPr="00000000">
        <w:rPr>
          <w:sz w:val="22"/>
          <w:szCs w:val="22"/>
          <w:rtl w:val="0"/>
        </w:rPr>
        <w:t xml:space="preserve">Vertex Ventures Fund I Update [Underperformer]</w:t>
      </w:r>
      <w:r w:rsidDel="00000000" w:rsidR="00000000" w:rsidRPr="00000000">
        <w:rPr>
          <w:rtl w:val="0"/>
        </w:rPr>
      </w:r>
    </w:p>
    <w:p w:rsidR="00000000" w:rsidDel="00000000" w:rsidP="00000000" w:rsidRDefault="00000000" w:rsidRPr="00000000" w14:paraId="000022A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B0">
      <w:pPr>
        <w:rPr>
          <w:sz w:val="22"/>
          <w:szCs w:val="22"/>
        </w:rPr>
      </w:pPr>
      <w:r w:rsidDel="00000000" w:rsidR="00000000" w:rsidRPr="00000000">
        <w:rPr>
          <w:rtl w:val="0"/>
        </w:rPr>
      </w:r>
    </w:p>
    <w:p w:rsidR="00000000" w:rsidDel="00000000" w:rsidP="00000000" w:rsidRDefault="00000000" w:rsidRPr="00000000" w14:paraId="000022B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B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B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B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B5">
      <w:pPr>
        <w:numPr>
          <w:ilvl w:val="0"/>
          <w:numId w:val="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invested in 20 companies with a total of $133m of invested capital.</w:t>
      </w:r>
    </w:p>
    <w:p w:rsidR="00000000" w:rsidDel="00000000" w:rsidP="00000000" w:rsidRDefault="00000000" w:rsidRPr="00000000" w14:paraId="000022B6">
      <w:pPr>
        <w:numPr>
          <w:ilvl w:val="0"/>
          <w:numId w:val="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 companies have been exited with $48m in distributions.</w:t>
      </w:r>
    </w:p>
    <w:p w:rsidR="00000000" w:rsidDel="00000000" w:rsidP="00000000" w:rsidRDefault="00000000" w:rsidRPr="00000000" w14:paraId="000022B7">
      <w:pPr>
        <w:numPr>
          <w:ilvl w:val="0"/>
          <w:numId w:val="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current portfolio has 8 active companies with a cost of $75m marked at $165m, equivalent to 2.20x MOIC.</w:t>
      </w:r>
    </w:p>
    <w:p w:rsidR="00000000" w:rsidDel="00000000" w:rsidP="00000000" w:rsidRDefault="00000000" w:rsidRPr="00000000" w14:paraId="000022B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B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B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2B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BC">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BD">
      <w:pPr>
        <w:numPr>
          <w:ilvl w:val="0"/>
          <w:numId w:val="541"/>
        </w:numPr>
        <w:ind w:left="720" w:hanging="360"/>
        <w:rPr/>
      </w:pPr>
      <w:r w:rsidDel="00000000" w:rsidR="00000000" w:rsidRPr="00000000">
        <w:rPr>
          <w:rtl w:val="0"/>
        </w:rPr>
        <w:t xml:space="preserve">N/A</w:t>
      </w:r>
    </w:p>
    <w:p w:rsidR="00000000" w:rsidDel="00000000" w:rsidP="00000000" w:rsidRDefault="00000000" w:rsidRPr="00000000" w14:paraId="000022BE">
      <w:pPr>
        <w:rPr/>
      </w:pPr>
      <w:r w:rsidDel="00000000" w:rsidR="00000000" w:rsidRPr="00000000">
        <w:rPr>
          <w:rtl w:val="0"/>
        </w:rPr>
      </w:r>
    </w:p>
    <w:p w:rsidR="00000000" w:rsidDel="00000000" w:rsidP="00000000" w:rsidRDefault="00000000" w:rsidRPr="00000000" w14:paraId="000022BF">
      <w:pPr>
        <w:pStyle w:val="Heading1"/>
        <w:rPr>
          <w:sz w:val="22"/>
          <w:szCs w:val="22"/>
          <w:u w:val="single"/>
        </w:rPr>
      </w:pPr>
      <w:bookmarkStart w:colFirst="0" w:colLast="0" w:name="_khdze9b3ft31" w:id="427"/>
      <w:bookmarkEnd w:id="427"/>
      <w:r w:rsidDel="00000000" w:rsidR="00000000" w:rsidRPr="00000000">
        <w:rPr>
          <w:sz w:val="22"/>
          <w:szCs w:val="22"/>
          <w:rtl w:val="0"/>
        </w:rPr>
        <w:t xml:space="preserve">Vertex Ventures Fund II Update [Outperformer]</w:t>
      </w:r>
      <w:r w:rsidDel="00000000" w:rsidR="00000000" w:rsidRPr="00000000">
        <w:rPr>
          <w:rtl w:val="0"/>
        </w:rPr>
      </w:r>
    </w:p>
    <w:p w:rsidR="00000000" w:rsidDel="00000000" w:rsidP="00000000" w:rsidRDefault="00000000" w:rsidRPr="00000000" w14:paraId="000022C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C1">
      <w:pPr>
        <w:rPr>
          <w:sz w:val="22"/>
          <w:szCs w:val="22"/>
        </w:rPr>
      </w:pPr>
      <w:r w:rsidDel="00000000" w:rsidR="00000000" w:rsidRPr="00000000">
        <w:rPr>
          <w:rtl w:val="0"/>
        </w:rPr>
      </w:r>
    </w:p>
    <w:p w:rsidR="00000000" w:rsidDel="00000000" w:rsidP="00000000" w:rsidRDefault="00000000" w:rsidRPr="00000000" w14:paraId="000022C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C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C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C6">
      <w:pPr>
        <w:numPr>
          <w:ilvl w:val="0"/>
          <w:numId w:val="4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invested in 18 companies with a total of $120m of invested capital.</w:t>
      </w:r>
    </w:p>
    <w:p w:rsidR="00000000" w:rsidDel="00000000" w:rsidP="00000000" w:rsidRDefault="00000000" w:rsidRPr="00000000" w14:paraId="000022C7">
      <w:pPr>
        <w:numPr>
          <w:ilvl w:val="0"/>
          <w:numId w:val="4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 companies have been exited with $25.81m in distributions.</w:t>
      </w:r>
    </w:p>
    <w:p w:rsidR="00000000" w:rsidDel="00000000" w:rsidP="00000000" w:rsidRDefault="00000000" w:rsidRPr="00000000" w14:paraId="000022C8">
      <w:pPr>
        <w:numPr>
          <w:ilvl w:val="0"/>
          <w:numId w:val="41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current portfolio has 15 active companies with a cost of $106.0m marked at $287.0m, equivalent to 2.71x MOIC.</w:t>
      </w:r>
      <w:r w:rsidDel="00000000" w:rsidR="00000000" w:rsidRPr="00000000">
        <w:rPr>
          <w:rtl w:val="0"/>
        </w:rPr>
      </w:r>
    </w:p>
    <w:p w:rsidR="00000000" w:rsidDel="00000000" w:rsidP="00000000" w:rsidRDefault="00000000" w:rsidRPr="00000000" w14:paraId="000022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C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C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2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CD">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CE">
      <w:pPr>
        <w:numPr>
          <w:ilvl w:val="0"/>
          <w:numId w:val="622"/>
        </w:numPr>
        <w:ind w:left="720" w:hanging="360"/>
        <w:rPr/>
      </w:pPr>
      <w:r w:rsidDel="00000000" w:rsidR="00000000" w:rsidRPr="00000000">
        <w:rPr>
          <w:rtl w:val="0"/>
        </w:rPr>
        <w:t xml:space="preserve">N/A.</w:t>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pStyle w:val="Heading1"/>
        <w:rPr>
          <w:sz w:val="22"/>
          <w:szCs w:val="22"/>
          <w:u w:val="single"/>
        </w:rPr>
      </w:pPr>
      <w:bookmarkStart w:colFirst="0" w:colLast="0" w:name="_pfsilxi1vrs3" w:id="428"/>
      <w:bookmarkEnd w:id="428"/>
      <w:r w:rsidDel="00000000" w:rsidR="00000000" w:rsidRPr="00000000">
        <w:rPr>
          <w:sz w:val="22"/>
          <w:szCs w:val="22"/>
          <w:rtl w:val="0"/>
        </w:rPr>
        <w:t xml:space="preserve">Vertex Ventures Fund III Update [As Expected]</w:t>
      </w:r>
      <w:r w:rsidDel="00000000" w:rsidR="00000000" w:rsidRPr="00000000">
        <w:rPr>
          <w:rtl w:val="0"/>
        </w:rPr>
      </w:r>
    </w:p>
    <w:p w:rsidR="00000000" w:rsidDel="00000000" w:rsidP="00000000" w:rsidRDefault="00000000" w:rsidRPr="00000000" w14:paraId="000022D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D2">
      <w:pPr>
        <w:rPr>
          <w:sz w:val="22"/>
          <w:szCs w:val="22"/>
        </w:rPr>
      </w:pPr>
      <w:r w:rsidDel="00000000" w:rsidR="00000000" w:rsidRPr="00000000">
        <w:rPr>
          <w:rtl w:val="0"/>
        </w:rPr>
      </w:r>
    </w:p>
    <w:p w:rsidR="00000000" w:rsidDel="00000000" w:rsidP="00000000" w:rsidRDefault="00000000" w:rsidRPr="00000000" w14:paraId="000022D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D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D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D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D7">
      <w:pPr>
        <w:numPr>
          <w:ilvl w:val="0"/>
          <w:numId w:val="20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invested in 20 companies and 3 funds with a total of $88.3m of invested capital.</w:t>
      </w:r>
    </w:p>
    <w:p w:rsidR="00000000" w:rsidDel="00000000" w:rsidP="00000000" w:rsidRDefault="00000000" w:rsidRPr="00000000" w14:paraId="000022D8">
      <w:pPr>
        <w:numPr>
          <w:ilvl w:val="0"/>
          <w:numId w:val="20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 companies have been exited with $3.6m in distributions.</w:t>
      </w:r>
    </w:p>
    <w:p w:rsidR="00000000" w:rsidDel="00000000" w:rsidP="00000000" w:rsidRDefault="00000000" w:rsidRPr="00000000" w14:paraId="000022D9">
      <w:pPr>
        <w:numPr>
          <w:ilvl w:val="0"/>
          <w:numId w:val="20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current portfolio has 18 active companies and 3 funds with a cost of $76.3m marked at $80.1m, equivalent to 1.05x MOIC.</w:t>
      </w:r>
      <w:r w:rsidDel="00000000" w:rsidR="00000000" w:rsidRPr="00000000">
        <w:rPr>
          <w:rtl w:val="0"/>
        </w:rPr>
      </w:r>
    </w:p>
    <w:p w:rsidR="00000000" w:rsidDel="00000000" w:rsidP="00000000" w:rsidRDefault="00000000" w:rsidRPr="00000000" w14:paraId="000022D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D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D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2D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DE">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DF">
      <w:pPr>
        <w:numPr>
          <w:ilvl w:val="0"/>
          <w:numId w:val="495"/>
        </w:numPr>
        <w:ind w:left="720" w:hanging="360"/>
        <w:rPr/>
      </w:pPr>
      <w:r w:rsidDel="00000000" w:rsidR="00000000" w:rsidRPr="00000000">
        <w:rPr>
          <w:rtl w:val="0"/>
        </w:rPr>
        <w:t xml:space="preserve">N/A.</w:t>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pStyle w:val="Heading1"/>
        <w:rPr>
          <w:sz w:val="22"/>
          <w:szCs w:val="22"/>
          <w:u w:val="single"/>
        </w:rPr>
      </w:pPr>
      <w:bookmarkStart w:colFirst="0" w:colLast="0" w:name="_j9flacybm9v9" w:id="429"/>
      <w:bookmarkEnd w:id="429"/>
      <w:r w:rsidDel="00000000" w:rsidR="00000000" w:rsidRPr="00000000">
        <w:rPr>
          <w:sz w:val="22"/>
          <w:szCs w:val="22"/>
          <w:rtl w:val="0"/>
        </w:rPr>
        <w:t xml:space="preserve">Wolf Hill Update [Underperformer]</w:t>
      </w:r>
      <w:r w:rsidDel="00000000" w:rsidR="00000000" w:rsidRPr="00000000">
        <w:rPr>
          <w:rtl w:val="0"/>
        </w:rPr>
      </w:r>
    </w:p>
    <w:p w:rsidR="00000000" w:rsidDel="00000000" w:rsidP="00000000" w:rsidRDefault="00000000" w:rsidRPr="00000000" w14:paraId="000022E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E3">
      <w:pPr>
        <w:rPr>
          <w:sz w:val="22"/>
          <w:szCs w:val="22"/>
        </w:rPr>
      </w:pPr>
      <w:r w:rsidDel="00000000" w:rsidR="00000000" w:rsidRPr="00000000">
        <w:rPr>
          <w:rtl w:val="0"/>
        </w:rPr>
      </w:r>
    </w:p>
    <w:p w:rsidR="00000000" w:rsidDel="00000000" w:rsidP="00000000" w:rsidRDefault="00000000" w:rsidRPr="00000000" w14:paraId="000022E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2E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2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E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2E8">
      <w:pPr>
        <w:ind w:left="0" w:firstLine="0"/>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2E9">
      <w:pPr>
        <w:ind w:left="0" w:firstLine="0"/>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Pr>
        <w:drawing>
          <wp:inline distB="114300" distT="114300" distL="114300" distR="114300">
            <wp:extent cx="6430906" cy="1511263"/>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430906" cy="1511263"/>
                    </a:xfrm>
                    <a:prstGeom prst="rect"/>
                    <a:ln/>
                  </pic:spPr>
                </pic:pic>
              </a:graphicData>
            </a:graphic>
          </wp:inline>
        </w:drawing>
      </w:r>
      <w:r w:rsidDel="00000000" w:rsidR="00000000" w:rsidRPr="00000000">
        <w:rPr>
          <w:rtl w:val="0"/>
        </w:rPr>
      </w:r>
    </w:p>
    <w:p w:rsidR="00000000" w:rsidDel="00000000" w:rsidP="00000000" w:rsidRDefault="00000000" w:rsidRPr="00000000" w14:paraId="000022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E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2E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It will be interesting to monitor performance throughout the volatility caused by the tariffs. Withdrawal is still scheduled for late summer.</w:t>
      </w:r>
    </w:p>
    <w:p w:rsidR="00000000" w:rsidDel="00000000" w:rsidP="00000000" w:rsidRDefault="00000000" w:rsidRPr="00000000" w14:paraId="000022E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2EE">
      <w:pP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2EF">
      <w:pPr>
        <w:numPr>
          <w:ilvl w:val="0"/>
          <w:numId w:val="2"/>
        </w:numPr>
        <w:ind w:left="720" w:hanging="360"/>
        <w:rPr/>
      </w:pPr>
      <w:r w:rsidDel="00000000" w:rsidR="00000000" w:rsidRPr="00000000">
        <w:rPr>
          <w:rtl w:val="0"/>
        </w:rPr>
        <w:t xml:space="preserve">Top Long Sector Exposure</w:t>
      </w:r>
    </w:p>
    <w:p w:rsidR="00000000" w:rsidDel="00000000" w:rsidP="00000000" w:rsidRDefault="00000000" w:rsidRPr="00000000" w14:paraId="000022F0">
      <w:pPr>
        <w:numPr>
          <w:ilvl w:val="1"/>
          <w:numId w:val="2"/>
        </w:numPr>
        <w:ind w:left="1440" w:hanging="360"/>
        <w:rPr/>
      </w:pPr>
      <w:r w:rsidDel="00000000" w:rsidR="00000000" w:rsidRPr="00000000">
        <w:rPr>
          <w:rtl w:val="0"/>
        </w:rPr>
        <w:t xml:space="preserve">Commercial Services and Supplies</w:t>
      </w:r>
    </w:p>
    <w:p w:rsidR="00000000" w:rsidDel="00000000" w:rsidP="00000000" w:rsidRDefault="00000000" w:rsidRPr="00000000" w14:paraId="000022F1">
      <w:pPr>
        <w:numPr>
          <w:ilvl w:val="1"/>
          <w:numId w:val="2"/>
        </w:numPr>
        <w:ind w:left="1440" w:hanging="360"/>
        <w:rPr/>
      </w:pPr>
      <w:r w:rsidDel="00000000" w:rsidR="00000000" w:rsidRPr="00000000">
        <w:rPr>
          <w:rtl w:val="0"/>
        </w:rPr>
        <w:t xml:space="preserve">Professional Services</w:t>
      </w:r>
    </w:p>
    <w:p w:rsidR="00000000" w:rsidDel="00000000" w:rsidP="00000000" w:rsidRDefault="00000000" w:rsidRPr="00000000" w14:paraId="000022F2">
      <w:pPr>
        <w:numPr>
          <w:ilvl w:val="1"/>
          <w:numId w:val="2"/>
        </w:numPr>
        <w:ind w:left="1440" w:hanging="360"/>
        <w:rPr/>
      </w:pPr>
      <w:r w:rsidDel="00000000" w:rsidR="00000000" w:rsidRPr="00000000">
        <w:rPr>
          <w:rtl w:val="0"/>
        </w:rPr>
        <w:t xml:space="preserve">Passenger Airlines</w:t>
      </w:r>
    </w:p>
    <w:p w:rsidR="00000000" w:rsidDel="00000000" w:rsidP="00000000" w:rsidRDefault="00000000" w:rsidRPr="00000000" w14:paraId="000022F3">
      <w:pPr>
        <w:numPr>
          <w:ilvl w:val="1"/>
          <w:numId w:val="2"/>
        </w:numPr>
        <w:ind w:left="1440" w:hanging="360"/>
        <w:rPr/>
      </w:pPr>
      <w:r w:rsidDel="00000000" w:rsidR="00000000" w:rsidRPr="00000000">
        <w:rPr>
          <w:rtl w:val="0"/>
        </w:rPr>
        <w:t xml:space="preserve">Electrical Equipment</w:t>
      </w:r>
    </w:p>
    <w:p w:rsidR="00000000" w:rsidDel="00000000" w:rsidP="00000000" w:rsidRDefault="00000000" w:rsidRPr="00000000" w14:paraId="000022F4">
      <w:pPr>
        <w:numPr>
          <w:ilvl w:val="1"/>
          <w:numId w:val="2"/>
        </w:numPr>
        <w:ind w:left="1440" w:hanging="360"/>
        <w:rPr/>
      </w:pPr>
      <w:r w:rsidDel="00000000" w:rsidR="00000000" w:rsidRPr="00000000">
        <w:rPr>
          <w:rtl w:val="0"/>
        </w:rPr>
        <w:t xml:space="preserve">Diversified Telecommunication Services</w:t>
      </w:r>
    </w:p>
    <w:p w:rsidR="00000000" w:rsidDel="00000000" w:rsidP="00000000" w:rsidRDefault="00000000" w:rsidRPr="00000000" w14:paraId="000022F5">
      <w:pPr>
        <w:numPr>
          <w:ilvl w:val="0"/>
          <w:numId w:val="2"/>
        </w:numPr>
        <w:ind w:left="720" w:hanging="360"/>
        <w:rPr/>
      </w:pPr>
      <w:r w:rsidDel="00000000" w:rsidR="00000000" w:rsidRPr="00000000">
        <w:rPr>
          <w:rtl w:val="0"/>
        </w:rPr>
        <w:t xml:space="preserve">Top Short Sector Exposure</w:t>
      </w:r>
    </w:p>
    <w:p w:rsidR="00000000" w:rsidDel="00000000" w:rsidP="00000000" w:rsidRDefault="00000000" w:rsidRPr="00000000" w14:paraId="000022F6">
      <w:pPr>
        <w:numPr>
          <w:ilvl w:val="1"/>
          <w:numId w:val="2"/>
        </w:numPr>
        <w:ind w:left="1440" w:hanging="360"/>
        <w:rPr/>
      </w:pPr>
      <w:r w:rsidDel="00000000" w:rsidR="00000000" w:rsidRPr="00000000">
        <w:rPr>
          <w:rtl w:val="0"/>
        </w:rPr>
        <w:t xml:space="preserve">Capital Markets</w:t>
      </w:r>
    </w:p>
    <w:p w:rsidR="00000000" w:rsidDel="00000000" w:rsidP="00000000" w:rsidRDefault="00000000" w:rsidRPr="00000000" w14:paraId="000022F7">
      <w:pPr>
        <w:numPr>
          <w:ilvl w:val="1"/>
          <w:numId w:val="2"/>
        </w:numPr>
        <w:ind w:left="1440" w:hanging="360"/>
        <w:rPr/>
      </w:pPr>
      <w:r w:rsidDel="00000000" w:rsidR="00000000" w:rsidRPr="00000000">
        <w:rPr>
          <w:rtl w:val="0"/>
        </w:rPr>
        <w:t xml:space="preserve">Consumer Staples Distribution and Retail</w:t>
      </w:r>
    </w:p>
    <w:p w:rsidR="00000000" w:rsidDel="00000000" w:rsidP="00000000" w:rsidRDefault="00000000" w:rsidRPr="00000000" w14:paraId="000022F8">
      <w:pPr>
        <w:numPr>
          <w:ilvl w:val="1"/>
          <w:numId w:val="2"/>
        </w:numPr>
        <w:ind w:left="1440" w:hanging="360"/>
        <w:rPr/>
      </w:pPr>
      <w:r w:rsidDel="00000000" w:rsidR="00000000" w:rsidRPr="00000000">
        <w:rPr>
          <w:rtl w:val="0"/>
        </w:rPr>
        <w:t xml:space="preserve">Automobiles</w:t>
      </w:r>
    </w:p>
    <w:p w:rsidR="00000000" w:rsidDel="00000000" w:rsidP="00000000" w:rsidRDefault="00000000" w:rsidRPr="00000000" w14:paraId="000022F9">
      <w:pPr>
        <w:numPr>
          <w:ilvl w:val="1"/>
          <w:numId w:val="2"/>
        </w:numPr>
        <w:ind w:left="1440" w:hanging="360"/>
        <w:rPr/>
      </w:pPr>
      <w:r w:rsidDel="00000000" w:rsidR="00000000" w:rsidRPr="00000000">
        <w:rPr>
          <w:rtl w:val="0"/>
        </w:rPr>
        <w:t xml:space="preserve">Hotels, Restaurants, and Leisure</w:t>
      </w:r>
    </w:p>
    <w:p w:rsidR="00000000" w:rsidDel="00000000" w:rsidP="00000000" w:rsidRDefault="00000000" w:rsidRPr="00000000" w14:paraId="000022FA">
      <w:pPr>
        <w:numPr>
          <w:ilvl w:val="1"/>
          <w:numId w:val="2"/>
        </w:numPr>
        <w:ind w:left="1440" w:hanging="360"/>
        <w:rPr/>
      </w:pPr>
      <w:r w:rsidDel="00000000" w:rsidR="00000000" w:rsidRPr="00000000">
        <w:rPr>
          <w:rtl w:val="0"/>
        </w:rPr>
        <w:t xml:space="preserve">Leisure Products</w:t>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pStyle w:val="Heading1"/>
        <w:rPr>
          <w:sz w:val="22"/>
          <w:szCs w:val="22"/>
          <w:u w:val="single"/>
        </w:rPr>
      </w:pPr>
      <w:bookmarkStart w:colFirst="0" w:colLast="0" w:name="_10fxkq6r19qk" w:id="430"/>
      <w:bookmarkEnd w:id="430"/>
      <w:r w:rsidDel="00000000" w:rsidR="00000000" w:rsidRPr="00000000">
        <w:rPr>
          <w:sz w:val="22"/>
          <w:szCs w:val="22"/>
          <w:rtl w:val="0"/>
        </w:rPr>
        <w:t xml:space="preserve">Merida IV Update [Underperforming]</w:t>
      </w:r>
      <w:r w:rsidDel="00000000" w:rsidR="00000000" w:rsidRPr="00000000">
        <w:rPr>
          <w:rtl w:val="0"/>
        </w:rPr>
      </w:r>
    </w:p>
    <w:p w:rsidR="00000000" w:rsidDel="00000000" w:rsidP="00000000" w:rsidRDefault="00000000" w:rsidRPr="00000000" w14:paraId="000022F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2FE">
      <w:pPr>
        <w:rPr>
          <w:sz w:val="22"/>
          <w:szCs w:val="22"/>
        </w:rPr>
      </w:pPr>
      <w:r w:rsidDel="00000000" w:rsidR="00000000" w:rsidRPr="00000000">
        <w:rPr>
          <w:rtl w:val="0"/>
        </w:rPr>
      </w:r>
    </w:p>
    <w:p w:rsidR="00000000" w:rsidDel="00000000" w:rsidP="00000000" w:rsidRDefault="00000000" w:rsidRPr="00000000" w14:paraId="000022F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0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0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303">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losses reported across multiple investments, with notable write-downs including Mainstem ($1.02M loss), Canadian Rockies Hemp Corp ($1.39M loss), and Fousiry ($5.99M loss).</w:t>
      </w:r>
    </w:p>
    <w:p w:rsidR="00000000" w:rsidDel="00000000" w:rsidP="00000000" w:rsidRDefault="00000000" w:rsidRPr="00000000" w14:paraId="00002304">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net market value for Fund IV investments includes key holdings like New Frontier ($7.59M), Mainstem ($1.75M), and Cellibre ($1.10M), but many positions reflect diminished value or complete write-offs.</w:t>
      </w:r>
    </w:p>
    <w:p w:rsidR="00000000" w:rsidDel="00000000" w:rsidP="00000000" w:rsidRDefault="00000000" w:rsidRPr="00000000" w14:paraId="00002305">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Frontier represents the largest investment at 15.1% of total investment cost ($7.32M), followed by Mainstem at 6.8% ($3.32M).</w:t>
      </w:r>
      <w:r w:rsidDel="00000000" w:rsidR="00000000" w:rsidRPr="00000000">
        <w:rPr>
          <w:rtl w:val="0"/>
        </w:rPr>
      </w:r>
    </w:p>
    <w:p w:rsidR="00000000" w:rsidDel="00000000" w:rsidP="00000000" w:rsidRDefault="00000000" w:rsidRPr="00000000" w14:paraId="0000230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0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0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Underperforming</w:t>
      </w:r>
      <w:r w:rsidDel="00000000" w:rsidR="00000000" w:rsidRPr="00000000">
        <w:rPr>
          <w:rFonts w:ascii="Gothic A1" w:cs="Gothic A1" w:eastAsia="Gothic A1" w:hAnsi="Gothic A1"/>
          <w:sz w:val="22"/>
          <w:szCs w:val="22"/>
          <w:rtl w:val="0"/>
        </w:rPr>
        <w:t xml:space="preserve">: The fund is underperforming due to significant investment losses, write-offs (e.g., Canadian Rockies Hemp Corp, Fousiry), and a challenging market environment with no clear path to liquidity for many holdings.</w:t>
      </w:r>
    </w:p>
    <w:p w:rsidR="00000000" w:rsidDel="00000000" w:rsidP="00000000" w:rsidRDefault="00000000" w:rsidRPr="00000000" w14:paraId="0000230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Companies like Henry’s Original face severe market pricing pressures and distributor defaults, while others like Canadian Rockies Hemp Corp have defaulted on debt, wiping out equity investments.</w:t>
      </w:r>
    </w:p>
    <w:p w:rsidR="00000000" w:rsidDel="00000000" w:rsidP="00000000" w:rsidRDefault="00000000" w:rsidRPr="00000000" w14:paraId="0000230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Frontier Data shows revenue growth ($4.9M) and improved gross profit margins (27% in 2024 vs. -15% in 2023), and Phylos Bioscience reports 70% revenue growth ($3.6M in 2024). However, these are outweighed by broader portfolio struggles.</w:t>
      </w:r>
    </w:p>
    <w:p w:rsidR="00000000" w:rsidDel="00000000" w:rsidP="00000000" w:rsidRDefault="00000000" w:rsidRPr="00000000" w14:paraId="0000230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Merida is focusing on liquidity, operational efficiency, and strategic combinations to salvage value, indicating a defensive posture rather than growth-oriented optimism.</w:t>
      </w:r>
    </w:p>
    <w:p w:rsidR="00000000" w:rsidDel="00000000" w:rsidP="00000000" w:rsidRDefault="00000000" w:rsidRPr="00000000" w14:paraId="0000230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closure of Navy Capital and GTI’s stock trading near 5-year lows despite strong financials highlight a disconnect between company performance and market valuation, reflecting poorly on the fund’s public holdings.</w:t>
      </w:r>
    </w:p>
    <w:p w:rsidR="00000000" w:rsidDel="00000000" w:rsidP="00000000" w:rsidRDefault="00000000" w:rsidRPr="00000000" w14:paraId="000023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0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30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cannabis industry faces regulatory uncertainty, a poor capital environment, and depressed stock prices, with public stocks like GTI trading near multi-year lows despite strong cash flows ($195M operations cash flow, $8% revenue growth).</w:t>
      </w:r>
    </w:p>
    <w:p w:rsidR="00000000" w:rsidDel="00000000" w:rsidP="00000000" w:rsidRDefault="00000000" w:rsidRPr="00000000" w14:paraId="0000231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Rescheduling could improve predictability and boost the medical cannabis sector, where Merida holds significant assets, but it’s not a complete fix.</w:t>
      </w:r>
    </w:p>
    <w:p w:rsidR="00000000" w:rsidDel="00000000" w:rsidP="00000000" w:rsidRDefault="00000000" w:rsidRPr="00000000" w14:paraId="0000231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California’s cannabis market saw a pricing collapse (spot prices dropped from $600 to sub-$200), overproduction, and retailer/distributor defaults (e.g., Gold Flora’s default impacting Henry’s Original), exacerbating financial strain.</w:t>
      </w:r>
    </w:p>
    <w:p w:rsidR="00000000" w:rsidDel="00000000" w:rsidP="00000000" w:rsidRDefault="00000000" w:rsidRPr="00000000" w14:paraId="0000231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Efforts to pivot ancillary companies like New Frontier Data into non-cannabis sectors (e.g., quick-serve restaurants, event ticketing) aim to mitigate cannabis-specific risks, but success is uncertain.</w:t>
      </w:r>
      <w:r w:rsidDel="00000000" w:rsidR="00000000" w:rsidRPr="00000000">
        <w:rPr>
          <w:rtl w:val="0"/>
        </w:rPr>
      </w:r>
    </w:p>
    <w:p w:rsidR="00000000" w:rsidDel="00000000" w:rsidP="00000000" w:rsidRDefault="00000000" w:rsidRPr="00000000" w14:paraId="00002313">
      <w:pPr>
        <w:rPr>
          <w:sz w:val="22"/>
          <w:szCs w:val="22"/>
          <w:highlight w:val="yellow"/>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r>
    </w:p>
    <w:p w:rsidR="00000000" w:rsidDel="00000000" w:rsidP="00000000" w:rsidRDefault="00000000" w:rsidRPr="00000000" w14:paraId="00002315">
      <w:pPr>
        <w:pStyle w:val="Heading1"/>
        <w:rPr>
          <w:sz w:val="22"/>
          <w:szCs w:val="22"/>
          <w:u w:val="single"/>
        </w:rPr>
      </w:pPr>
      <w:bookmarkStart w:colFirst="0" w:colLast="0" w:name="_6z3ws63tlyje" w:id="431"/>
      <w:bookmarkEnd w:id="431"/>
      <w:r w:rsidDel="00000000" w:rsidR="00000000" w:rsidRPr="00000000">
        <w:rPr>
          <w:sz w:val="22"/>
          <w:szCs w:val="22"/>
          <w:rtl w:val="0"/>
        </w:rPr>
        <w:t xml:space="preserve">Thoma Bravo Update [Outperforming]</w:t>
      </w:r>
      <w:r w:rsidDel="00000000" w:rsidR="00000000" w:rsidRPr="00000000">
        <w:rPr>
          <w:rtl w:val="0"/>
        </w:rPr>
      </w:r>
    </w:p>
    <w:p w:rsidR="00000000" w:rsidDel="00000000" w:rsidP="00000000" w:rsidRDefault="00000000" w:rsidRPr="00000000" w14:paraId="0000231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17">
      <w:pPr>
        <w:rPr>
          <w:sz w:val="22"/>
          <w:szCs w:val="22"/>
        </w:rPr>
      </w:pPr>
      <w:r w:rsidDel="00000000" w:rsidR="00000000" w:rsidRPr="00000000">
        <w:rPr>
          <w:rtl w:val="0"/>
        </w:rPr>
      </w:r>
    </w:p>
    <w:p w:rsidR="00000000" w:rsidDel="00000000" w:rsidP="00000000" w:rsidRDefault="00000000" w:rsidRPr="00000000" w14:paraId="000023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1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31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Commitments</w:t>
      </w:r>
      <w:r w:rsidDel="00000000" w:rsidR="00000000" w:rsidRPr="00000000">
        <w:rPr>
          <w:rFonts w:ascii="Gothic A1" w:cs="Gothic A1" w:eastAsia="Gothic A1" w:hAnsi="Gothic A1"/>
          <w:sz w:val="22"/>
          <w:szCs w:val="22"/>
          <w:rtl w:val="0"/>
        </w:rPr>
        <w:t xml:space="preserve">: $479.9 million.</w:t>
      </w:r>
    </w:p>
    <w:p w:rsidR="00000000" w:rsidDel="00000000" w:rsidP="00000000" w:rsidRDefault="00000000" w:rsidRPr="00000000" w14:paraId="0000231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Funded Commitments</w:t>
      </w:r>
      <w:r w:rsidDel="00000000" w:rsidR="00000000" w:rsidRPr="00000000">
        <w:rPr>
          <w:rFonts w:ascii="Gothic A1" w:cs="Gothic A1" w:eastAsia="Gothic A1" w:hAnsi="Gothic A1"/>
          <w:sz w:val="22"/>
          <w:szCs w:val="22"/>
          <w:rtl w:val="0"/>
        </w:rPr>
        <w:t xml:space="preserve">: $390.7 million (81.4% of total commitments).</w:t>
      </w:r>
    </w:p>
    <w:p w:rsidR="00000000" w:rsidDel="00000000" w:rsidP="00000000" w:rsidRDefault="00000000" w:rsidRPr="00000000" w14:paraId="0000231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Paid-In Capital</w:t>
      </w:r>
      <w:r w:rsidDel="00000000" w:rsidR="00000000" w:rsidRPr="00000000">
        <w:rPr>
          <w:rFonts w:ascii="Gothic A1" w:cs="Gothic A1" w:eastAsia="Gothic A1" w:hAnsi="Gothic A1"/>
          <w:sz w:val="22"/>
          <w:szCs w:val="22"/>
          <w:rtl w:val="0"/>
        </w:rPr>
        <w:t xml:space="preserve">: $404.5 million.</w:t>
      </w:r>
    </w:p>
    <w:p w:rsidR="00000000" w:rsidDel="00000000" w:rsidP="00000000" w:rsidRDefault="00000000" w:rsidRPr="00000000" w14:paraId="0000231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Distributions</w:t>
      </w:r>
      <w:r w:rsidDel="00000000" w:rsidR="00000000" w:rsidRPr="00000000">
        <w:rPr>
          <w:rFonts w:ascii="Gothic A1" w:cs="Gothic A1" w:eastAsia="Gothic A1" w:hAnsi="Gothic A1"/>
          <w:sz w:val="22"/>
          <w:szCs w:val="22"/>
          <w:rtl w:val="0"/>
        </w:rPr>
        <w:t xml:space="preserve">: $93,425 (0.0% of paid-in capital).</w:t>
      </w:r>
    </w:p>
    <w:p w:rsidR="00000000" w:rsidDel="00000000" w:rsidP="00000000" w:rsidRDefault="00000000" w:rsidRPr="00000000" w14:paraId="0000232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Asset Value (NAV)</w:t>
      </w:r>
      <w:r w:rsidDel="00000000" w:rsidR="00000000" w:rsidRPr="00000000">
        <w:rPr>
          <w:rFonts w:ascii="Gothic A1" w:cs="Gothic A1" w:eastAsia="Gothic A1" w:hAnsi="Gothic A1"/>
          <w:sz w:val="22"/>
          <w:szCs w:val="22"/>
          <w:rtl w:val="0"/>
        </w:rPr>
        <w:t xml:space="preserve">: $524.8 million as of 12/31/24.</w:t>
      </w:r>
    </w:p>
    <w:p w:rsidR="00000000" w:rsidDel="00000000" w:rsidP="00000000" w:rsidRDefault="00000000" w:rsidRPr="00000000" w14:paraId="0000232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MOIC</w:t>
      </w:r>
      <w:r w:rsidDel="00000000" w:rsidR="00000000" w:rsidRPr="00000000">
        <w:rPr>
          <w:rFonts w:ascii="Gothic A1" w:cs="Gothic A1" w:eastAsia="Gothic A1" w:hAnsi="Gothic A1"/>
          <w:sz w:val="22"/>
          <w:szCs w:val="22"/>
          <w:rtl w:val="0"/>
        </w:rPr>
        <w:t xml:space="preserve">: 1.30x for the fund; 1.29x for a $500K brokerage investor.</w:t>
      </w:r>
    </w:p>
    <w:p w:rsidR="00000000" w:rsidDel="00000000" w:rsidP="00000000" w:rsidRDefault="00000000" w:rsidRPr="00000000" w14:paraId="0000232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14.4% for the fund; 14.2% for a $500K brokerage investor.</w:t>
      </w:r>
    </w:p>
    <w:p w:rsidR="00000000" w:rsidDel="00000000" w:rsidP="00000000" w:rsidRDefault="00000000" w:rsidRPr="00000000" w14:paraId="0000232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MOIC Progression</w:t>
      </w:r>
      <w:r w:rsidDel="00000000" w:rsidR="00000000" w:rsidRPr="00000000">
        <w:rPr>
          <w:rFonts w:ascii="Gothic A1" w:cs="Gothic A1" w:eastAsia="Gothic A1" w:hAnsi="Gothic A1"/>
          <w:sz w:val="22"/>
          <w:szCs w:val="22"/>
          <w:rtl w:val="0"/>
        </w:rPr>
        <w:t xml:space="preserve">: Improved from 0.97x in Q2 2022 to 1.30x in Q4 2024.</w:t>
      </w:r>
      <w:r w:rsidDel="00000000" w:rsidR="00000000" w:rsidRPr="00000000">
        <w:rPr>
          <w:rtl w:val="0"/>
        </w:rPr>
      </w:r>
    </w:p>
    <w:p w:rsidR="00000000" w:rsidDel="00000000" w:rsidP="00000000" w:rsidRDefault="00000000" w:rsidRPr="00000000" w14:paraId="0000232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2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2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Overperforming</w:t>
      </w:r>
      <w:r w:rsidDel="00000000" w:rsidR="00000000" w:rsidRPr="00000000">
        <w:rPr>
          <w:rFonts w:ascii="Gothic A1" w:cs="Gothic A1" w:eastAsia="Gothic A1" w:hAnsi="Gothic A1"/>
          <w:sz w:val="22"/>
          <w:szCs w:val="22"/>
          <w:rtl w:val="0"/>
        </w:rPr>
        <w:t xml:space="preserve">: The fund is overperforming with a strong Net IRR of 14.4% and a MOIC of 1.30x, indicating solid returns above the initial investment.</w:t>
      </w:r>
    </w:p>
    <w:p w:rsidR="00000000" w:rsidDel="00000000" w:rsidP="00000000" w:rsidRDefault="00000000" w:rsidRPr="00000000" w14:paraId="0000232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Consistent Growth</w:t>
      </w:r>
      <w:r w:rsidDel="00000000" w:rsidR="00000000" w:rsidRPr="00000000">
        <w:rPr>
          <w:rFonts w:ascii="Gothic A1" w:cs="Gothic A1" w:eastAsia="Gothic A1" w:hAnsi="Gothic A1"/>
          <w:sz w:val="22"/>
          <w:szCs w:val="22"/>
          <w:rtl w:val="0"/>
        </w:rPr>
        <w:t xml:space="preserve">: MOIC has steadily increased each quarter since Q2 2022, reflecting positive portfolio value appreciation.</w:t>
      </w:r>
    </w:p>
    <w:p w:rsidR="00000000" w:rsidDel="00000000" w:rsidP="00000000" w:rsidRDefault="00000000" w:rsidRPr="00000000" w14:paraId="0000232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Low Distribution Activity</w:t>
      </w:r>
      <w:r w:rsidDel="00000000" w:rsidR="00000000" w:rsidRPr="00000000">
        <w:rPr>
          <w:rFonts w:ascii="Gothic A1" w:cs="Gothic A1" w:eastAsia="Gothic A1" w:hAnsi="Gothic A1"/>
          <w:sz w:val="22"/>
          <w:szCs w:val="22"/>
          <w:rtl w:val="0"/>
        </w:rPr>
        <w:t xml:space="preserve">: Minimal distributions (0.0% of paid-in capital), suggesting the fund is still in its growth phase with capital retained for further investments.</w:t>
      </w:r>
    </w:p>
    <w:p w:rsidR="00000000" w:rsidDel="00000000" w:rsidP="00000000" w:rsidRDefault="00000000" w:rsidRPr="00000000" w14:paraId="0000232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Young Portfolio</w:t>
      </w:r>
      <w:r w:rsidDel="00000000" w:rsidR="00000000" w:rsidRPr="00000000">
        <w:rPr>
          <w:rFonts w:ascii="Gothic A1" w:cs="Gothic A1" w:eastAsia="Gothic A1" w:hAnsi="Gothic A1"/>
          <w:sz w:val="22"/>
          <w:szCs w:val="22"/>
          <w:rtl w:val="0"/>
        </w:rPr>
        <w:t xml:space="preserve">: Average age of the remaining portfolio is 2.1 years, indicating a relatively early-stage investment cycle with potential for further growth.</w:t>
      </w:r>
    </w:p>
    <w:p w:rsidR="00000000" w:rsidDel="00000000" w:rsidP="00000000" w:rsidRDefault="00000000" w:rsidRPr="00000000" w14:paraId="0000232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Sector Focus</w:t>
      </w:r>
      <w:r w:rsidDel="00000000" w:rsidR="00000000" w:rsidRPr="00000000">
        <w:rPr>
          <w:rFonts w:ascii="Gothic A1" w:cs="Gothic A1" w:eastAsia="Gothic A1" w:hAnsi="Gothic A1"/>
          <w:sz w:val="22"/>
          <w:szCs w:val="22"/>
          <w:rtl w:val="0"/>
        </w:rPr>
        <w:t xml:space="preserve">: All investments are in Information Technology, leveraging Thoma Bravo’s buy-and-build strategy in software and tech-enabled services, which appears to be driving performance.</w:t>
      </w:r>
    </w:p>
    <w:p w:rsidR="00000000" w:rsidDel="00000000" w:rsidP="00000000" w:rsidRDefault="00000000" w:rsidRPr="00000000" w14:paraId="000023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2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2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The fund’s focus on high-growth IT sectors (e.g., cybersecurity, enterprise software) and a young portfolio suggest strong potential for continued value creation through operational improvements and add-on acquisitions.</w:t>
      </w:r>
      <w:r w:rsidDel="00000000" w:rsidR="00000000" w:rsidRPr="00000000">
        <w:rPr>
          <w:rtl w:val="0"/>
        </w:rPr>
      </w:r>
    </w:p>
    <w:p w:rsidR="00000000" w:rsidDel="00000000" w:rsidP="00000000" w:rsidRDefault="00000000" w:rsidRPr="00000000" w14:paraId="0000232E">
      <w:pPr>
        <w:rPr/>
      </w:pPr>
      <w:r w:rsidDel="00000000" w:rsidR="00000000" w:rsidRPr="00000000">
        <w:rPr>
          <w:rtl w:val="0"/>
        </w:rPr>
      </w:r>
    </w:p>
    <w:p w:rsidR="00000000" w:rsidDel="00000000" w:rsidP="00000000" w:rsidRDefault="00000000" w:rsidRPr="00000000" w14:paraId="0000232F">
      <w:pPr>
        <w:rPr/>
      </w:pPr>
      <w:r w:rsidDel="00000000" w:rsidR="00000000" w:rsidRPr="00000000">
        <w:rPr>
          <w:rtl w:val="0"/>
        </w:rPr>
      </w:r>
    </w:p>
    <w:p w:rsidR="00000000" w:rsidDel="00000000" w:rsidP="00000000" w:rsidRDefault="00000000" w:rsidRPr="00000000" w14:paraId="00002330">
      <w:pPr>
        <w:pStyle w:val="Heading1"/>
        <w:rPr>
          <w:sz w:val="22"/>
          <w:szCs w:val="22"/>
          <w:u w:val="single"/>
        </w:rPr>
      </w:pPr>
      <w:bookmarkStart w:colFirst="0" w:colLast="0" w:name="_7hout77llbj5" w:id="432"/>
      <w:bookmarkEnd w:id="432"/>
      <w:r w:rsidDel="00000000" w:rsidR="00000000" w:rsidRPr="00000000">
        <w:rPr>
          <w:sz w:val="22"/>
          <w:szCs w:val="22"/>
          <w:rtl w:val="0"/>
        </w:rPr>
        <w:t xml:space="preserve">Summit Park [Underperforming ]</w:t>
      </w:r>
      <w:r w:rsidDel="00000000" w:rsidR="00000000" w:rsidRPr="00000000">
        <w:rPr>
          <w:rtl w:val="0"/>
        </w:rPr>
      </w:r>
    </w:p>
    <w:p w:rsidR="00000000" w:rsidDel="00000000" w:rsidP="00000000" w:rsidRDefault="00000000" w:rsidRPr="00000000" w14:paraId="0000233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32">
      <w:pPr>
        <w:rPr>
          <w:sz w:val="22"/>
          <w:szCs w:val="22"/>
        </w:rPr>
      </w:pPr>
      <w:r w:rsidDel="00000000" w:rsidR="00000000" w:rsidRPr="00000000">
        <w:rPr>
          <w:rtl w:val="0"/>
        </w:rPr>
      </w:r>
    </w:p>
    <w:p w:rsidR="00000000" w:rsidDel="00000000" w:rsidP="00000000" w:rsidRDefault="00000000" w:rsidRPr="00000000" w14:paraId="0000233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3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3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33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Capital Contributed</w:t>
      </w:r>
      <w:r w:rsidDel="00000000" w:rsidR="00000000" w:rsidRPr="00000000">
        <w:rPr>
          <w:rFonts w:ascii="Gothic A1" w:cs="Gothic A1" w:eastAsia="Gothic A1" w:hAnsi="Gothic A1"/>
          <w:sz w:val="22"/>
          <w:szCs w:val="22"/>
          <w:rtl w:val="0"/>
        </w:rPr>
        <w:t xml:space="preserve">: $118.3 million as of December 31, 2024.</w:t>
      </w:r>
    </w:p>
    <w:p w:rsidR="00000000" w:rsidDel="00000000" w:rsidP="00000000" w:rsidRDefault="00000000" w:rsidRPr="00000000" w14:paraId="0000233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Distributions</w:t>
      </w:r>
      <w:r w:rsidDel="00000000" w:rsidR="00000000" w:rsidRPr="00000000">
        <w:rPr>
          <w:rFonts w:ascii="Gothic A1" w:cs="Gothic A1" w:eastAsia="Gothic A1" w:hAnsi="Gothic A1"/>
          <w:sz w:val="22"/>
          <w:szCs w:val="22"/>
          <w:rtl w:val="0"/>
        </w:rPr>
        <w:t xml:space="preserve">: $0.1 million distributed to partners.</w:t>
      </w:r>
    </w:p>
    <w:p w:rsidR="00000000" w:rsidDel="00000000" w:rsidP="00000000" w:rsidRDefault="00000000" w:rsidRPr="00000000" w14:paraId="0000233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Fair Market Value of Unrealized Investments</w:t>
      </w:r>
      <w:r w:rsidDel="00000000" w:rsidR="00000000" w:rsidRPr="00000000">
        <w:rPr>
          <w:rFonts w:ascii="Gothic A1" w:cs="Gothic A1" w:eastAsia="Gothic A1" w:hAnsi="Gothic A1"/>
          <w:sz w:val="22"/>
          <w:szCs w:val="22"/>
          <w:rtl w:val="0"/>
        </w:rPr>
        <w:t xml:space="preserve">: $111.4 million against a total investment of $105.4 million.</w:t>
      </w:r>
    </w:p>
    <w:p w:rsidR="00000000" w:rsidDel="00000000" w:rsidP="00000000" w:rsidRDefault="00000000" w:rsidRPr="00000000" w14:paraId="000023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 MOIC</w:t>
      </w:r>
      <w:r w:rsidDel="00000000" w:rsidR="00000000" w:rsidRPr="00000000">
        <w:rPr>
          <w:rFonts w:ascii="Gothic A1" w:cs="Gothic A1" w:eastAsia="Gothic A1" w:hAnsi="Gothic A1"/>
          <w:sz w:val="22"/>
          <w:szCs w:val="22"/>
          <w:rtl w:val="0"/>
        </w:rPr>
        <w:t xml:space="preserve">: 1.06x for total unrealized investments.</w:t>
      </w:r>
    </w:p>
    <w:p w:rsidR="00000000" w:rsidDel="00000000" w:rsidP="00000000" w:rsidRDefault="00000000" w:rsidRPr="00000000" w14:paraId="000023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MOIC</w:t>
      </w:r>
      <w:r w:rsidDel="00000000" w:rsidR="00000000" w:rsidRPr="00000000">
        <w:rPr>
          <w:rFonts w:ascii="Gothic A1" w:cs="Gothic A1" w:eastAsia="Gothic A1" w:hAnsi="Gothic A1"/>
          <w:sz w:val="22"/>
          <w:szCs w:val="22"/>
          <w:rtl w:val="0"/>
        </w:rPr>
        <w:t xml:space="preserve">: 0.94x for total unrealized investments.</w:t>
      </w:r>
    </w:p>
    <w:p w:rsidR="00000000" w:rsidDel="00000000" w:rsidP="00000000" w:rsidRDefault="00000000" w:rsidRPr="00000000" w14:paraId="000023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 IRR</w:t>
      </w:r>
      <w:r w:rsidDel="00000000" w:rsidR="00000000" w:rsidRPr="00000000">
        <w:rPr>
          <w:rFonts w:ascii="Gothic A1" w:cs="Gothic A1" w:eastAsia="Gothic A1" w:hAnsi="Gothic A1"/>
          <w:sz w:val="22"/>
          <w:szCs w:val="22"/>
          <w:rtl w:val="0"/>
        </w:rPr>
        <w:t xml:space="preserve">: 5.0% for total unrealized investments.</w:t>
      </w:r>
    </w:p>
    <w:p w:rsidR="00000000" w:rsidDel="00000000" w:rsidP="00000000" w:rsidRDefault="00000000" w:rsidRPr="00000000" w14:paraId="0000233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-5.0% for total unrealized investments.</w:t>
      </w:r>
    </w:p>
    <w:p w:rsidR="00000000" w:rsidDel="00000000" w:rsidP="00000000" w:rsidRDefault="00000000" w:rsidRPr="00000000" w14:paraId="0000233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Investment Loss</w:t>
      </w:r>
      <w:r w:rsidDel="00000000" w:rsidR="00000000" w:rsidRPr="00000000">
        <w:rPr>
          <w:rFonts w:ascii="Gothic A1" w:cs="Gothic A1" w:eastAsia="Gothic A1" w:hAnsi="Gothic A1"/>
          <w:sz w:val="22"/>
          <w:szCs w:val="22"/>
          <w:rtl w:val="0"/>
        </w:rPr>
        <w:t xml:space="preserve">: $6.9 million for the year.</w:t>
      </w:r>
    </w:p>
    <w:p w:rsidR="00000000" w:rsidDel="00000000" w:rsidP="00000000" w:rsidRDefault="00000000" w:rsidRPr="00000000" w14:paraId="0000233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Decrease in Net Assets</w:t>
      </w:r>
      <w:r w:rsidDel="00000000" w:rsidR="00000000" w:rsidRPr="00000000">
        <w:rPr>
          <w:rFonts w:ascii="Gothic A1" w:cs="Gothic A1" w:eastAsia="Gothic A1" w:hAnsi="Gothic A1"/>
          <w:sz w:val="22"/>
          <w:szCs w:val="22"/>
          <w:rtl w:val="0"/>
        </w:rPr>
        <w:t xml:space="preserve">: $8.9 million for the year, driven by unrealized depreciation of $1.9 million and net investment loss.</w:t>
      </w:r>
      <w:r w:rsidDel="00000000" w:rsidR="00000000" w:rsidRPr="00000000">
        <w:rPr>
          <w:rtl w:val="0"/>
        </w:rPr>
      </w:r>
    </w:p>
    <w:p w:rsidR="00000000" w:rsidDel="00000000" w:rsidP="00000000" w:rsidRDefault="00000000" w:rsidRPr="00000000" w14:paraId="0000234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4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4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Underperforming</w:t>
      </w:r>
      <w:r w:rsidDel="00000000" w:rsidR="00000000" w:rsidRPr="00000000">
        <w:rPr>
          <w:rFonts w:ascii="Gothic A1" w:cs="Gothic A1" w:eastAsia="Gothic A1" w:hAnsi="Gothic A1"/>
          <w:sz w:val="22"/>
          <w:szCs w:val="22"/>
          <w:rtl w:val="0"/>
        </w:rPr>
        <w:t xml:space="preserve">: The fund is underperforming with a negative Net IRR (-5.0%) and Net MOIC below 1.0x (0.94x), indicating a loss on investment value.</w:t>
      </w:r>
    </w:p>
    <w:p w:rsidR="00000000" w:rsidDel="00000000" w:rsidP="00000000" w:rsidRDefault="00000000" w:rsidRPr="00000000" w14:paraId="0000234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Portfolio Challenges</w:t>
      </w:r>
      <w:r w:rsidDel="00000000" w:rsidR="00000000" w:rsidRPr="00000000">
        <w:rPr>
          <w:rFonts w:ascii="Gothic A1" w:cs="Gothic A1" w:eastAsia="Gothic A1" w:hAnsi="Gothic A1"/>
          <w:sz w:val="22"/>
          <w:szCs w:val="22"/>
          <w:rtl w:val="0"/>
        </w:rPr>
        <w:t xml:space="preserve">: Curion saw a 17% revenue drop in Q4 2024 due to customer delays; StableDry faced marketing inefficiencies at Ox and BACS, leading to a 17% EBITDA decline.</w:t>
      </w:r>
    </w:p>
    <w:p w:rsidR="00000000" w:rsidDel="00000000" w:rsidP="00000000" w:rsidRDefault="00000000" w:rsidRPr="00000000" w14:paraId="0000234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Growth in Some Areas</w:t>
      </w:r>
      <w:r w:rsidDel="00000000" w:rsidR="00000000" w:rsidRPr="00000000">
        <w:rPr>
          <w:rFonts w:ascii="Gothic A1" w:cs="Gothic A1" w:eastAsia="Gothic A1" w:hAnsi="Gothic A1"/>
          <w:sz w:val="22"/>
          <w:szCs w:val="22"/>
          <w:rtl w:val="0"/>
        </w:rPr>
        <w:t xml:space="preserve">: Hylaine and Thrust Flight showed strong growth, with Hylaine’s revenue up 37% and Thrust Flight’s up 45% in 2024, but overall fund performance remains weak.</w:t>
      </w:r>
    </w:p>
    <w:p w:rsidR="00000000" w:rsidDel="00000000" w:rsidP="00000000" w:rsidRDefault="00000000" w:rsidRPr="00000000" w14:paraId="0000234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M&amp;A Activity</w:t>
      </w:r>
      <w:r w:rsidDel="00000000" w:rsidR="00000000" w:rsidRPr="00000000">
        <w:rPr>
          <w:rFonts w:ascii="Gothic A1" w:cs="Gothic A1" w:eastAsia="Gothic A1" w:hAnsi="Gothic A1"/>
          <w:sz w:val="22"/>
          <w:szCs w:val="22"/>
          <w:rtl w:val="0"/>
        </w:rPr>
        <w:t xml:space="preserve">: Active M&amp;A across portfolio companies (e.g., Michelli’s four acquisitions adding $19 million in revenue) provides some growth, but not enough to offset broader underperformance.</w:t>
      </w:r>
    </w:p>
    <w:p w:rsidR="00000000" w:rsidDel="00000000" w:rsidP="00000000" w:rsidRDefault="00000000" w:rsidRPr="00000000" w14:paraId="0000234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Operational Improvements Needed</w:t>
      </w:r>
      <w:r w:rsidDel="00000000" w:rsidR="00000000" w:rsidRPr="00000000">
        <w:rPr>
          <w:rFonts w:ascii="Gothic A1" w:cs="Gothic A1" w:eastAsia="Gothic A1" w:hAnsi="Gothic A1"/>
          <w:sz w:val="22"/>
          <w:szCs w:val="22"/>
          <w:rtl w:val="0"/>
        </w:rPr>
        <w:t xml:space="preserve">: Portfolio companies are focusing on efficiency (e.g., StableDry’s marketing optimization, Michelli’s ERP implementation), but results are yet to reflect in overall fund metrics.</w:t>
      </w:r>
    </w:p>
    <w:p w:rsidR="00000000" w:rsidDel="00000000" w:rsidP="00000000" w:rsidRDefault="00000000" w:rsidRPr="00000000" w14:paraId="000023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4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4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Strong M&amp;A pipeline (e.g., StableDry’s two acquisitions under LOI, Hylaine’s focus on add-ons) and organic growth initiatives (e.g., Thrust Flight’s new locations) suggest potential for recovery if executed well.</w:t>
      </w:r>
    </w:p>
    <w:p w:rsidR="00000000" w:rsidDel="00000000" w:rsidP="00000000" w:rsidRDefault="00000000" w:rsidRPr="00000000" w14:paraId="0000234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Headwinds</w:t>
      </w:r>
      <w:r w:rsidDel="00000000" w:rsidR="00000000" w:rsidRPr="00000000">
        <w:rPr>
          <w:rFonts w:ascii="Gothic A1" w:cs="Gothic A1" w:eastAsia="Gothic A1" w:hAnsi="Gothic A1"/>
          <w:sz w:val="22"/>
          <w:szCs w:val="22"/>
          <w:rtl w:val="0"/>
        </w:rPr>
        <w:t xml:space="preserve">: Economic uncertainty, high interest rates, and mixed consumer sentiment impacted StableDry’s commercial revenue (down 30%) and Curion’s sales volume.</w:t>
      </w:r>
    </w:p>
    <w:p w:rsidR="00000000" w:rsidDel="00000000" w:rsidP="00000000" w:rsidRDefault="00000000" w:rsidRPr="00000000" w14:paraId="0000234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Tailwinds</w:t>
      </w:r>
      <w:r w:rsidDel="00000000" w:rsidR="00000000" w:rsidRPr="00000000">
        <w:rPr>
          <w:rFonts w:ascii="Gothic A1" w:cs="Gothic A1" w:eastAsia="Gothic A1" w:hAnsi="Gothic A1"/>
          <w:sz w:val="22"/>
          <w:szCs w:val="22"/>
          <w:rtl w:val="0"/>
        </w:rPr>
        <w:t xml:space="preserve">: Resilient US economy with no major slowdown, favorable tailwinds for consumer-facing businesses, and a 34% increase in Summit Park’s deal volume (vs. industry’s 10-23%) indicate a strong deal environment.</w:t>
      </w:r>
      <w:r w:rsidDel="00000000" w:rsidR="00000000" w:rsidRPr="00000000">
        <w:rPr>
          <w:rtl w:val="0"/>
        </w:rPr>
      </w:r>
    </w:p>
    <w:p w:rsidR="00000000" w:rsidDel="00000000" w:rsidP="00000000" w:rsidRDefault="00000000" w:rsidRPr="00000000" w14:paraId="0000234C">
      <w:pPr>
        <w:rPr/>
      </w:pPr>
      <w:r w:rsidDel="00000000" w:rsidR="00000000" w:rsidRPr="00000000">
        <w:rPr>
          <w:rtl w:val="0"/>
        </w:rPr>
      </w:r>
    </w:p>
    <w:p w:rsidR="00000000" w:rsidDel="00000000" w:rsidP="00000000" w:rsidRDefault="00000000" w:rsidRPr="00000000" w14:paraId="0000234D">
      <w:pPr>
        <w:pStyle w:val="Heading1"/>
        <w:rPr>
          <w:sz w:val="22"/>
          <w:szCs w:val="22"/>
          <w:u w:val="single"/>
        </w:rPr>
      </w:pPr>
      <w:bookmarkStart w:colFirst="0" w:colLast="0" w:name="_2uv7y4y03s2h" w:id="433"/>
      <w:bookmarkEnd w:id="433"/>
      <w:r w:rsidDel="00000000" w:rsidR="00000000" w:rsidRPr="00000000">
        <w:rPr>
          <w:sz w:val="22"/>
          <w:szCs w:val="22"/>
          <w:rtl w:val="0"/>
        </w:rPr>
        <w:t xml:space="preserve">Savlan Exchange South Update [Underperforming]</w:t>
      </w:r>
      <w:r w:rsidDel="00000000" w:rsidR="00000000" w:rsidRPr="00000000">
        <w:rPr>
          <w:rtl w:val="0"/>
        </w:rPr>
      </w:r>
    </w:p>
    <w:p w:rsidR="00000000" w:rsidDel="00000000" w:rsidP="00000000" w:rsidRDefault="00000000" w:rsidRPr="00000000" w14:paraId="0000234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4F">
      <w:pPr>
        <w:rPr>
          <w:sz w:val="22"/>
          <w:szCs w:val="22"/>
        </w:rPr>
      </w:pPr>
      <w:r w:rsidDel="00000000" w:rsidR="00000000" w:rsidRPr="00000000">
        <w:rPr>
          <w:rtl w:val="0"/>
        </w:rPr>
      </w:r>
    </w:p>
    <w:p w:rsidR="00000000" w:rsidDel="00000000" w:rsidP="00000000" w:rsidRDefault="00000000" w:rsidRPr="00000000" w14:paraId="0000235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5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5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5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35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Occupancy Rate</w:t>
      </w:r>
      <w:r w:rsidDel="00000000" w:rsidR="00000000" w:rsidRPr="00000000">
        <w:rPr>
          <w:rFonts w:ascii="Gothic A1" w:cs="Gothic A1" w:eastAsia="Gothic A1" w:hAnsi="Gothic A1"/>
          <w:sz w:val="22"/>
          <w:szCs w:val="22"/>
          <w:rtl w:val="0"/>
        </w:rPr>
        <w:t xml:space="preserve">: 71.35% as of February 28, 2025.</w:t>
      </w:r>
    </w:p>
    <w:p w:rsidR="00000000" w:rsidDel="00000000" w:rsidP="00000000" w:rsidRDefault="00000000" w:rsidRPr="00000000" w14:paraId="0000235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Operating Income</w:t>
      </w:r>
      <w:r w:rsidDel="00000000" w:rsidR="00000000" w:rsidRPr="00000000">
        <w:rPr>
          <w:rFonts w:ascii="Gothic A1" w:cs="Gothic A1" w:eastAsia="Gothic A1" w:hAnsi="Gothic A1"/>
          <w:sz w:val="22"/>
          <w:szCs w:val="22"/>
          <w:rtl w:val="0"/>
        </w:rPr>
        <w:t xml:space="preserve">: $215,026 for February; YTD $427,335.</w:t>
      </w:r>
    </w:p>
    <w:p w:rsidR="00000000" w:rsidDel="00000000" w:rsidP="00000000" w:rsidRDefault="00000000" w:rsidRPr="00000000" w14:paraId="0000235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Operating Expenses</w:t>
      </w:r>
      <w:r w:rsidDel="00000000" w:rsidR="00000000" w:rsidRPr="00000000">
        <w:rPr>
          <w:rFonts w:ascii="Gothic A1" w:cs="Gothic A1" w:eastAsia="Gothic A1" w:hAnsi="Gothic A1"/>
          <w:sz w:val="22"/>
          <w:szCs w:val="22"/>
          <w:rtl w:val="0"/>
        </w:rPr>
        <w:t xml:space="preserve">: $64,857 for February; YTD $129,478.</w:t>
      </w:r>
    </w:p>
    <w:p w:rsidR="00000000" w:rsidDel="00000000" w:rsidP="00000000" w:rsidRDefault="00000000" w:rsidRPr="00000000" w14:paraId="0000235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Operating Income (NOI)</w:t>
      </w:r>
      <w:r w:rsidDel="00000000" w:rsidR="00000000" w:rsidRPr="00000000">
        <w:rPr>
          <w:rFonts w:ascii="Gothic A1" w:cs="Gothic A1" w:eastAsia="Gothic A1" w:hAnsi="Gothic A1"/>
          <w:sz w:val="22"/>
          <w:szCs w:val="22"/>
          <w:rtl w:val="0"/>
        </w:rPr>
        <w:t xml:space="preserve">: $150,168 for February; YTD $297,857.</w:t>
      </w:r>
    </w:p>
    <w:p w:rsidR="00000000" w:rsidDel="00000000" w:rsidP="00000000" w:rsidRDefault="00000000" w:rsidRPr="00000000" w14:paraId="0000235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Income After Debt Service</w:t>
      </w:r>
      <w:r w:rsidDel="00000000" w:rsidR="00000000" w:rsidRPr="00000000">
        <w:rPr>
          <w:rFonts w:ascii="Gothic A1" w:cs="Gothic A1" w:eastAsia="Gothic A1" w:hAnsi="Gothic A1"/>
          <w:sz w:val="22"/>
          <w:szCs w:val="22"/>
          <w:rtl w:val="0"/>
        </w:rPr>
        <w:t xml:space="preserve">: $73,015 for February; YTD $138,634.</w:t>
      </w:r>
    </w:p>
    <w:p w:rsidR="00000000" w:rsidDel="00000000" w:rsidP="00000000" w:rsidRDefault="00000000" w:rsidRPr="00000000" w14:paraId="0000235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Cash Position</w:t>
      </w:r>
      <w:r w:rsidDel="00000000" w:rsidR="00000000" w:rsidRPr="00000000">
        <w:rPr>
          <w:rFonts w:ascii="Gothic A1" w:cs="Gothic A1" w:eastAsia="Gothic A1" w:hAnsi="Gothic A1"/>
          <w:sz w:val="22"/>
          <w:szCs w:val="22"/>
          <w:rtl w:val="0"/>
        </w:rPr>
        <w:t xml:space="preserve">: Ending cash balance $196,508; total cash at end of period $2,203,654.</w:t>
      </w:r>
    </w:p>
    <w:p w:rsidR="00000000" w:rsidDel="00000000" w:rsidP="00000000" w:rsidRDefault="00000000" w:rsidRPr="00000000" w14:paraId="0000235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Distributions</w:t>
      </w:r>
      <w:r w:rsidDel="00000000" w:rsidR="00000000" w:rsidRPr="00000000">
        <w:rPr>
          <w:rFonts w:ascii="Gothic A1" w:cs="Gothic A1" w:eastAsia="Gothic A1" w:hAnsi="Gothic A1"/>
          <w:sz w:val="22"/>
          <w:szCs w:val="22"/>
          <w:rtl w:val="0"/>
        </w:rPr>
        <w:t xml:space="preserve">: No cash to distribute due to ongoing Cash Management.</w:t>
      </w:r>
      <w:r w:rsidDel="00000000" w:rsidR="00000000" w:rsidRPr="00000000">
        <w:rPr>
          <w:rtl w:val="0"/>
        </w:rPr>
      </w:r>
    </w:p>
    <w:p w:rsidR="00000000" w:rsidDel="00000000" w:rsidP="00000000" w:rsidRDefault="00000000" w:rsidRPr="00000000" w14:paraId="0000235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5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5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Stable Income</w:t>
      </w:r>
      <w:r w:rsidDel="00000000" w:rsidR="00000000" w:rsidRPr="00000000">
        <w:rPr>
          <w:rFonts w:ascii="Gothic A1" w:cs="Gothic A1" w:eastAsia="Gothic A1" w:hAnsi="Gothic A1"/>
          <w:sz w:val="22"/>
          <w:szCs w:val="22"/>
          <w:rtl w:val="0"/>
        </w:rPr>
        <w:t xml:space="preserve">: Income aligns with expectations; tenants like Birdi caught up on rent, and AVI paid 2023 CAM reconciliation.</w:t>
      </w:r>
    </w:p>
    <w:p w:rsidR="00000000" w:rsidDel="00000000" w:rsidP="00000000" w:rsidRDefault="00000000" w:rsidRPr="00000000" w14:paraId="0000235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Expense Management</w:t>
      </w:r>
      <w:r w:rsidDel="00000000" w:rsidR="00000000" w:rsidRPr="00000000">
        <w:rPr>
          <w:rFonts w:ascii="Gothic A1" w:cs="Gothic A1" w:eastAsia="Gothic A1" w:hAnsi="Gothic A1"/>
          <w:sz w:val="22"/>
          <w:szCs w:val="22"/>
          <w:rtl w:val="0"/>
        </w:rPr>
        <w:t xml:space="preserve">: Operating expenses slightly elevated due to maintenance ($4,122), roof repairs ($1,637), and vacant electric costs ($2,973), but favorable variances in real estate taxes ($3,122 under budget) and unused contingencies (e.g., R&amp;M Plumbing $585 under).</w:t>
      </w:r>
    </w:p>
    <w:p w:rsidR="00000000" w:rsidDel="00000000" w:rsidP="00000000" w:rsidRDefault="00000000" w:rsidRPr="00000000" w14:paraId="0000235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Leasing Progress</w:t>
      </w:r>
      <w:r w:rsidDel="00000000" w:rsidR="00000000" w:rsidRPr="00000000">
        <w:rPr>
          <w:rFonts w:ascii="Gothic A1" w:cs="Gothic A1" w:eastAsia="Gothic A1" w:hAnsi="Gothic A1"/>
          <w:sz w:val="22"/>
          <w:szCs w:val="22"/>
          <w:rtl w:val="0"/>
        </w:rPr>
        <w:t xml:space="preserve">: New 5-year lease with Baker Roof Company; potential renewals with Omincare and OptionCare, and a prospective deal with Jacksonville Sheriff's Office for 19,153 sf, which could end Cash Management.</w:t>
      </w:r>
    </w:p>
    <w:p w:rsidR="00000000" w:rsidDel="00000000" w:rsidP="00000000" w:rsidRDefault="00000000" w:rsidRPr="00000000" w14:paraId="0000236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Performance</w:t>
      </w:r>
      <w:r w:rsidDel="00000000" w:rsidR="00000000" w:rsidRPr="00000000">
        <w:rPr>
          <w:rFonts w:ascii="Gothic A1" w:cs="Gothic A1" w:eastAsia="Gothic A1" w:hAnsi="Gothic A1"/>
          <w:sz w:val="22"/>
          <w:szCs w:val="22"/>
          <w:rtl w:val="0"/>
        </w:rPr>
        <w:t xml:space="preserve">: Moderately performing—steady income and NOI, but occupancy below ideal levels and no distributions yet due to Cash Management constraints.</w:t>
      </w:r>
    </w:p>
    <w:p w:rsidR="00000000" w:rsidDel="00000000" w:rsidP="00000000" w:rsidRDefault="00000000" w:rsidRPr="00000000" w14:paraId="000023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6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6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Leasing pipeline (e.g., Jacksonville Sheriff's Office, Florida Home Air Conditioning) suggests potential occupancy growth, which could end Cash Management and enable distributions.</w:t>
      </w:r>
    </w:p>
    <w:p w:rsidR="00000000" w:rsidDel="00000000" w:rsidP="00000000" w:rsidRDefault="00000000" w:rsidRPr="00000000" w14:paraId="0000236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Challenges</w:t>
      </w:r>
      <w:r w:rsidDel="00000000" w:rsidR="00000000" w:rsidRPr="00000000">
        <w:rPr>
          <w:rFonts w:ascii="Gothic A1" w:cs="Gothic A1" w:eastAsia="Gothic A1" w:hAnsi="Gothic A1"/>
          <w:sz w:val="22"/>
          <w:szCs w:val="22"/>
          <w:rtl w:val="0"/>
        </w:rPr>
        <w:t xml:space="preserve">: Concrete deterioration due to stormwater drainage issues requires extensive repairs, posing a capital expense risk; warmer winter temperatures increased HVAC costs.</w:t>
      </w:r>
      <w:r w:rsidDel="00000000" w:rsidR="00000000" w:rsidRPr="00000000">
        <w:rPr>
          <w:rtl w:val="0"/>
        </w:rPr>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pStyle w:val="Heading1"/>
        <w:rPr>
          <w:sz w:val="22"/>
          <w:szCs w:val="22"/>
          <w:u w:val="single"/>
        </w:rPr>
      </w:pPr>
      <w:bookmarkStart w:colFirst="0" w:colLast="0" w:name="_1x2g79cr89u8" w:id="434"/>
      <w:bookmarkEnd w:id="434"/>
      <w:r w:rsidDel="00000000" w:rsidR="00000000" w:rsidRPr="00000000">
        <w:rPr>
          <w:sz w:val="22"/>
          <w:szCs w:val="22"/>
          <w:rtl w:val="0"/>
        </w:rPr>
        <w:t xml:space="preserve">Satori Neuro Partners LP Update [As Expected]</w:t>
      </w:r>
      <w:r w:rsidDel="00000000" w:rsidR="00000000" w:rsidRPr="00000000">
        <w:rPr>
          <w:rtl w:val="0"/>
        </w:rPr>
      </w:r>
    </w:p>
    <w:p w:rsidR="00000000" w:rsidDel="00000000" w:rsidP="00000000" w:rsidRDefault="00000000" w:rsidRPr="00000000" w14:paraId="0000236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68">
      <w:pPr>
        <w:rPr>
          <w:sz w:val="22"/>
          <w:szCs w:val="22"/>
        </w:rPr>
      </w:pPr>
      <w:r w:rsidDel="00000000" w:rsidR="00000000" w:rsidRPr="00000000">
        <w:rPr>
          <w:rtl w:val="0"/>
        </w:rPr>
      </w:r>
    </w:p>
    <w:p w:rsidR="00000000" w:rsidDel="00000000" w:rsidP="00000000" w:rsidRDefault="00000000" w:rsidRPr="00000000" w14:paraId="0000236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6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6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36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r w:rsidDel="00000000" w:rsidR="00000000" w:rsidRPr="00000000">
        <w:rPr>
          <w:rtl w:val="0"/>
        </w:rPr>
      </w:r>
    </w:p>
    <w:p w:rsidR="00000000" w:rsidDel="00000000" w:rsidP="00000000" w:rsidRDefault="00000000" w:rsidRPr="00000000" w14:paraId="0000236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6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7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Qualitative Insight</w:t>
      </w:r>
      <w:r w:rsidDel="00000000" w:rsidR="00000000" w:rsidRPr="00000000">
        <w:rPr>
          <w:rFonts w:ascii="Gothic A1" w:cs="Gothic A1" w:eastAsia="Gothic A1" w:hAnsi="Gothic A1"/>
          <w:sz w:val="22"/>
          <w:szCs w:val="22"/>
          <w:rtl w:val="0"/>
        </w:rPr>
        <w:t xml:space="preserve">: The update highlights presentations from portfolio companies (Alden Scientific, Ampa Health, Apollo Neuro, Holobiome, NextSense, TARA Mind), noting their scientific advancements and commercial progress.</w:t>
      </w:r>
    </w:p>
    <w:p w:rsidR="00000000" w:rsidDel="00000000" w:rsidP="00000000" w:rsidRDefault="00000000" w:rsidRPr="00000000" w14:paraId="0000237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Positive Note</w:t>
      </w:r>
      <w:r w:rsidDel="00000000" w:rsidR="00000000" w:rsidRPr="00000000">
        <w:rPr>
          <w:rFonts w:ascii="Gothic A1" w:cs="Gothic A1" w:eastAsia="Gothic A1" w:hAnsi="Gothic A1"/>
          <w:sz w:val="22"/>
          <w:szCs w:val="22"/>
          <w:rtl w:val="0"/>
        </w:rPr>
        <w:t xml:space="preserve">: Satori Neuro expresses inspiration from the life-changing health solutions being developed, suggesting confidence in the portfolio's potential.</w:t>
      </w:r>
    </w:p>
    <w:p w:rsidR="00000000" w:rsidDel="00000000" w:rsidP="00000000" w:rsidRDefault="00000000" w:rsidRPr="00000000" w14:paraId="0000237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Performance Unclear</w:t>
      </w:r>
      <w:r w:rsidDel="00000000" w:rsidR="00000000" w:rsidRPr="00000000">
        <w:rPr>
          <w:rFonts w:ascii="Gothic A1" w:cs="Gothic A1" w:eastAsia="Gothic A1" w:hAnsi="Gothic A1"/>
          <w:sz w:val="22"/>
          <w:szCs w:val="22"/>
          <w:rtl w:val="0"/>
        </w:rPr>
        <w:t xml:space="preserve">: No specific performance metrics are shared, so it’s not possible to determine if the fund is over- or underperforming.</w:t>
      </w:r>
    </w:p>
    <w:p w:rsidR="00000000" w:rsidDel="00000000" w:rsidP="00000000" w:rsidRDefault="00000000" w:rsidRPr="00000000" w14:paraId="0000237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7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7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Satori Neuro’s final close is scheduled for the end of April 2025, indicating the fund is in its closing phase and may soon shift focus to active portfolio management and growth.</w:t>
      </w:r>
      <w:r w:rsidDel="00000000" w:rsidR="00000000" w:rsidRPr="00000000">
        <w:rPr>
          <w:rtl w:val="0"/>
        </w:rPr>
      </w:r>
    </w:p>
    <w:p w:rsidR="00000000" w:rsidDel="00000000" w:rsidP="00000000" w:rsidRDefault="00000000" w:rsidRPr="00000000" w14:paraId="00002376">
      <w:pPr>
        <w:rPr>
          <w:sz w:val="22"/>
          <w:szCs w:val="22"/>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pStyle w:val="Heading1"/>
        <w:rPr>
          <w:sz w:val="22"/>
          <w:szCs w:val="22"/>
          <w:u w:val="single"/>
        </w:rPr>
      </w:pPr>
      <w:bookmarkStart w:colFirst="0" w:colLast="0" w:name="_qy0ijccv15cy" w:id="435"/>
      <w:bookmarkEnd w:id="435"/>
      <w:r w:rsidDel="00000000" w:rsidR="00000000" w:rsidRPr="00000000">
        <w:rPr>
          <w:sz w:val="22"/>
          <w:szCs w:val="22"/>
          <w:rtl w:val="0"/>
        </w:rPr>
        <w:t xml:space="preserve">Satori Capital Torani Update [Outperforming]</w:t>
      </w:r>
      <w:r w:rsidDel="00000000" w:rsidR="00000000" w:rsidRPr="00000000">
        <w:rPr>
          <w:rtl w:val="0"/>
        </w:rPr>
      </w:r>
    </w:p>
    <w:p w:rsidR="00000000" w:rsidDel="00000000" w:rsidP="00000000" w:rsidRDefault="00000000" w:rsidRPr="00000000" w14:paraId="0000237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7B">
      <w:pPr>
        <w:rPr>
          <w:sz w:val="22"/>
          <w:szCs w:val="22"/>
        </w:rPr>
      </w:pPr>
      <w:r w:rsidDel="00000000" w:rsidR="00000000" w:rsidRPr="00000000">
        <w:rPr>
          <w:rtl w:val="0"/>
        </w:rPr>
      </w:r>
    </w:p>
    <w:p w:rsidR="00000000" w:rsidDel="00000000" w:rsidP="00000000" w:rsidRDefault="00000000" w:rsidRPr="00000000" w14:paraId="0000237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7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7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7F">
      <w:pPr>
        <w:rPr>
          <w:rFonts w:ascii="Gothic A1" w:cs="Gothic A1" w:eastAsia="Gothic A1" w:hAnsi="Gothic A1"/>
          <w:sz w:val="22"/>
          <w:szCs w:val="22"/>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r w:rsidDel="00000000" w:rsidR="00000000" w:rsidRPr="00000000">
        <w:rPr>
          <w:rtl w:val="0"/>
        </w:rPr>
      </w:r>
    </w:p>
    <w:p w:rsidR="00000000" w:rsidDel="00000000" w:rsidP="00000000" w:rsidRDefault="00000000" w:rsidRPr="00000000" w14:paraId="00002380">
      <w:pPr>
        <w:numPr>
          <w:ilvl w:val="0"/>
          <w:numId w:val="283"/>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Torani</w:t>
      </w:r>
      <w:r w:rsidDel="00000000" w:rsidR="00000000" w:rsidRPr="00000000">
        <w:rPr>
          <w:rFonts w:ascii="Gothic A1" w:cs="Gothic A1" w:eastAsia="Gothic A1" w:hAnsi="Gothic A1"/>
          <w:sz w:val="22"/>
          <w:szCs w:val="22"/>
          <w:rtl w:val="0"/>
        </w:rPr>
        <w:t xml:space="preserve">: Gross IRR 81.6%, </w:t>
      </w:r>
    </w:p>
    <w:p w:rsidR="00000000" w:rsidDel="00000000" w:rsidP="00000000" w:rsidRDefault="00000000" w:rsidRPr="00000000" w14:paraId="0000238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43.2%, </w:t>
      </w:r>
    </w:p>
    <w:p w:rsidR="00000000" w:rsidDel="00000000" w:rsidP="00000000" w:rsidRDefault="00000000" w:rsidRPr="00000000" w14:paraId="0000238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MOIC 4.3x, </w:t>
      </w:r>
    </w:p>
    <w:p w:rsidR="00000000" w:rsidDel="00000000" w:rsidP="00000000" w:rsidRDefault="00000000" w:rsidRPr="00000000" w14:paraId="0000238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MOIC 2.9x; </w:t>
      </w:r>
    </w:p>
    <w:p w:rsidR="00000000" w:rsidDel="00000000" w:rsidP="00000000" w:rsidRDefault="00000000" w:rsidRPr="00000000" w14:paraId="0000238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2024 revenue $419.2M, </w:t>
      </w:r>
    </w:p>
    <w:p w:rsidR="00000000" w:rsidDel="00000000" w:rsidP="00000000" w:rsidRDefault="00000000" w:rsidRPr="00000000" w14:paraId="0000238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EBITDA $68.1M (slightly missed revenue target of $427M, exceeded EBITDA target of $67.5M).</w:t>
      </w:r>
      <w:r w:rsidDel="00000000" w:rsidR="00000000" w:rsidRPr="00000000">
        <w:rPr>
          <w:rtl w:val="0"/>
        </w:rPr>
      </w:r>
    </w:p>
    <w:p w:rsidR="00000000" w:rsidDel="00000000" w:rsidP="00000000" w:rsidRDefault="00000000" w:rsidRPr="00000000" w14:paraId="0000238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8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8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Torani exceeded expectations with strong revenue/EBITDA growth and high IRR/MOIC projections.</w:t>
      </w:r>
    </w:p>
    <w:p w:rsidR="00000000" w:rsidDel="00000000" w:rsidP="00000000" w:rsidRDefault="00000000" w:rsidRPr="00000000" w14:paraId="0000238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8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8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Nothing Material</w:t>
      </w:r>
      <w:r w:rsidDel="00000000" w:rsidR="00000000" w:rsidRPr="00000000">
        <w:rPr>
          <w:rtl w:val="0"/>
        </w:rPr>
      </w:r>
    </w:p>
    <w:p w:rsidR="00000000" w:rsidDel="00000000" w:rsidP="00000000" w:rsidRDefault="00000000" w:rsidRPr="00000000" w14:paraId="0000238C">
      <w:pPr>
        <w:rPr>
          <w:sz w:val="22"/>
          <w:szCs w:val="22"/>
        </w:rPr>
      </w:pPr>
      <w:r w:rsidDel="00000000" w:rsidR="00000000" w:rsidRPr="00000000">
        <w:rPr>
          <w:rtl w:val="0"/>
        </w:rPr>
      </w:r>
    </w:p>
    <w:p w:rsidR="00000000" w:rsidDel="00000000" w:rsidP="00000000" w:rsidRDefault="00000000" w:rsidRPr="00000000" w14:paraId="0000238D">
      <w:pPr>
        <w:pStyle w:val="Heading1"/>
        <w:rPr>
          <w:sz w:val="22"/>
          <w:szCs w:val="22"/>
        </w:rPr>
      </w:pPr>
      <w:bookmarkStart w:colFirst="0" w:colLast="0" w:name="_u43dupf30nv5" w:id="436"/>
      <w:bookmarkEnd w:id="436"/>
      <w:r w:rsidDel="00000000" w:rsidR="00000000" w:rsidRPr="00000000">
        <w:rPr>
          <w:rtl w:val="0"/>
        </w:rPr>
      </w:r>
    </w:p>
    <w:p w:rsidR="00000000" w:rsidDel="00000000" w:rsidP="00000000" w:rsidRDefault="00000000" w:rsidRPr="00000000" w14:paraId="0000238E">
      <w:pPr>
        <w:pStyle w:val="Heading1"/>
        <w:rPr>
          <w:sz w:val="22"/>
          <w:szCs w:val="22"/>
        </w:rPr>
      </w:pPr>
      <w:bookmarkStart w:colFirst="0" w:colLast="0" w:name="_gyllaee8zx91" w:id="437"/>
      <w:bookmarkEnd w:id="437"/>
      <w:r w:rsidDel="00000000" w:rsidR="00000000" w:rsidRPr="00000000">
        <w:rPr>
          <w:rtl w:val="0"/>
        </w:rPr>
      </w:r>
    </w:p>
    <w:p w:rsidR="00000000" w:rsidDel="00000000" w:rsidP="00000000" w:rsidRDefault="00000000" w:rsidRPr="00000000" w14:paraId="0000238F">
      <w:pPr>
        <w:pStyle w:val="Heading1"/>
        <w:rPr>
          <w:sz w:val="22"/>
          <w:szCs w:val="22"/>
          <w:u w:val="single"/>
        </w:rPr>
      </w:pPr>
      <w:bookmarkStart w:colFirst="0" w:colLast="0" w:name="_t0hhe7v6ywx4" w:id="438"/>
      <w:bookmarkEnd w:id="438"/>
      <w:r w:rsidDel="00000000" w:rsidR="00000000" w:rsidRPr="00000000">
        <w:rPr>
          <w:sz w:val="22"/>
          <w:szCs w:val="22"/>
          <w:rtl w:val="0"/>
        </w:rPr>
        <w:t xml:space="preserve">Satori Capital III Update [As Expected]</w:t>
      </w:r>
      <w:r w:rsidDel="00000000" w:rsidR="00000000" w:rsidRPr="00000000">
        <w:rPr>
          <w:rtl w:val="0"/>
        </w:rPr>
      </w:r>
    </w:p>
    <w:p w:rsidR="00000000" w:rsidDel="00000000" w:rsidP="00000000" w:rsidRDefault="00000000" w:rsidRPr="00000000" w14:paraId="0000239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91">
      <w:pPr>
        <w:rPr>
          <w:sz w:val="22"/>
          <w:szCs w:val="22"/>
        </w:rPr>
      </w:pPr>
      <w:r w:rsidDel="00000000" w:rsidR="00000000" w:rsidRPr="00000000">
        <w:rPr>
          <w:rtl w:val="0"/>
        </w:rPr>
      </w:r>
    </w:p>
    <w:p w:rsidR="00000000" w:rsidDel="00000000" w:rsidP="00000000" w:rsidRDefault="00000000" w:rsidRPr="00000000" w14:paraId="0000239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9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9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9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39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ALS</w:t>
      </w:r>
      <w:r w:rsidDel="00000000" w:rsidR="00000000" w:rsidRPr="00000000">
        <w:rPr>
          <w:rFonts w:ascii="Gothic A1" w:cs="Gothic A1" w:eastAsia="Gothic A1" w:hAnsi="Gothic A1"/>
          <w:sz w:val="22"/>
          <w:szCs w:val="22"/>
          <w:rtl w:val="0"/>
        </w:rPr>
        <w:t xml:space="preserve">: Projected gross IRR &gt;25%, gross MOIC &gt;4; 2025 budgeted revenue $75.7M, EBITDA $14M (up from $13.5M).</w:t>
      </w:r>
    </w:p>
    <w:p w:rsidR="00000000" w:rsidDel="00000000" w:rsidP="00000000" w:rsidRDefault="00000000" w:rsidRPr="00000000" w14:paraId="000023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AFP</w:t>
      </w:r>
      <w:r w:rsidDel="00000000" w:rsidR="00000000" w:rsidRPr="00000000">
        <w:rPr>
          <w:rFonts w:ascii="Gothic A1" w:cs="Gothic A1" w:eastAsia="Gothic A1" w:hAnsi="Gothic A1"/>
          <w:sz w:val="22"/>
          <w:szCs w:val="22"/>
          <w:rtl w:val="0"/>
        </w:rPr>
        <w:t xml:space="preserve">: Projected gross IRR &gt;30%, gross MOIC ~4; 2024 revenue $45.3M, EBITDA $6.9M (exceeded targets of $42.8M and $6.0M).</w:t>
      </w:r>
    </w:p>
    <w:p w:rsidR="00000000" w:rsidDel="00000000" w:rsidP="00000000" w:rsidRDefault="00000000" w:rsidRPr="00000000" w14:paraId="0000239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Formulife</w:t>
      </w:r>
      <w:r w:rsidDel="00000000" w:rsidR="00000000" w:rsidRPr="00000000">
        <w:rPr>
          <w:rFonts w:ascii="Gothic A1" w:cs="Gothic A1" w:eastAsia="Gothic A1" w:hAnsi="Gothic A1"/>
          <w:sz w:val="22"/>
          <w:szCs w:val="22"/>
          <w:rtl w:val="0"/>
        </w:rPr>
        <w:t xml:space="preserve">: No IRR/MOIC data; 2024 revenue $44.1M, EBITDA $7.4M (missed targets of $47.2M and $8.5M).</w:t>
      </w:r>
    </w:p>
    <w:p w:rsidR="00000000" w:rsidDel="00000000" w:rsidP="00000000" w:rsidRDefault="00000000" w:rsidRPr="00000000" w14:paraId="0000239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Hobo</w:t>
      </w:r>
      <w:r w:rsidDel="00000000" w:rsidR="00000000" w:rsidRPr="00000000">
        <w:rPr>
          <w:rFonts w:ascii="Gothic A1" w:cs="Gothic A1" w:eastAsia="Gothic A1" w:hAnsi="Gothic A1"/>
          <w:sz w:val="22"/>
          <w:szCs w:val="22"/>
          <w:rtl w:val="0"/>
        </w:rPr>
        <w:t xml:space="preserve">: No IRR/MOIC data; 2024 revenue $56.2M, EBITDA $9.3M (missed targets of $61.5M and $10.5M).</w:t>
      </w:r>
    </w:p>
    <w:p w:rsidR="00000000" w:rsidDel="00000000" w:rsidP="00000000" w:rsidRDefault="00000000" w:rsidRPr="00000000" w14:paraId="000023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Komline</w:t>
      </w:r>
      <w:r w:rsidDel="00000000" w:rsidR="00000000" w:rsidRPr="00000000">
        <w:rPr>
          <w:rFonts w:ascii="Gothic A1" w:cs="Gothic A1" w:eastAsia="Gothic A1" w:hAnsi="Gothic A1"/>
          <w:sz w:val="22"/>
          <w:szCs w:val="22"/>
          <w:rtl w:val="0"/>
        </w:rPr>
        <w:t xml:space="preserve">: Gross IRR 17.5%, net IRR 14.0%, gross MOIC 4.1x, net MOIC 1.7x; 2024 revenue $194.5M, EBITDA $31.8M (missed EBITDA target of $32.5M).</w:t>
      </w:r>
    </w:p>
    <w:p w:rsidR="00000000" w:rsidDel="00000000" w:rsidP="00000000" w:rsidRDefault="00000000" w:rsidRPr="00000000" w14:paraId="0000239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Lovesac</w:t>
      </w:r>
      <w:r w:rsidDel="00000000" w:rsidR="00000000" w:rsidRPr="00000000">
        <w:rPr>
          <w:rFonts w:ascii="Gothic A1" w:cs="Gothic A1" w:eastAsia="Gothic A1" w:hAnsi="Gothic A1"/>
          <w:sz w:val="22"/>
          <w:szCs w:val="22"/>
          <w:rtl w:val="0"/>
        </w:rPr>
        <w:t xml:space="preserve">: Gross IRR 78.5%, net IRR 61.2%, gross MOIC 6.7x, net MOIC 5.2x; LTM EBITDA $42.2M (up from $20.8M at close).</w:t>
      </w:r>
    </w:p>
    <w:p w:rsidR="00000000" w:rsidDel="00000000" w:rsidP="00000000" w:rsidRDefault="00000000" w:rsidRPr="00000000" w14:paraId="0000239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Purple</w:t>
      </w:r>
      <w:r w:rsidDel="00000000" w:rsidR="00000000" w:rsidRPr="00000000">
        <w:rPr>
          <w:rFonts w:ascii="Gothic A1" w:cs="Gothic A1" w:eastAsia="Gothic A1" w:hAnsi="Gothic A1"/>
          <w:sz w:val="22"/>
          <w:szCs w:val="22"/>
          <w:rtl w:val="0"/>
        </w:rPr>
        <w:t xml:space="preserve">: No IRR/MOIC data; 2024 revenue $31.8M, EBITDA $3.9M (exceeded targets of $28.1M and $1.8M).</w:t>
      </w:r>
    </w:p>
    <w:p w:rsidR="00000000" w:rsidDel="00000000" w:rsidP="00000000" w:rsidRDefault="00000000" w:rsidRPr="00000000" w14:paraId="0000239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Torani</w:t>
      </w:r>
      <w:r w:rsidDel="00000000" w:rsidR="00000000" w:rsidRPr="00000000">
        <w:rPr>
          <w:rFonts w:ascii="Gothic A1" w:cs="Gothic A1" w:eastAsia="Gothic A1" w:hAnsi="Gothic A1"/>
          <w:sz w:val="22"/>
          <w:szCs w:val="22"/>
          <w:rtl w:val="0"/>
        </w:rPr>
        <w:t xml:space="preserve">: Gross IRR 81.6%, net IRR 43.2%, gross MOIC 2.9x, net MOIC 2.9x; 2024 revenue $419.2M, EBITDA $68.1M (slightly missed revenue target of $427M, exceeded EBITDA target of $67.5M).</w:t>
      </w:r>
    </w:p>
    <w:p w:rsidR="00000000" w:rsidDel="00000000" w:rsidP="00000000" w:rsidRDefault="00000000" w:rsidRPr="00000000" w14:paraId="0000239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Zorch</w:t>
      </w:r>
      <w:r w:rsidDel="00000000" w:rsidR="00000000" w:rsidRPr="00000000">
        <w:rPr>
          <w:rFonts w:ascii="Gothic A1" w:cs="Gothic A1" w:eastAsia="Gothic A1" w:hAnsi="Gothic A1"/>
          <w:sz w:val="22"/>
          <w:szCs w:val="22"/>
          <w:rtl w:val="0"/>
        </w:rPr>
        <w:t xml:space="preserve">: No IRR/MOIC data; 2024 revenue $72.9M, EBITDA $2.2M (missed targets of $88.6M and $5.6M); reduced debt by $2.5M.</w:t>
      </w:r>
      <w:r w:rsidDel="00000000" w:rsidR="00000000" w:rsidRPr="00000000">
        <w:rPr>
          <w:rtl w:val="0"/>
        </w:rPr>
      </w:r>
    </w:p>
    <w:p w:rsidR="00000000" w:rsidDel="00000000" w:rsidP="00000000" w:rsidRDefault="00000000" w:rsidRPr="00000000" w14:paraId="0000239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A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A1">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Overperforming</w:t>
      </w:r>
      <w:r w:rsidDel="00000000" w:rsidR="00000000" w:rsidRPr="00000000">
        <w:rPr>
          <w:rFonts w:ascii="Gothic A1" w:cs="Gothic A1" w:eastAsia="Gothic A1" w:hAnsi="Gothic A1"/>
          <w:sz w:val="22"/>
          <w:szCs w:val="22"/>
          <w:rtl w:val="0"/>
        </w:rPr>
        <w:t xml:space="preserve">: ALS, AFP, Lovesac, Purple, and Torani exceed expectations with strong revenue/EBITDA growth or high IRR/MOIC projections.</w:t>
      </w:r>
    </w:p>
    <w:p w:rsidR="00000000" w:rsidDel="00000000" w:rsidP="00000000" w:rsidRDefault="00000000" w:rsidRPr="00000000" w14:paraId="000023A2">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Underperforming</w:t>
      </w:r>
      <w:r w:rsidDel="00000000" w:rsidR="00000000" w:rsidRPr="00000000">
        <w:rPr>
          <w:rFonts w:ascii="Gothic A1" w:cs="Gothic A1" w:eastAsia="Gothic A1" w:hAnsi="Gothic A1"/>
          <w:sz w:val="22"/>
          <w:szCs w:val="22"/>
          <w:rtl w:val="0"/>
        </w:rPr>
        <w:t xml:space="preserve">: Formulife, Hobo, and Zorch miss revenue/EBITDA targets; Zorch also lost a key customer.</w:t>
      </w:r>
    </w:p>
    <w:p w:rsidR="00000000" w:rsidDel="00000000" w:rsidP="00000000" w:rsidRDefault="00000000" w:rsidRPr="00000000" w14:paraId="000023A3">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Mixed Performance</w:t>
      </w:r>
      <w:r w:rsidDel="00000000" w:rsidR="00000000" w:rsidRPr="00000000">
        <w:rPr>
          <w:rFonts w:ascii="Gothic A1" w:cs="Gothic A1" w:eastAsia="Gothic A1" w:hAnsi="Gothic A1"/>
          <w:sz w:val="22"/>
          <w:szCs w:val="22"/>
          <w:rtl w:val="0"/>
        </w:rPr>
        <w:t xml:space="preserve">: Komline meets revenue goals but slightly misses EBITDA; strong backlog and acquisitions signal potential.</w:t>
      </w:r>
    </w:p>
    <w:p w:rsidR="00000000" w:rsidDel="00000000" w:rsidP="00000000" w:rsidRDefault="00000000" w:rsidRPr="00000000" w14:paraId="000023A4">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Positive Note</w:t>
      </w:r>
      <w:r w:rsidDel="00000000" w:rsidR="00000000" w:rsidRPr="00000000">
        <w:rPr>
          <w:rFonts w:ascii="Gothic A1" w:cs="Gothic A1" w:eastAsia="Gothic A1" w:hAnsi="Gothic A1"/>
          <w:sz w:val="22"/>
          <w:szCs w:val="22"/>
          <w:rtl w:val="0"/>
        </w:rPr>
        <w:t xml:space="preserve">: High IRR/MOIC in Lovesac (78.5%/6.7x gross) and Torani (81.6%/2.9x gross) reflects robust returns in select investments.</w:t>
      </w:r>
    </w:p>
    <w:p w:rsidR="00000000" w:rsidDel="00000000" w:rsidP="00000000" w:rsidRDefault="00000000" w:rsidRPr="00000000" w14:paraId="000023A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A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A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Tailwinds</w:t>
      </w:r>
      <w:r w:rsidDel="00000000" w:rsidR="00000000" w:rsidRPr="00000000">
        <w:rPr>
          <w:rFonts w:ascii="Gothic A1" w:cs="Gothic A1" w:eastAsia="Gothic A1" w:hAnsi="Gothic A1"/>
          <w:sz w:val="22"/>
          <w:szCs w:val="22"/>
          <w:rtl w:val="0"/>
        </w:rPr>
        <w:t xml:space="preserve">: Purple benefits from hydrocarbon industry growth under the new administration, expecting NLB volumes &gt;300 in 2025.</w:t>
      </w:r>
    </w:p>
    <w:p w:rsidR="00000000" w:rsidDel="00000000" w:rsidP="00000000" w:rsidRDefault="00000000" w:rsidRPr="00000000" w14:paraId="000023A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Headwinds</w:t>
      </w:r>
      <w:r w:rsidDel="00000000" w:rsidR="00000000" w:rsidRPr="00000000">
        <w:rPr>
          <w:rFonts w:ascii="Gothic A1" w:cs="Gothic A1" w:eastAsia="Gothic A1" w:hAnsi="Gothic A1"/>
          <w:sz w:val="22"/>
          <w:szCs w:val="22"/>
          <w:rtl w:val="0"/>
        </w:rPr>
        <w:t xml:space="preserve">: Komline faces potential foreign tariff increases, prompting cost mitigation strategies; Purple must replace large projects ending Q1 2025.</w:t>
      </w:r>
    </w:p>
    <w:p w:rsidR="00000000" w:rsidDel="00000000" w:rsidP="00000000" w:rsidRDefault="00000000" w:rsidRPr="00000000" w14:paraId="000023A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ALS and AFP show strong growth trajectories with new schools and leadership; Zorch’s new marketing strategy may improve 2025 performance.</w:t>
      </w:r>
      <w:r w:rsidDel="00000000" w:rsidR="00000000" w:rsidRPr="00000000">
        <w:rPr>
          <w:rtl w:val="0"/>
        </w:rPr>
      </w:r>
    </w:p>
    <w:p w:rsidR="00000000" w:rsidDel="00000000" w:rsidP="00000000" w:rsidRDefault="00000000" w:rsidRPr="00000000" w14:paraId="000023AA">
      <w:pPr>
        <w:rPr>
          <w:sz w:val="22"/>
          <w:szCs w:val="22"/>
        </w:rPr>
      </w:pPr>
      <w:r w:rsidDel="00000000" w:rsidR="00000000" w:rsidRPr="00000000">
        <w:rPr>
          <w:rtl w:val="0"/>
        </w:rPr>
      </w:r>
    </w:p>
    <w:p w:rsidR="00000000" w:rsidDel="00000000" w:rsidP="00000000" w:rsidRDefault="00000000" w:rsidRPr="00000000" w14:paraId="000023AB">
      <w:pPr>
        <w:rPr/>
      </w:pPr>
      <w:r w:rsidDel="00000000" w:rsidR="00000000" w:rsidRPr="00000000">
        <w:rPr>
          <w:rtl w:val="0"/>
        </w:rPr>
      </w:r>
    </w:p>
    <w:p w:rsidR="00000000" w:rsidDel="00000000" w:rsidP="00000000" w:rsidRDefault="00000000" w:rsidRPr="00000000" w14:paraId="000023AC">
      <w:pPr>
        <w:rPr/>
      </w:pPr>
      <w:r w:rsidDel="00000000" w:rsidR="00000000" w:rsidRPr="00000000">
        <w:rPr>
          <w:rtl w:val="0"/>
        </w:rPr>
      </w:r>
    </w:p>
    <w:p w:rsidR="00000000" w:rsidDel="00000000" w:rsidP="00000000" w:rsidRDefault="00000000" w:rsidRPr="00000000" w14:paraId="000023AD">
      <w:pPr>
        <w:rPr>
          <w:rFonts w:ascii="Gothic A1" w:cs="Gothic A1" w:eastAsia="Gothic A1" w:hAnsi="Gothic A1"/>
          <w:b w:val="1"/>
          <w:bCs w:val="1"/>
          <w:sz w:val="22"/>
          <w:szCs w:val="22"/>
          <w:u w:val="single"/>
        </w:rPr>
      </w:pPr>
      <w:r w:rsidDel="00000000" w:rsidR="00000000" w:rsidRPr="00000000">
        <w:rPr>
          <w:rtl w:val="0"/>
        </w:rPr>
        <w:t xml:space="preserve">Satori Alpha II </w:t>
      </w:r>
      <w:r w:rsidDel="00000000" w:rsidR="00000000" w:rsidRPr="00000000">
        <w:rPr>
          <w:rFonts w:ascii="Gothic A1" w:cs="Gothic A1" w:eastAsia="Gothic A1" w:hAnsi="Gothic A1"/>
          <w:b w:val="1"/>
          <w:bCs w:val="1"/>
          <w:sz w:val="22"/>
          <w:szCs w:val="22"/>
          <w:rtl w:val="0"/>
        </w:rPr>
        <w:t xml:space="preserve">Update [As Expected]</w:t>
      </w:r>
      <w:r w:rsidDel="00000000" w:rsidR="00000000" w:rsidRPr="00000000">
        <w:rPr>
          <w:rtl w:val="0"/>
        </w:rPr>
      </w:r>
    </w:p>
    <w:p w:rsidR="00000000" w:rsidDel="00000000" w:rsidP="00000000" w:rsidRDefault="00000000" w:rsidRPr="00000000" w14:paraId="000023A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AF">
      <w:pPr>
        <w:rPr>
          <w:sz w:val="22"/>
          <w:szCs w:val="22"/>
        </w:rPr>
      </w:pPr>
      <w:r w:rsidDel="00000000" w:rsidR="00000000" w:rsidRPr="00000000">
        <w:rPr>
          <w:rtl w:val="0"/>
        </w:rPr>
      </w:r>
    </w:p>
    <w:p w:rsidR="00000000" w:rsidDel="00000000" w:rsidP="00000000" w:rsidRDefault="00000000" w:rsidRPr="00000000" w14:paraId="000023B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B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3B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AQR Delphi (Equity L/S Global): Feb 2025: 5.78%, YTD: 10.01%, 2024: 20.40%, ITD Annualized: 14.96%.</w:t>
      </w:r>
    </w:p>
    <w:p w:rsidR="00000000" w:rsidDel="00000000" w:rsidP="00000000" w:rsidRDefault="00000000" w:rsidRPr="00000000" w14:paraId="000023B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AQR Delphi Plus (Equity L/S Global): Feb 2025: 5.74%, YTD: 12.90%, 2024: 16.53%, ITD Annualized: 21.44%.</w:t>
      </w:r>
    </w:p>
    <w:p w:rsidR="00000000" w:rsidDel="00000000" w:rsidP="00000000" w:rsidRDefault="00000000" w:rsidRPr="00000000" w14:paraId="000023B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Condire (Equity L/S Metals): Feb 2025: -10.01%, YTD: -7.84%, 2024: 3.35%, ITD Annualized: 10.34%.</w:t>
      </w:r>
    </w:p>
    <w:p w:rsidR="00000000" w:rsidDel="00000000" w:rsidP="00000000" w:rsidRDefault="00000000" w:rsidRPr="00000000" w14:paraId="000023B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JAT Capital (Equity L/S Technology): Feb 2025: -7.14%, YTD: -7.16%, 2024: 0.41%, ITD Annualized: 15.41%.</w:t>
      </w:r>
    </w:p>
    <w:p w:rsidR="00000000" w:rsidDel="00000000" w:rsidP="00000000" w:rsidRDefault="00000000" w:rsidRPr="00000000" w14:paraId="000023B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Bounty: Distributed $40.2M in 2024, plans another in 2025, returning 78% of initial capital.</w:t>
      </w:r>
    </w:p>
    <w:p w:rsidR="00000000" w:rsidDel="00000000" w:rsidP="00000000" w:rsidRDefault="00000000" w:rsidRPr="00000000" w14:paraId="000023B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GPIF I: Projected net MOIC 1.9x-2.0x; GPIF II: 1.7x-1.9x; GPIF III: 1.5x-1.7x.</w:t>
      </w:r>
    </w:p>
    <w:p w:rsidR="00000000" w:rsidDel="00000000" w:rsidP="00000000" w:rsidRDefault="00000000" w:rsidRPr="00000000" w14:paraId="000023B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Goldcrest: Fund I IRR 17%, Fund II 34%, Fund III 16%.</w:t>
      </w:r>
    </w:p>
    <w:p w:rsidR="00000000" w:rsidDel="00000000" w:rsidP="00000000" w:rsidRDefault="00000000" w:rsidRPr="00000000" w14:paraId="000023B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B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BD">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Green Flag</w:t>
      </w:r>
      <w:r w:rsidDel="00000000" w:rsidR="00000000" w:rsidRPr="00000000">
        <w:rPr>
          <w:rFonts w:ascii="Gothic A1" w:cs="Gothic A1" w:eastAsia="Gothic A1" w:hAnsi="Gothic A1"/>
          <w:sz w:val="22"/>
          <w:szCs w:val="22"/>
          <w:rtl w:val="0"/>
        </w:rPr>
        <w:t xml:space="preserve">: AQR Delphi and Delphi Plus show strong YTD gains (10.01%, 12.90%), outperforming many peers.</w:t>
      </w:r>
    </w:p>
    <w:p w:rsidR="00000000" w:rsidDel="00000000" w:rsidP="00000000" w:rsidRDefault="00000000" w:rsidRPr="00000000" w14:paraId="000023BE">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Red Flag</w:t>
      </w:r>
      <w:r w:rsidDel="00000000" w:rsidR="00000000" w:rsidRPr="00000000">
        <w:rPr>
          <w:rFonts w:ascii="Gothic A1" w:cs="Gothic A1" w:eastAsia="Gothic A1" w:hAnsi="Gothic A1"/>
          <w:sz w:val="22"/>
          <w:szCs w:val="22"/>
          <w:rtl w:val="0"/>
        </w:rPr>
        <w:t xml:space="preserve">: Significant losses in Condire (-10.01%) and JAT Capital (-7.14%) in Feb 2025 indicate sector-specific volatility.</w:t>
      </w:r>
    </w:p>
    <w:p w:rsidR="00000000" w:rsidDel="00000000" w:rsidP="00000000" w:rsidRDefault="00000000" w:rsidRPr="00000000" w14:paraId="000023BF">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Mixed Performance</w:t>
      </w:r>
      <w:r w:rsidDel="00000000" w:rsidR="00000000" w:rsidRPr="00000000">
        <w:rPr>
          <w:rFonts w:ascii="Gothic A1" w:cs="Gothic A1" w:eastAsia="Gothic A1" w:hAnsi="Gothic A1"/>
          <w:sz w:val="22"/>
          <w:szCs w:val="22"/>
          <w:rtl w:val="0"/>
        </w:rPr>
        <w:t xml:space="preserve">: High performers like AQR offset weaker ones (e.g., Satori Environmental at -3.20% YTD); overall portfolio shows resilience but with uneven results.</w:t>
      </w:r>
    </w:p>
    <w:p w:rsidR="00000000" w:rsidDel="00000000" w:rsidP="00000000" w:rsidRDefault="00000000" w:rsidRPr="00000000" w14:paraId="000023C0">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Positive Note</w:t>
      </w:r>
      <w:r w:rsidDel="00000000" w:rsidR="00000000" w:rsidRPr="00000000">
        <w:rPr>
          <w:rFonts w:ascii="Gothic A1" w:cs="Gothic A1" w:eastAsia="Gothic A1" w:hAnsi="Gothic A1"/>
          <w:sz w:val="22"/>
          <w:szCs w:val="22"/>
          <w:rtl w:val="0"/>
        </w:rPr>
        <w:t xml:space="preserve">: Private investments like Bounty and Goldcrest demonstrate solid capital returns and IRR projections.</w:t>
      </w:r>
    </w:p>
    <w:p w:rsidR="00000000" w:rsidDel="00000000" w:rsidP="00000000" w:rsidRDefault="00000000" w:rsidRPr="00000000" w14:paraId="000023C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C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3C3">
      <w:pPr>
        <w:numPr>
          <w:ilvl w:val="0"/>
          <w:numId w:val="3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Tailwinds: CRE market improving with easing lending standards, declining rates, and $950B in maturities (2025-2026) offering opportunities for GPIF.</w:t>
      </w:r>
    </w:p>
    <w:p w:rsidR="00000000" w:rsidDel="00000000" w:rsidP="00000000" w:rsidRDefault="00000000" w:rsidRPr="00000000" w14:paraId="000023C4">
      <w:pPr>
        <w:numPr>
          <w:ilvl w:val="0"/>
          <w:numId w:val="3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Headwinds: Natural gas prices at lowest since 2020 (Bounty), and commercial office market challenges (GPIF Class AA Office venture).</w:t>
      </w:r>
    </w:p>
    <w:p w:rsidR="00000000" w:rsidDel="00000000" w:rsidP="00000000" w:rsidRDefault="00000000" w:rsidRPr="00000000" w14:paraId="000023C5">
      <w:pPr>
        <w:numPr>
          <w:ilvl w:val="0"/>
          <w:numId w:val="3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Future Outlook: Glade Brook’s focus on AI, defense tech, and space tech, with expected capital returns in 2025-2026, positions it for potential outperformance.</w:t>
      </w:r>
      <w:r w:rsidDel="00000000" w:rsidR="00000000" w:rsidRPr="00000000">
        <w:rPr>
          <w:rtl w:val="0"/>
        </w:rPr>
      </w:r>
    </w:p>
    <w:p w:rsidR="00000000" w:rsidDel="00000000" w:rsidP="00000000" w:rsidRDefault="00000000" w:rsidRPr="00000000" w14:paraId="000023C6">
      <w:pPr>
        <w:rPr/>
      </w:pPr>
      <w:r w:rsidDel="00000000" w:rsidR="00000000" w:rsidRPr="00000000">
        <w:rPr>
          <w:rtl w:val="0"/>
        </w:rPr>
      </w:r>
    </w:p>
    <w:p w:rsidR="00000000" w:rsidDel="00000000" w:rsidP="00000000" w:rsidRDefault="00000000" w:rsidRPr="00000000" w14:paraId="000023C7">
      <w:pPr>
        <w:rPr/>
      </w:pPr>
      <w:r w:rsidDel="00000000" w:rsidR="00000000" w:rsidRPr="00000000">
        <w:rPr>
          <w:rtl w:val="0"/>
        </w:rPr>
        <w:t xml:space="preserve"> </w:t>
      </w:r>
    </w:p>
    <w:p w:rsidR="00000000" w:rsidDel="00000000" w:rsidP="00000000" w:rsidRDefault="00000000" w:rsidRPr="00000000" w14:paraId="000023C8">
      <w:pPr>
        <w:pStyle w:val="Heading1"/>
        <w:rPr>
          <w:sz w:val="22"/>
          <w:szCs w:val="22"/>
          <w:u w:val="single"/>
        </w:rPr>
      </w:pPr>
      <w:bookmarkStart w:colFirst="0" w:colLast="0" w:name="_8jch9uxkhg0" w:id="439"/>
      <w:bookmarkEnd w:id="439"/>
      <w:r w:rsidDel="00000000" w:rsidR="00000000" w:rsidRPr="00000000">
        <w:rPr>
          <w:sz w:val="22"/>
          <w:szCs w:val="22"/>
          <w:rtl w:val="0"/>
        </w:rPr>
        <w:t xml:space="preserve">Revolving Games Update [Outperforming]</w:t>
      </w:r>
      <w:r w:rsidDel="00000000" w:rsidR="00000000" w:rsidRPr="00000000">
        <w:rPr>
          <w:rtl w:val="0"/>
        </w:rPr>
      </w:r>
    </w:p>
    <w:p w:rsidR="00000000" w:rsidDel="00000000" w:rsidP="00000000" w:rsidRDefault="00000000" w:rsidRPr="00000000" w14:paraId="000023C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CA">
      <w:pPr>
        <w:rPr>
          <w:sz w:val="22"/>
          <w:szCs w:val="22"/>
        </w:rPr>
      </w:pPr>
      <w:r w:rsidDel="00000000" w:rsidR="00000000" w:rsidRPr="00000000">
        <w:rPr>
          <w:rtl w:val="0"/>
        </w:rPr>
      </w:r>
    </w:p>
    <w:p w:rsidR="00000000" w:rsidDel="00000000" w:rsidP="00000000" w:rsidRDefault="00000000" w:rsidRPr="00000000" w14:paraId="000023C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C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C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C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3C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Revolving Games reports $12M+ in revenue from NFT and node sales.</w:t>
      </w:r>
    </w:p>
    <w:p w:rsidR="00000000" w:rsidDel="00000000" w:rsidP="00000000" w:rsidRDefault="00000000" w:rsidRPr="00000000" w14:paraId="000023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quantitative metrics like net IRR, MOIC, or capital distributions provided.</w:t>
      </w:r>
    </w:p>
    <w:p w:rsidR="00000000" w:rsidDel="00000000" w:rsidP="00000000" w:rsidRDefault="00000000" w:rsidRPr="00000000" w14:paraId="000023D1">
      <w:pPr>
        <w:numPr>
          <w:ilvl w:val="0"/>
          <w:numId w:val="283"/>
        </w:numPr>
        <w:ind w:left="720" w:hanging="36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D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D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Green Flag</w:t>
      </w:r>
      <w:r w:rsidDel="00000000" w:rsidR="00000000" w:rsidRPr="00000000">
        <w:rPr>
          <w:rFonts w:ascii="Gothic A1" w:cs="Gothic A1" w:eastAsia="Gothic A1" w:hAnsi="Gothic A1"/>
          <w:sz w:val="22"/>
          <w:szCs w:val="22"/>
          <w:rtl w:val="0"/>
        </w:rPr>
        <w:t xml:space="preserve">: $12M+ revenue, partnerships with Binance, Wintermute, and Amber, and major IP launches (e.g., Hatchlings) signal strong early traction.</w:t>
      </w:r>
    </w:p>
    <w:p w:rsidR="00000000" w:rsidDel="00000000" w:rsidP="00000000" w:rsidRDefault="00000000" w:rsidRPr="00000000" w14:paraId="000023D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Overperforming</w:t>
      </w:r>
      <w:r w:rsidDel="00000000" w:rsidR="00000000" w:rsidRPr="00000000">
        <w:rPr>
          <w:rFonts w:ascii="Gothic A1" w:cs="Gothic A1" w:eastAsia="Gothic A1" w:hAnsi="Gothic A1"/>
          <w:sz w:val="22"/>
          <w:szCs w:val="22"/>
          <w:rtl w:val="0"/>
        </w:rPr>
        <w:t xml:space="preserve">: Awards (Forbes Best Startup 2025, Blockchain Life 2024 Game of the Year) and ecosystem growth suggest robust momentum.</w:t>
      </w:r>
    </w:p>
    <w:p w:rsidR="00000000" w:rsidDel="00000000" w:rsidP="00000000" w:rsidRDefault="00000000" w:rsidRPr="00000000" w14:paraId="000023D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Potential Concern</w:t>
      </w:r>
      <w:r w:rsidDel="00000000" w:rsidR="00000000" w:rsidRPr="00000000">
        <w:rPr>
          <w:rFonts w:ascii="Gothic A1" w:cs="Gothic A1" w:eastAsia="Gothic A1" w:hAnsi="Gothic A1"/>
          <w:sz w:val="22"/>
          <w:szCs w:val="22"/>
          <w:rtl w:val="0"/>
        </w:rPr>
        <w:t xml:space="preserve">: Lack of profitability or return metrics makes financial health unclear.</w:t>
      </w:r>
    </w:p>
    <w:p w:rsidR="00000000" w:rsidDel="00000000" w:rsidP="00000000" w:rsidRDefault="00000000" w:rsidRPr="00000000" w14:paraId="000023D7">
      <w:pPr>
        <w:numPr>
          <w:ilvl w:val="0"/>
          <w:numId w:val="122"/>
        </w:numPr>
        <w:ind w:left="720" w:hanging="36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D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D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D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Tailwinds</w:t>
      </w:r>
      <w:r w:rsidDel="00000000" w:rsidR="00000000" w:rsidRPr="00000000">
        <w:rPr>
          <w:rFonts w:ascii="Gothic A1" w:cs="Gothic A1" w:eastAsia="Gothic A1" w:hAnsi="Gothic A1"/>
          <w:sz w:val="22"/>
          <w:szCs w:val="22"/>
          <w:rtl w:val="0"/>
        </w:rPr>
        <w:t xml:space="preserve">: Expected Fed rate cuts by mid-2025, Spot Bitcoin ETF inflows, and regulatory clarity in crypto create a favorable environment.</w:t>
      </w:r>
    </w:p>
    <w:p w:rsidR="00000000" w:rsidDel="00000000" w:rsidP="00000000" w:rsidRDefault="00000000" w:rsidRPr="00000000" w14:paraId="000023D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Future Outlook</w:t>
      </w:r>
      <w:r w:rsidDel="00000000" w:rsidR="00000000" w:rsidRPr="00000000">
        <w:rPr>
          <w:rFonts w:ascii="Gothic A1" w:cs="Gothic A1" w:eastAsia="Gothic A1" w:hAnsi="Gothic A1"/>
          <w:sz w:val="22"/>
          <w:szCs w:val="22"/>
          <w:rtl w:val="0"/>
        </w:rPr>
        <w:t xml:space="preserve">: Binance token listing and Web3 gaming momentum suggest a "Crypto Gaming Summer" with growth potential.</w:t>
      </w:r>
    </w:p>
    <w:p w:rsidR="00000000" w:rsidDel="00000000" w:rsidP="00000000" w:rsidRDefault="00000000" w:rsidRPr="00000000" w14:paraId="000023D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Headwinds</w:t>
      </w:r>
      <w:r w:rsidDel="00000000" w:rsidR="00000000" w:rsidRPr="00000000">
        <w:rPr>
          <w:rFonts w:ascii="Gothic A1" w:cs="Gothic A1" w:eastAsia="Gothic A1" w:hAnsi="Gothic A1"/>
          <w:sz w:val="22"/>
          <w:szCs w:val="22"/>
          <w:rtl w:val="0"/>
        </w:rPr>
        <w:t xml:space="preserve">: Post-Bitcoin halving (April 2024) bull runs historically fade, which could temper crypto market enthusiasm.</w:t>
      </w:r>
      <w:r w:rsidDel="00000000" w:rsidR="00000000" w:rsidRPr="00000000">
        <w:rPr>
          <w:rtl w:val="0"/>
        </w:rPr>
      </w:r>
    </w:p>
    <w:p w:rsidR="00000000" w:rsidDel="00000000" w:rsidP="00000000" w:rsidRDefault="00000000" w:rsidRPr="00000000" w14:paraId="000023DD">
      <w:pPr>
        <w:rPr>
          <w:sz w:val="22"/>
          <w:szCs w:val="22"/>
        </w:rPr>
      </w:pPr>
      <w:r w:rsidDel="00000000" w:rsidR="00000000" w:rsidRPr="00000000">
        <w:rPr>
          <w:rtl w:val="0"/>
        </w:rPr>
      </w:r>
    </w:p>
    <w:p w:rsidR="00000000" w:rsidDel="00000000" w:rsidP="00000000" w:rsidRDefault="00000000" w:rsidRPr="00000000" w14:paraId="000023DE">
      <w:pPr>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pStyle w:val="Heading1"/>
        <w:rPr>
          <w:sz w:val="22"/>
          <w:szCs w:val="22"/>
          <w:u w:val="single"/>
        </w:rPr>
      </w:pPr>
      <w:bookmarkStart w:colFirst="0" w:colLast="0" w:name="_ea5113jz8dux" w:id="440"/>
      <w:bookmarkEnd w:id="440"/>
      <w:r w:rsidDel="00000000" w:rsidR="00000000" w:rsidRPr="00000000">
        <w:rPr>
          <w:sz w:val="22"/>
          <w:szCs w:val="22"/>
          <w:rtl w:val="0"/>
        </w:rPr>
        <w:t xml:space="preserve">Palmer Square Update [As Expected]</w:t>
      </w:r>
      <w:r w:rsidDel="00000000" w:rsidR="00000000" w:rsidRPr="00000000">
        <w:rPr>
          <w:rtl w:val="0"/>
        </w:rPr>
      </w:r>
    </w:p>
    <w:p w:rsidR="00000000" w:rsidDel="00000000" w:rsidP="00000000" w:rsidRDefault="00000000" w:rsidRPr="00000000" w14:paraId="000023E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E2">
      <w:pPr>
        <w:rPr>
          <w:sz w:val="22"/>
          <w:szCs w:val="22"/>
        </w:rPr>
      </w:pPr>
      <w:r w:rsidDel="00000000" w:rsidR="00000000" w:rsidRPr="00000000">
        <w:rPr>
          <w:rtl w:val="0"/>
        </w:rPr>
      </w:r>
    </w:p>
    <w:p w:rsidR="00000000" w:rsidDel="00000000" w:rsidP="00000000" w:rsidRDefault="00000000" w:rsidRPr="00000000" w14:paraId="000023E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E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E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3E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Opportunity Strategy: Feb 2025: 0.57%, YTD: 1.60%, 1-Year: 12.04%, 3-Year: 11.31%, 5-Year: 11.47%, 10-Year: 8.67% (net of fees).</w:t>
      </w:r>
    </w:p>
    <w:p w:rsidR="00000000" w:rsidDel="00000000" w:rsidP="00000000" w:rsidRDefault="00000000" w:rsidRPr="00000000" w14:paraId="000023E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Private Credit/Structured Credit: Feb 2025: 0.64%, YTD: 2.18%, 1-Year: 13.67%, 3-Year: 12.95%, 5-Year: 13.00%, 10-Year: 12.24%.</w:t>
      </w:r>
    </w:p>
    <w:p w:rsidR="00000000" w:rsidDel="00000000" w:rsidP="00000000" w:rsidRDefault="00000000" w:rsidRPr="00000000" w14:paraId="000023E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Income/Short Duration: Feb 2025: 0.51%, YTD: 1.12%, 1-Year: 7.10%, 3-Year: 5.59%, 5-Year: 4.26%, 10-Year: 3.75%.</w:t>
      </w:r>
    </w:p>
    <w:p w:rsidR="00000000" w:rsidDel="00000000" w:rsidP="00000000" w:rsidRDefault="00000000" w:rsidRPr="00000000" w14:paraId="000023E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Income/Ultra-Short Duration: Feb 2025: 0.36%, YTD: 0.87%, 1-Year: 5.89%, 3-Year: 4.78%, 5-Year: 3.05%.</w:t>
      </w:r>
    </w:p>
    <w:p w:rsidR="00000000" w:rsidDel="00000000" w:rsidP="00000000" w:rsidRDefault="00000000" w:rsidRPr="00000000" w14:paraId="000023E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data on net IRR, MOIC, or capital distributions provided.</w:t>
      </w:r>
      <w:r w:rsidDel="00000000" w:rsidR="00000000" w:rsidRPr="00000000">
        <w:rPr>
          <w:rtl w:val="0"/>
        </w:rPr>
      </w:r>
    </w:p>
    <w:p w:rsidR="00000000" w:rsidDel="00000000" w:rsidP="00000000" w:rsidRDefault="00000000" w:rsidRPr="00000000" w14:paraId="000023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E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3E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Private Credit/Structured Credit and Opportunity strategies outperform broader fixed income indices (e.g., BofA Merrill Lynch U.S. High Yield: 8.14% 1-Year vs. 13.67% and 12.04%) over multiple time horizons.</w:t>
      </w:r>
    </w:p>
    <w:p w:rsidR="00000000" w:rsidDel="00000000" w:rsidP="00000000" w:rsidRDefault="00000000" w:rsidRPr="00000000" w14:paraId="000023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relative performance in higher-yield strategies suggests effective allocation to corporate and structured credit.</w:t>
      </w:r>
    </w:p>
    <w:p w:rsidR="00000000" w:rsidDel="00000000" w:rsidP="00000000" w:rsidRDefault="00000000" w:rsidRPr="00000000" w14:paraId="000023F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Short-duration strategies underperform high-yield indices but align with low-duration mandates, indicating intentional conservative positioning.</w:t>
      </w:r>
    </w:p>
    <w:p w:rsidR="00000000" w:rsidDel="00000000" w:rsidP="00000000" w:rsidRDefault="00000000" w:rsidRPr="00000000" w14:paraId="000023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F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3F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Outlook: Managers express optimism about the "go-forward opportunity" in credit markets, suggesting confidence in future performance.</w:t>
      </w:r>
      <w:r w:rsidDel="00000000" w:rsidR="00000000" w:rsidRPr="00000000">
        <w:rPr>
          <w:rtl w:val="0"/>
        </w:rPr>
      </w:r>
    </w:p>
    <w:p w:rsidR="00000000" w:rsidDel="00000000" w:rsidP="00000000" w:rsidRDefault="00000000" w:rsidRPr="00000000" w14:paraId="000023F4">
      <w:pPr>
        <w:rPr/>
      </w:pPr>
      <w:r w:rsidDel="00000000" w:rsidR="00000000" w:rsidRPr="00000000">
        <w:rPr>
          <w:rtl w:val="0"/>
        </w:rPr>
      </w:r>
    </w:p>
    <w:p w:rsidR="00000000" w:rsidDel="00000000" w:rsidP="00000000" w:rsidRDefault="00000000" w:rsidRPr="00000000" w14:paraId="000023F5">
      <w:pPr>
        <w:rPr/>
      </w:pPr>
      <w:r w:rsidDel="00000000" w:rsidR="00000000" w:rsidRPr="00000000">
        <w:rPr>
          <w:rtl w:val="0"/>
        </w:rPr>
      </w:r>
    </w:p>
    <w:p w:rsidR="00000000" w:rsidDel="00000000" w:rsidP="00000000" w:rsidRDefault="00000000" w:rsidRPr="00000000" w14:paraId="000023F6">
      <w:pPr>
        <w:rPr/>
      </w:pPr>
      <w:r w:rsidDel="00000000" w:rsidR="00000000" w:rsidRPr="00000000">
        <w:rPr>
          <w:rtl w:val="0"/>
        </w:rPr>
      </w:r>
    </w:p>
    <w:p w:rsidR="00000000" w:rsidDel="00000000" w:rsidP="00000000" w:rsidRDefault="00000000" w:rsidRPr="00000000" w14:paraId="000023F7">
      <w:pPr>
        <w:pStyle w:val="Heading1"/>
        <w:rPr>
          <w:sz w:val="22"/>
          <w:szCs w:val="22"/>
          <w:u w:val="single"/>
        </w:rPr>
      </w:pPr>
      <w:bookmarkStart w:colFirst="0" w:colLast="0" w:name="_1tk4zre4raa7" w:id="441"/>
      <w:bookmarkEnd w:id="441"/>
      <w:r w:rsidDel="00000000" w:rsidR="00000000" w:rsidRPr="00000000">
        <w:rPr>
          <w:sz w:val="22"/>
          <w:szCs w:val="22"/>
          <w:rtl w:val="0"/>
        </w:rPr>
        <w:t xml:space="preserve">Olara - The Intercoastal Update [As Expected]</w:t>
      </w:r>
      <w:r w:rsidDel="00000000" w:rsidR="00000000" w:rsidRPr="00000000">
        <w:rPr>
          <w:rtl w:val="0"/>
        </w:rPr>
      </w:r>
    </w:p>
    <w:p w:rsidR="00000000" w:rsidDel="00000000" w:rsidP="00000000" w:rsidRDefault="00000000" w:rsidRPr="00000000" w14:paraId="000023F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3F9">
      <w:pPr>
        <w:rPr>
          <w:sz w:val="22"/>
          <w:szCs w:val="22"/>
        </w:rPr>
      </w:pPr>
      <w:r w:rsidDel="00000000" w:rsidR="00000000" w:rsidRPr="00000000">
        <w:rPr>
          <w:rtl w:val="0"/>
        </w:rPr>
      </w:r>
    </w:p>
    <w:p w:rsidR="00000000" w:rsidDel="00000000" w:rsidP="00000000" w:rsidRDefault="00000000" w:rsidRPr="00000000" w14:paraId="000023F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3F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3F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3F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3F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r w:rsidDel="00000000" w:rsidR="00000000" w:rsidRPr="00000000">
        <w:rPr>
          <w:rtl w:val="0"/>
        </w:rPr>
      </w:r>
    </w:p>
    <w:p w:rsidR="00000000" w:rsidDel="00000000" w:rsidP="00000000" w:rsidRDefault="00000000" w:rsidRPr="00000000" w14:paraId="000023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0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0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Successful closure of construction loan indicates strong financial backing and project momentum.</w:t>
      </w:r>
    </w:p>
    <w:p w:rsidR="00000000" w:rsidDel="00000000" w:rsidP="00000000" w:rsidRDefault="00000000" w:rsidRPr="00000000" w14:paraId="0000240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Lack of performance metrics makes it impossible to assess if the fund is under or overperforming.</w:t>
      </w:r>
    </w:p>
    <w:p w:rsidR="00000000" w:rsidDel="00000000" w:rsidP="00000000" w:rsidRDefault="00000000" w:rsidRPr="00000000" w14:paraId="0000240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Limited information provided; absence of detailed updates on sales, leasing, or cost projections could indicate cautious communication.</w:t>
      </w:r>
    </w:p>
    <w:p w:rsidR="00000000" w:rsidDel="00000000" w:rsidP="00000000" w:rsidRDefault="00000000" w:rsidRPr="00000000" w14:paraId="0000240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0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406">
      <w:pPr>
        <w:numPr>
          <w:ilvl w:val="0"/>
          <w:numId w:val="37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r w:rsidDel="00000000" w:rsidR="00000000" w:rsidRPr="00000000">
        <w:rPr>
          <w:rtl w:val="0"/>
        </w:rPr>
      </w:r>
    </w:p>
    <w:p w:rsidR="00000000" w:rsidDel="00000000" w:rsidP="00000000" w:rsidRDefault="00000000" w:rsidRPr="00000000" w14:paraId="00002407">
      <w:pPr>
        <w:rPr/>
      </w:pPr>
      <w:r w:rsidDel="00000000" w:rsidR="00000000" w:rsidRPr="00000000">
        <w:rPr>
          <w:rtl w:val="0"/>
        </w:rPr>
      </w:r>
    </w:p>
    <w:p w:rsidR="00000000" w:rsidDel="00000000" w:rsidP="00000000" w:rsidRDefault="00000000" w:rsidRPr="00000000" w14:paraId="00002408">
      <w:pPr>
        <w:pStyle w:val="Title"/>
        <w:rPr>
          <w:sz w:val="22"/>
          <w:szCs w:val="22"/>
        </w:rPr>
      </w:pPr>
      <w:bookmarkStart w:colFirst="0" w:colLast="0" w:name="_zh73pm97ytbf" w:id="442"/>
      <w:bookmarkEnd w:id="442"/>
      <w:r w:rsidDel="00000000" w:rsidR="00000000" w:rsidRPr="00000000">
        <w:rPr>
          <w:rtl w:val="0"/>
        </w:rPr>
      </w:r>
    </w:p>
    <w:p w:rsidR="00000000" w:rsidDel="00000000" w:rsidP="00000000" w:rsidRDefault="00000000" w:rsidRPr="00000000" w14:paraId="00002409">
      <w:pPr>
        <w:pStyle w:val="Heading1"/>
        <w:rPr>
          <w:sz w:val="22"/>
          <w:szCs w:val="22"/>
          <w:u w:val="single"/>
        </w:rPr>
      </w:pPr>
      <w:bookmarkStart w:colFirst="0" w:colLast="0" w:name="_qnr1lu36zhjo" w:id="443"/>
      <w:bookmarkEnd w:id="443"/>
      <w:r w:rsidDel="00000000" w:rsidR="00000000" w:rsidRPr="00000000">
        <w:rPr>
          <w:sz w:val="22"/>
          <w:szCs w:val="22"/>
          <w:rtl w:val="0"/>
        </w:rPr>
        <w:t xml:space="preserve">Merida Capital Partners III Update [Underperform]</w:t>
      </w:r>
      <w:r w:rsidDel="00000000" w:rsidR="00000000" w:rsidRPr="00000000">
        <w:rPr>
          <w:rtl w:val="0"/>
        </w:rPr>
      </w:r>
    </w:p>
    <w:p w:rsidR="00000000" w:rsidDel="00000000" w:rsidP="00000000" w:rsidRDefault="00000000" w:rsidRPr="00000000" w14:paraId="0000240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0B">
      <w:pPr>
        <w:rPr>
          <w:sz w:val="22"/>
          <w:szCs w:val="22"/>
        </w:rPr>
      </w:pPr>
      <w:r w:rsidDel="00000000" w:rsidR="00000000" w:rsidRPr="00000000">
        <w:rPr>
          <w:rtl w:val="0"/>
        </w:rPr>
      </w:r>
    </w:p>
    <w:p w:rsidR="00000000" w:rsidDel="00000000" w:rsidP="00000000" w:rsidRDefault="00000000" w:rsidRPr="00000000" w14:paraId="0000240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0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0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1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4A24 Merida Capital Partners III LP Update not disclose the fund’s IRR, MOIC, TVPI, or DPI. </w:t>
      </w:r>
      <w:r w:rsidDel="00000000" w:rsidR="00000000" w:rsidRPr="00000000">
        <w:rPr>
          <w:rtl w:val="0"/>
        </w:rPr>
      </w:r>
    </w:p>
    <w:p w:rsidR="00000000" w:rsidDel="00000000" w:rsidP="00000000" w:rsidRDefault="00000000" w:rsidRPr="00000000" w14:paraId="0000241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1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13">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Challenging Industry Landscape</w:t>
      </w:r>
      <w:r w:rsidDel="00000000" w:rsidR="00000000" w:rsidRPr="00000000">
        <w:rPr>
          <w:rFonts w:ascii="Gothic A1" w:cs="Gothic A1" w:eastAsia="Gothic A1" w:hAnsi="Gothic A1"/>
          <w:sz w:val="22"/>
          <w:szCs w:val="22"/>
          <w:rtl w:val="0"/>
        </w:rPr>
        <w:t xml:space="preserve">: The cannabis industry in early 2025 remains mired in regulatory uncertainty, a poor capital environment, and low stock valuations, with no immediate improvement expected. Despite strong individual company performances, market dynamics overshadow these achievements, leading to a disconnect between operational success and stock prices.</w:t>
      </w:r>
    </w:p>
    <w:p w:rsidR="00000000" w:rsidDel="00000000" w:rsidP="00000000" w:rsidRDefault="00000000" w:rsidRPr="00000000" w14:paraId="00002414">
      <w:pPr>
        <w:numPr>
          <w:ilvl w:val="0"/>
          <w:numId w:val="122"/>
        </w:numPr>
        <w:spacing w:after="0" w:afterAutospacing="0"/>
        <w:ind w:left="720" w:hanging="360"/>
        <w:rPr>
          <w:sz w:val="22"/>
          <w:szCs w:val="22"/>
        </w:rPr>
      </w:pPr>
      <w:r w:rsidDel="00000000" w:rsidR="00000000" w:rsidRPr="00000000">
        <w:rPr>
          <w:rFonts w:ascii="Gothic A1" w:cs="Gothic A1" w:eastAsia="Gothic A1" w:hAnsi="Gothic A1"/>
          <w:b w:val="1"/>
          <w:bCs w:val="1"/>
          <w:sz w:val="22"/>
          <w:szCs w:val="22"/>
          <w:rtl w:val="0"/>
        </w:rPr>
        <w:t xml:space="preserve">Strategic Focus</w:t>
      </w:r>
      <w:r w:rsidDel="00000000" w:rsidR="00000000" w:rsidRPr="00000000">
        <w:rPr>
          <w:rFonts w:ascii="Gothic A1" w:cs="Gothic A1" w:eastAsia="Gothic A1" w:hAnsi="Gothic A1"/>
          <w:sz w:val="22"/>
          <w:szCs w:val="22"/>
          <w:rtl w:val="0"/>
        </w:rPr>
        <w:t xml:space="preserve">: Merida is prioritizing three key strategies:</w:t>
      </w:r>
    </w:p>
    <w:p w:rsidR="00000000" w:rsidDel="00000000" w:rsidP="00000000" w:rsidRDefault="00000000" w:rsidRPr="00000000" w14:paraId="00002415">
      <w:pPr>
        <w:numPr>
          <w:ilvl w:val="1"/>
          <w:numId w:val="51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Liquidity</w:t>
      </w:r>
      <w:r w:rsidDel="00000000" w:rsidR="00000000" w:rsidRPr="00000000">
        <w:rPr>
          <w:rFonts w:ascii="Gothic A1" w:cs="Gothic A1" w:eastAsia="Gothic A1" w:hAnsi="Gothic A1"/>
          <w:sz w:val="22"/>
          <w:szCs w:val="22"/>
          <w:rtl w:val="0"/>
        </w:rPr>
        <w:t xml:space="preserve">: Seeking reasonable exits or strategic buyers for portfolio positions to secure returns while retaining upside potential.</w:t>
      </w:r>
    </w:p>
    <w:p w:rsidR="00000000" w:rsidDel="00000000" w:rsidP="00000000" w:rsidRDefault="00000000" w:rsidRPr="00000000" w14:paraId="00002416">
      <w:pPr>
        <w:numPr>
          <w:ilvl w:val="1"/>
          <w:numId w:val="51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Operational Oversight</w:t>
      </w:r>
      <w:r w:rsidDel="00000000" w:rsidR="00000000" w:rsidRPr="00000000">
        <w:rPr>
          <w:rFonts w:ascii="Gothic A1" w:cs="Gothic A1" w:eastAsia="Gothic A1" w:hAnsi="Gothic A1"/>
          <w:sz w:val="22"/>
          <w:szCs w:val="22"/>
          <w:rtl w:val="0"/>
        </w:rPr>
        <w:t xml:space="preserve">: Taking a more active role in underperforming companies, sharpening risk parameters, and driving operational efficiency to position assets for buyouts.</w:t>
      </w:r>
    </w:p>
    <w:p w:rsidR="00000000" w:rsidDel="00000000" w:rsidP="00000000" w:rsidRDefault="00000000" w:rsidRPr="00000000" w14:paraId="00002417">
      <w:pPr>
        <w:numPr>
          <w:ilvl w:val="1"/>
          <w:numId w:val="51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Strategic Combinations</w:t>
      </w:r>
      <w:r w:rsidDel="00000000" w:rsidR="00000000" w:rsidRPr="00000000">
        <w:rPr>
          <w:rFonts w:ascii="Gothic A1" w:cs="Gothic A1" w:eastAsia="Gothic A1" w:hAnsi="Gothic A1"/>
          <w:sz w:val="22"/>
          <w:szCs w:val="22"/>
          <w:rtl w:val="0"/>
        </w:rPr>
        <w:t xml:space="preserve">: Expanding ancillary companies’ applications beyond cannabis (e.g., New Frontier Data’s pivot to quick-serve restaurants and event ticketing) to mitigate sector-specific challenges.</w:t>
      </w:r>
    </w:p>
    <w:p w:rsidR="00000000" w:rsidDel="00000000" w:rsidP="00000000" w:rsidRDefault="00000000" w:rsidRPr="00000000" w14:paraId="000024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1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1A">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GTI as a Case Study</w:t>
      </w:r>
      <w:r w:rsidDel="00000000" w:rsidR="00000000" w:rsidRPr="00000000">
        <w:rPr>
          <w:rFonts w:ascii="Gothic A1" w:cs="Gothic A1" w:eastAsia="Gothic A1" w:hAnsi="Gothic A1"/>
          <w:sz w:val="22"/>
          <w:szCs w:val="22"/>
          <w:rtl w:val="0"/>
        </w:rPr>
        <w:t xml:space="preserve">: Despite strong financials ($1.1B revenue, $195M cash flow), GTI’s stock trades near 5-year lows, highlighting market inefficiencies and investor sentiment.</w:t>
      </w:r>
    </w:p>
    <w:p w:rsidR="00000000" w:rsidDel="00000000" w:rsidP="00000000" w:rsidRDefault="00000000" w:rsidRPr="00000000" w14:paraId="0000241B">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Regulatory Hope</w:t>
      </w:r>
      <w:r w:rsidDel="00000000" w:rsidR="00000000" w:rsidRPr="00000000">
        <w:rPr>
          <w:rFonts w:ascii="Gothic A1" w:cs="Gothic A1" w:eastAsia="Gothic A1" w:hAnsi="Gothic A1"/>
          <w:sz w:val="22"/>
          <w:szCs w:val="22"/>
          <w:rtl w:val="0"/>
        </w:rPr>
        <w:t xml:space="preserve">: Rescheduling could improve predictability, boost medical cannabis, and support equity prices, but it won’t fully resolve systemic issues. Merida believes regulatory reform is a matter of “when, not if.”</w:t>
      </w:r>
    </w:p>
    <w:p w:rsidR="00000000" w:rsidDel="00000000" w:rsidP="00000000" w:rsidRDefault="00000000" w:rsidRPr="00000000" w14:paraId="0000241C">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Ancillary and Medical Focus</w:t>
      </w:r>
      <w:r w:rsidDel="00000000" w:rsidR="00000000" w:rsidRPr="00000000">
        <w:rPr>
          <w:rFonts w:ascii="Gothic A1" w:cs="Gothic A1" w:eastAsia="Gothic A1" w:hAnsi="Gothic A1"/>
          <w:sz w:val="22"/>
          <w:szCs w:val="22"/>
          <w:rtl w:val="0"/>
        </w:rPr>
        <w:t xml:space="preserve">: Merida’s confidence lies in its ancillary assets (e.g., data, technology, SaaS) and medical cannabis investments, which are less exposed to volatile public markets and poised to benefit from regulatory changes.</w:t>
      </w:r>
    </w:p>
    <w:p w:rsidR="00000000" w:rsidDel="00000000" w:rsidP="00000000" w:rsidRDefault="00000000" w:rsidRPr="00000000" w14:paraId="0000241D">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California Market</w:t>
      </w:r>
      <w:r w:rsidDel="00000000" w:rsidR="00000000" w:rsidRPr="00000000">
        <w:rPr>
          <w:rFonts w:ascii="Gothic A1" w:cs="Gothic A1" w:eastAsia="Gothic A1" w:hAnsi="Gothic A1"/>
          <w:sz w:val="22"/>
          <w:szCs w:val="22"/>
          <w:rtl w:val="0"/>
        </w:rPr>
        <w:t xml:space="preserve">: Severe overproduction in 2024 crashed prices, with ongoing uncertainty around taxes, illicit markets, and retailer defaults. Companies like Henry’s Original face significant risks but are adapting through branded sales and operational efficiency.</w:t>
      </w:r>
    </w:p>
    <w:p w:rsidR="00000000" w:rsidDel="00000000" w:rsidP="00000000" w:rsidRDefault="00000000" w:rsidRPr="00000000" w14:paraId="0000241E">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Missouri Market</w:t>
      </w:r>
      <w:r w:rsidDel="00000000" w:rsidR="00000000" w:rsidRPr="00000000">
        <w:rPr>
          <w:rFonts w:ascii="Gothic A1" w:cs="Gothic A1" w:eastAsia="Gothic A1" w:hAnsi="Gothic A1"/>
          <w:sz w:val="22"/>
          <w:szCs w:val="22"/>
          <w:rtl w:val="0"/>
        </w:rPr>
        <w:t xml:space="preserve">: Robust growth ($1.46B in 2024) but softening prices and rising inventory signal potential challenges, particularly in vapes, which are gaining market share.</w:t>
      </w:r>
      <w:r w:rsidDel="00000000" w:rsidR="00000000" w:rsidRPr="00000000">
        <w:rPr>
          <w:rtl w:val="0"/>
        </w:rPr>
      </w:r>
    </w:p>
    <w:p w:rsidR="00000000" w:rsidDel="00000000" w:rsidP="00000000" w:rsidRDefault="00000000" w:rsidRPr="00000000" w14:paraId="0000241F">
      <w:pPr>
        <w:pStyle w:val="Heading1"/>
        <w:rPr>
          <w:sz w:val="22"/>
          <w:szCs w:val="22"/>
        </w:rPr>
      </w:pPr>
      <w:bookmarkStart w:colFirst="0" w:colLast="0" w:name="_63sb58jic4" w:id="444"/>
      <w:bookmarkEnd w:id="444"/>
      <w:r w:rsidDel="00000000" w:rsidR="00000000" w:rsidRPr="00000000">
        <w:rPr>
          <w:rtl w:val="0"/>
        </w:rPr>
      </w:r>
    </w:p>
    <w:p w:rsidR="00000000" w:rsidDel="00000000" w:rsidP="00000000" w:rsidRDefault="00000000" w:rsidRPr="00000000" w14:paraId="00002420">
      <w:pPr>
        <w:pStyle w:val="Heading1"/>
        <w:rPr>
          <w:sz w:val="22"/>
          <w:szCs w:val="22"/>
          <w:u w:val="single"/>
        </w:rPr>
      </w:pPr>
      <w:bookmarkStart w:colFirst="0" w:colLast="0" w:name="_r3yt67fbxsi2" w:id="445"/>
      <w:bookmarkEnd w:id="445"/>
      <w:r w:rsidDel="00000000" w:rsidR="00000000" w:rsidRPr="00000000">
        <w:rPr>
          <w:sz w:val="22"/>
          <w:szCs w:val="22"/>
          <w:rtl w:val="0"/>
        </w:rPr>
        <w:t xml:space="preserve">Angelo Gordon Direct Lending III [As Expected]</w:t>
      </w:r>
      <w:r w:rsidDel="00000000" w:rsidR="00000000" w:rsidRPr="00000000">
        <w:rPr>
          <w:rtl w:val="0"/>
        </w:rPr>
      </w:r>
    </w:p>
    <w:p w:rsidR="00000000" w:rsidDel="00000000" w:rsidP="00000000" w:rsidRDefault="00000000" w:rsidRPr="00000000" w14:paraId="0000242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22">
      <w:pPr>
        <w:rPr>
          <w:sz w:val="22"/>
          <w:szCs w:val="22"/>
        </w:rPr>
      </w:pPr>
      <w:r w:rsidDel="00000000" w:rsidR="00000000" w:rsidRPr="00000000">
        <w:rPr>
          <w:rtl w:val="0"/>
        </w:rPr>
      </w:r>
    </w:p>
    <w:p w:rsidR="00000000" w:rsidDel="00000000" w:rsidP="00000000" w:rsidRDefault="00000000" w:rsidRPr="00000000" w14:paraId="000024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24">
      <w:pPr>
        <w:numPr>
          <w:ilvl w:val="0"/>
          <w:numId w:val="34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427">
      <w:pPr>
        <w:numPr>
          <w:ilvl w:val="0"/>
          <w:numId w:val="53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Angelo Gordon Direct Lending III Fund delivered a net time-weighted return of (1.58%) for Q4 2024. </w:t>
      </w:r>
    </w:p>
    <w:p w:rsidR="00000000" w:rsidDel="00000000" w:rsidP="00000000" w:rsidRDefault="00000000" w:rsidRPr="00000000" w14:paraId="00002428">
      <w:pPr>
        <w:numPr>
          <w:ilvl w:val="0"/>
          <w:numId w:val="53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(August 20, 2018), the fund has achieved a net IRR of 9.75%, reflecting strong performance within its target range. </w:t>
      </w:r>
    </w:p>
    <w:p w:rsidR="00000000" w:rsidDel="00000000" w:rsidP="00000000" w:rsidRDefault="00000000" w:rsidRPr="00000000" w14:paraId="00002429">
      <w:pPr>
        <w:numPr>
          <w:ilvl w:val="0"/>
          <w:numId w:val="53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remains in its harvest period and is 92% drawn; thus far, the fund has distributed ~89% of total paid-in capital.</w:t>
      </w:r>
    </w:p>
    <w:p w:rsidR="00000000" w:rsidDel="00000000" w:rsidP="00000000" w:rsidRDefault="00000000" w:rsidRPr="00000000" w14:paraId="0000242A">
      <w:pPr>
        <w:numPr>
          <w:ilvl w:val="0"/>
          <w:numId w:val="53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December 31, 2024, the portfolio included 72 companies, with 21 credits on the watchlist and four borrowers on non-accrual status; the fund expects the recovery rate for stressed borrowers to be in line with historical experience. </w:t>
      </w:r>
    </w:p>
    <w:p w:rsidR="00000000" w:rsidDel="00000000" w:rsidP="00000000" w:rsidRDefault="00000000" w:rsidRPr="00000000" w14:paraId="0000242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2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2D">
      <w:pPr>
        <w:numPr>
          <w:ilvl w:val="0"/>
          <w:numId w:val="51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has remained consistent with its strategy, comprised of 98% first lien senior secured loans, for which the fund believes yields remain at an attractive level despite decreasing reference rates and moderate spread compression over the quarter.</w:t>
      </w:r>
    </w:p>
    <w:p w:rsidR="00000000" w:rsidDel="00000000" w:rsidP="00000000" w:rsidRDefault="00000000" w:rsidRPr="00000000" w14:paraId="0000242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2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30">
      <w:pPr>
        <w:numPr>
          <w:ilvl w:val="0"/>
          <w:numId w:val="22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 TPG Twin Brook’s portfolio is performing in line with expectations, with a weighted average fair value of debt holding steady at 97%; the weighted average interest coverage ratio is 1.5x, reflecting a more conservative approach.</w:t>
      </w:r>
    </w:p>
    <w:p w:rsidR="00000000" w:rsidDel="00000000" w:rsidP="00000000" w:rsidRDefault="00000000" w:rsidRPr="00000000" w14:paraId="00002431">
      <w:pPr>
        <w:numPr>
          <w:ilvl w:val="0"/>
          <w:numId w:val="22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activity: TPG Twin Brook marked a record year in gross origination, totaling $11.2B through Q4, more than double the prior year; $8.5B in net originations spanned 330+ transactions, including 50+ new platforms and 280+ add-on investments.</w:t>
      </w:r>
    </w:p>
    <w:p w:rsidR="00000000" w:rsidDel="00000000" w:rsidP="00000000" w:rsidRDefault="00000000" w:rsidRPr="00000000" w14:paraId="00002432">
      <w:pPr>
        <w:numPr>
          <w:ilvl w:val="0"/>
          <w:numId w:val="22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Sponsored middle market volume was up 30% quarter-over-quarter and 75% year-over-year, with 2024 annual volume growth outpacing both the core and upper middle markets by ~2x.</w:t>
      </w:r>
    </w:p>
    <w:p w:rsidR="00000000" w:rsidDel="00000000" w:rsidP="00000000" w:rsidRDefault="00000000" w:rsidRPr="00000000" w14:paraId="00002433">
      <w:pPr>
        <w:numPr>
          <w:ilvl w:val="0"/>
          <w:numId w:val="22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Default rates: the private credit default rate increased to 2.67%, driven by core and upper middle markets at 4.7% and 1.7%, while the lower middle market default rate decreased over the quarter to 2.71%.</w:t>
      </w:r>
    </w:p>
    <w:p w:rsidR="00000000" w:rsidDel="00000000" w:rsidP="00000000" w:rsidRDefault="00000000" w:rsidRPr="00000000" w14:paraId="00002434">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35">
      <w:pPr>
        <w:pStyle w:val="Heading1"/>
        <w:rPr>
          <w:sz w:val="22"/>
          <w:szCs w:val="22"/>
          <w:u w:val="single"/>
        </w:rPr>
      </w:pPr>
      <w:bookmarkStart w:colFirst="0" w:colLast="0" w:name="_svgny9ewnc2l" w:id="446"/>
      <w:bookmarkEnd w:id="446"/>
      <w:r w:rsidDel="00000000" w:rsidR="00000000" w:rsidRPr="00000000">
        <w:rPr>
          <w:sz w:val="22"/>
          <w:szCs w:val="22"/>
          <w:rtl w:val="0"/>
        </w:rPr>
        <w:t xml:space="preserve">Axonic Residential Assets Fund V, LP Update [As Expected]</w:t>
      </w:r>
      <w:r w:rsidDel="00000000" w:rsidR="00000000" w:rsidRPr="00000000">
        <w:rPr>
          <w:rtl w:val="0"/>
        </w:rPr>
      </w:r>
    </w:p>
    <w:p w:rsidR="00000000" w:rsidDel="00000000" w:rsidP="00000000" w:rsidRDefault="00000000" w:rsidRPr="00000000" w14:paraId="00002436">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3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38">
      <w:pPr>
        <w:numPr>
          <w:ilvl w:val="0"/>
          <w:numId w:val="6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3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3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3B">
      <w:pPr>
        <w:numPr>
          <w:ilvl w:val="0"/>
          <w:numId w:val="34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returned: $47.2M distributed, equating to 48.5% of committed capital (unchanged from prior quarter).</w:t>
      </w:r>
    </w:p>
    <w:p w:rsidR="00000000" w:rsidDel="00000000" w:rsidP="00000000" w:rsidRDefault="00000000" w:rsidRPr="00000000" w14:paraId="0000243C">
      <w:pPr>
        <w:numPr>
          <w:ilvl w:val="0"/>
          <w:numId w:val="34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IRR &amp; equity multiple: net IRR of 13.41%, net equity multiple of 1.50 across the portfolio.</w:t>
      </w:r>
    </w:p>
    <w:p w:rsidR="00000000" w:rsidDel="00000000" w:rsidP="00000000" w:rsidRDefault="00000000" w:rsidRPr="00000000" w14:paraId="0000243D">
      <w:pPr>
        <w:numPr>
          <w:ilvl w:val="0"/>
          <w:numId w:val="34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Fair value of fund holdings: updated valuations from Broker Opinions of Values for each investment reflected a decrease in unrealized gain of $4.1M from the prior year, driven primarily by increased apartment supply across Florida following post-pandemic construction activity.</w:t>
      </w:r>
    </w:p>
    <w:p w:rsidR="00000000" w:rsidDel="00000000" w:rsidP="00000000" w:rsidRDefault="00000000" w:rsidRPr="00000000" w14:paraId="0000243E">
      <w:pPr>
        <w:numPr>
          <w:ilvl w:val="0"/>
          <w:numId w:val="34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rent per unit has remained largely flat YoY, increasing 0.4% in 2024 as increased supply growth has impacted the ability to raise rents</w:t>
      </w:r>
    </w:p>
    <w:p w:rsidR="00000000" w:rsidDel="00000000" w:rsidP="00000000" w:rsidRDefault="00000000" w:rsidRPr="00000000" w14:paraId="0000243F">
      <w:pPr>
        <w:numPr>
          <w:ilvl w:val="0"/>
          <w:numId w:val="34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Asset management/expense reduction included decreased annualized insurance costs(~17% or ~$200k of annual savings YoY), decreased insurance components of condominium association dues paid by the fund, and utility savings (~$150k annually).</w:t>
      </w:r>
    </w:p>
    <w:p w:rsidR="00000000" w:rsidDel="00000000" w:rsidP="00000000" w:rsidRDefault="00000000" w:rsidRPr="00000000" w14:paraId="0000244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41">
      <w:pPr>
        <w:numPr>
          <w:ilvl w:val="0"/>
          <w:numId w:val="60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Supply growth is expected to decelerate in 2025/2026, which should support higher rent growth moving forward.</w:t>
      </w:r>
    </w:p>
    <w:p w:rsidR="00000000" w:rsidDel="00000000" w:rsidP="00000000" w:rsidRDefault="00000000" w:rsidRPr="00000000" w14:paraId="00002442">
      <w:pPr>
        <w:pStyle w:val="Heading1"/>
        <w:rPr>
          <w:sz w:val="22"/>
          <w:szCs w:val="22"/>
        </w:rPr>
      </w:pPr>
      <w:bookmarkStart w:colFirst="0" w:colLast="0" w:name="_nsvdpww70a11" w:id="447"/>
      <w:bookmarkEnd w:id="447"/>
      <w:r w:rsidDel="00000000" w:rsidR="00000000" w:rsidRPr="00000000">
        <w:rPr>
          <w:rtl w:val="0"/>
        </w:rPr>
      </w:r>
    </w:p>
    <w:p w:rsidR="00000000" w:rsidDel="00000000" w:rsidP="00000000" w:rsidRDefault="00000000" w:rsidRPr="00000000" w14:paraId="00002443">
      <w:pPr>
        <w:pStyle w:val="Heading1"/>
        <w:rPr>
          <w:sz w:val="22"/>
          <w:szCs w:val="22"/>
          <w:highlight w:val="green"/>
          <w:u w:val="single"/>
        </w:rPr>
      </w:pPr>
      <w:bookmarkStart w:colFirst="0" w:colLast="0" w:name="_epw2curjpalp" w:id="448"/>
      <w:bookmarkEnd w:id="448"/>
      <w:r w:rsidDel="00000000" w:rsidR="00000000" w:rsidRPr="00000000">
        <w:rPr>
          <w:sz w:val="22"/>
          <w:szCs w:val="22"/>
          <w:highlight w:val="green"/>
          <w:rtl w:val="0"/>
        </w:rPr>
        <w:t xml:space="preserve">CD&amp;R [Underperform?]</w:t>
      </w:r>
      <w:r w:rsidDel="00000000" w:rsidR="00000000" w:rsidRPr="00000000">
        <w:rPr>
          <w:rtl w:val="0"/>
        </w:rPr>
      </w:r>
    </w:p>
    <w:p w:rsidR="00000000" w:rsidDel="00000000" w:rsidP="00000000" w:rsidRDefault="00000000" w:rsidRPr="00000000" w14:paraId="0000244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45">
      <w:pPr>
        <w:rPr>
          <w:sz w:val="22"/>
          <w:szCs w:val="22"/>
        </w:rPr>
      </w:pPr>
      <w:r w:rsidDel="00000000" w:rsidR="00000000" w:rsidRPr="00000000">
        <w:rPr>
          <w:rtl w:val="0"/>
        </w:rPr>
      </w:r>
    </w:p>
    <w:p w:rsidR="00000000" w:rsidDel="00000000" w:rsidP="00000000" w:rsidRDefault="00000000" w:rsidRPr="00000000" w14:paraId="00002446">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2447">
      <w:pPr>
        <w:numPr>
          <w:ilvl w:val="0"/>
          <w:numId w:val="260"/>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2448">
      <w:pPr>
        <w:numPr>
          <w:ilvl w:val="0"/>
          <w:numId w:val="70"/>
        </w:numPr>
        <w:ind w:left="720" w:hanging="360"/>
        <w:rPr>
          <w:sz w:val="22"/>
          <w:szCs w:val="22"/>
        </w:rPr>
      </w:pPr>
      <w:r w:rsidDel="00000000" w:rsidR="00000000" w:rsidRPr="00000000">
        <w:rPr>
          <w:sz w:val="22"/>
          <w:szCs w:val="22"/>
          <w:rtl w:val="0"/>
        </w:rPr>
        <w:t xml:space="preserve">The Fund circulated its Q4 Performance Update.</w:t>
      </w:r>
    </w:p>
    <w:p w:rsidR="00000000" w:rsidDel="00000000" w:rsidP="00000000" w:rsidRDefault="00000000" w:rsidRPr="00000000" w14:paraId="00002449">
      <w:pPr>
        <w:rPr>
          <w:sz w:val="22"/>
          <w:szCs w:val="22"/>
        </w:rPr>
      </w:pPr>
      <w:r w:rsidDel="00000000" w:rsidR="00000000" w:rsidRPr="00000000">
        <w:rPr>
          <w:rtl w:val="0"/>
        </w:rPr>
      </w:r>
    </w:p>
    <w:p w:rsidR="00000000" w:rsidDel="00000000" w:rsidP="00000000" w:rsidRDefault="00000000" w:rsidRPr="00000000" w14:paraId="0000244A">
      <w:pPr>
        <w:rPr>
          <w:sz w:val="22"/>
          <w:szCs w:val="22"/>
          <w:u w:val="single"/>
        </w:rPr>
      </w:pPr>
      <w:r w:rsidDel="00000000" w:rsidR="00000000" w:rsidRPr="00000000">
        <w:rPr>
          <w:sz w:val="22"/>
          <w:szCs w:val="22"/>
          <w:highlight w:val="yellow"/>
          <w:u w:val="single"/>
          <w:rtl w:val="0"/>
        </w:rPr>
        <w:t xml:space="preserve">Fund </w:t>
      </w:r>
      <w:r w:rsidDel="00000000" w:rsidR="00000000" w:rsidRPr="00000000">
        <w:rPr>
          <w:sz w:val="22"/>
          <w:szCs w:val="22"/>
          <w:u w:val="single"/>
          <w:rtl w:val="0"/>
        </w:rPr>
        <w:t xml:space="preserve">Performance</w:t>
      </w:r>
    </w:p>
    <w:p w:rsidR="00000000" w:rsidDel="00000000" w:rsidP="00000000" w:rsidRDefault="00000000" w:rsidRPr="00000000" w14:paraId="0000244B">
      <w:pPr>
        <w:numPr>
          <w:ilvl w:val="0"/>
          <w:numId w:val="549"/>
        </w:numPr>
        <w:ind w:left="720" w:hanging="360"/>
        <w:rPr>
          <w:sz w:val="22"/>
          <w:szCs w:val="22"/>
        </w:rPr>
      </w:pPr>
      <w:r w:rsidDel="00000000" w:rsidR="00000000" w:rsidRPr="00000000">
        <w:rPr>
          <w:sz w:val="22"/>
          <w:szCs w:val="22"/>
          <w:rtl w:val="0"/>
        </w:rPr>
        <w:t xml:space="preserve">Gross/Net MOI: 1.2x / 1.1x (unchanged from prior quarter)</w:t>
      </w:r>
    </w:p>
    <w:p w:rsidR="00000000" w:rsidDel="00000000" w:rsidP="00000000" w:rsidRDefault="00000000" w:rsidRPr="00000000" w14:paraId="0000244C">
      <w:pPr>
        <w:numPr>
          <w:ilvl w:val="0"/>
          <w:numId w:val="549"/>
        </w:numPr>
        <w:ind w:left="720" w:hanging="360"/>
        <w:rPr>
          <w:sz w:val="22"/>
          <w:szCs w:val="22"/>
        </w:rPr>
      </w:pPr>
      <w:r w:rsidDel="00000000" w:rsidR="00000000" w:rsidRPr="00000000">
        <w:rPr>
          <w:sz w:val="22"/>
          <w:szCs w:val="22"/>
          <w:rtl w:val="0"/>
        </w:rPr>
        <w:t xml:space="preserve">Gross/Net IRR: 7.9% / 4.8%</w:t>
      </w:r>
    </w:p>
    <w:p w:rsidR="00000000" w:rsidDel="00000000" w:rsidP="00000000" w:rsidRDefault="00000000" w:rsidRPr="00000000" w14:paraId="0000244D">
      <w:pPr>
        <w:numPr>
          <w:ilvl w:val="0"/>
          <w:numId w:val="549"/>
        </w:numPr>
        <w:ind w:left="720" w:hanging="360"/>
        <w:rPr>
          <w:sz w:val="22"/>
          <w:szCs w:val="22"/>
        </w:rPr>
      </w:pPr>
      <w:r w:rsidDel="00000000" w:rsidR="00000000" w:rsidRPr="00000000">
        <w:rPr>
          <w:sz w:val="22"/>
          <w:szCs w:val="22"/>
          <w:rtl w:val="0"/>
        </w:rPr>
        <w:t xml:space="preserve">DPI: 0.0x</w:t>
      </w:r>
    </w:p>
    <w:p w:rsidR="00000000" w:rsidDel="00000000" w:rsidP="00000000" w:rsidRDefault="00000000" w:rsidRPr="00000000" w14:paraId="0000244E">
      <w:pPr>
        <w:rPr>
          <w:sz w:val="22"/>
          <w:szCs w:val="22"/>
        </w:rPr>
      </w:pPr>
      <w:r w:rsidDel="00000000" w:rsidR="00000000" w:rsidRPr="00000000">
        <w:rPr>
          <w:rtl w:val="0"/>
        </w:rPr>
      </w:r>
    </w:p>
    <w:p w:rsidR="00000000" w:rsidDel="00000000" w:rsidP="00000000" w:rsidRDefault="00000000" w:rsidRPr="00000000" w14:paraId="0000244F">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50">
      <w:pPr>
        <w:numPr>
          <w:ilvl w:val="0"/>
          <w:numId w:val="214"/>
        </w:numPr>
        <w:ind w:left="720" w:hanging="360"/>
        <w:rPr>
          <w:sz w:val="22"/>
          <w:szCs w:val="22"/>
        </w:rPr>
      </w:pPr>
      <w:r w:rsidDel="00000000" w:rsidR="00000000" w:rsidRPr="00000000">
        <w:rPr>
          <w:sz w:val="22"/>
          <w:szCs w:val="22"/>
          <w:rtl w:val="0"/>
        </w:rPr>
        <w:t xml:space="preserve">85% of capital has been called; anticipated $322M call (2.1%) in March 2025</w:t>
      </w:r>
    </w:p>
    <w:p w:rsidR="00000000" w:rsidDel="00000000" w:rsidP="00000000" w:rsidRDefault="00000000" w:rsidRPr="00000000" w14:paraId="00002451">
      <w:pPr>
        <w:numPr>
          <w:ilvl w:val="0"/>
          <w:numId w:val="214"/>
        </w:numPr>
        <w:ind w:left="720" w:hanging="360"/>
        <w:rPr>
          <w:sz w:val="22"/>
          <w:szCs w:val="22"/>
        </w:rPr>
      </w:pPr>
      <w:r w:rsidDel="00000000" w:rsidR="00000000" w:rsidRPr="00000000">
        <w:rPr>
          <w:sz w:val="22"/>
          <w:szCs w:val="22"/>
          <w:rtl w:val="0"/>
        </w:rPr>
        <w:t xml:space="preserve">Closed on a bridge facility in December to provide greater flexibility to pursue follow-on investments.</w:t>
      </w:r>
    </w:p>
    <w:p w:rsidR="00000000" w:rsidDel="00000000" w:rsidP="00000000" w:rsidRDefault="00000000" w:rsidRPr="00000000" w14:paraId="00002452">
      <w:pPr>
        <w:numPr>
          <w:ilvl w:val="0"/>
          <w:numId w:val="214"/>
        </w:numPr>
        <w:ind w:left="720" w:hanging="360"/>
        <w:rPr>
          <w:sz w:val="22"/>
          <w:szCs w:val="22"/>
        </w:rPr>
      </w:pPr>
      <w:r w:rsidDel="00000000" w:rsidR="00000000" w:rsidRPr="00000000">
        <w:rPr>
          <w:sz w:val="22"/>
          <w:szCs w:val="22"/>
          <w:rtl w:val="0"/>
        </w:rPr>
        <w:t xml:space="preserve">With roughly half of Fund XII deployed, beginning preparations for CD&amp;R Fund XIII; anticipate launching fundraising process in late 2025/early 2026.</w:t>
      </w:r>
    </w:p>
    <w:p w:rsidR="00000000" w:rsidDel="00000000" w:rsidP="00000000" w:rsidRDefault="00000000" w:rsidRPr="00000000" w14:paraId="00002453">
      <w:pPr>
        <w:rPr>
          <w:sz w:val="22"/>
          <w:szCs w:val="22"/>
        </w:rPr>
      </w:pPr>
      <w:r w:rsidDel="00000000" w:rsidR="00000000" w:rsidRPr="00000000">
        <w:rPr>
          <w:rtl w:val="0"/>
        </w:rPr>
      </w:r>
    </w:p>
    <w:p w:rsidR="00000000" w:rsidDel="00000000" w:rsidP="00000000" w:rsidRDefault="00000000" w:rsidRPr="00000000" w14:paraId="00002454">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2455">
      <w:pPr>
        <w:numPr>
          <w:ilvl w:val="0"/>
          <w:numId w:val="44"/>
        </w:numPr>
        <w:ind w:left="720" w:hanging="360"/>
        <w:rPr>
          <w:sz w:val="22"/>
          <w:szCs w:val="22"/>
        </w:rPr>
      </w:pPr>
      <w:r w:rsidDel="00000000" w:rsidR="00000000" w:rsidRPr="00000000">
        <w:rPr>
          <w:rFonts w:ascii="Gothic A1" w:cs="Gothic A1" w:eastAsia="Gothic A1" w:hAnsi="Gothic A1"/>
          <w:sz w:val="22"/>
          <w:szCs w:val="22"/>
          <w:rtl w:val="0"/>
        </w:rPr>
        <w:t xml:space="preserve">Operating performance: average revenue and adjusted EBITDA grew by 5% and 1% in Q4, respectively; on an LTM basis, average revenue and adjusted EBITDA grew by 4% and 3% YoY</w:t>
      </w:r>
    </w:p>
    <w:p w:rsidR="00000000" w:rsidDel="00000000" w:rsidP="00000000" w:rsidRDefault="00000000" w:rsidRPr="00000000" w14:paraId="00002456">
      <w:pPr>
        <w:numPr>
          <w:ilvl w:val="0"/>
          <w:numId w:val="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Vialto Partners: the fund partnered with HPS Investment Partners to close on recapitalization</w:t>
      </w:r>
    </w:p>
    <w:p w:rsidR="00000000" w:rsidDel="00000000" w:rsidP="00000000" w:rsidRDefault="00000000" w:rsidRPr="00000000" w14:paraId="00002457">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now holds 75% equity interest in Vialto before management equity dilution, compared to 84% pre-transaction</w:t>
      </w:r>
    </w:p>
    <w:p w:rsidR="00000000" w:rsidDel="00000000" w:rsidP="00000000" w:rsidRDefault="00000000" w:rsidRPr="00000000" w14:paraId="00002458">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Reduced Vialto’s outstanding debt by 44% ($1.6B to $888M)</w:t>
      </w:r>
    </w:p>
    <w:p w:rsidR="00000000" w:rsidDel="00000000" w:rsidP="00000000" w:rsidRDefault="00000000" w:rsidRPr="00000000" w14:paraId="00002459">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believes this capital structure will support ongoing business repositioning and investment into technology and customer solutions to drive performance</w:t>
      </w:r>
    </w:p>
    <w:p w:rsidR="00000000" w:rsidDel="00000000" w:rsidP="00000000" w:rsidRDefault="00000000" w:rsidRPr="00000000" w14:paraId="0000245A">
      <w:pPr>
        <w:numPr>
          <w:ilvl w:val="0"/>
          <w:numId w:val="4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Morrisons: the company has demonstrated meaningful operational progress</w:t>
      </w:r>
    </w:p>
    <w:p w:rsidR="00000000" w:rsidDel="00000000" w:rsidP="00000000" w:rsidRDefault="00000000" w:rsidRPr="00000000" w14:paraId="0000245B">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11% YoY EBITDA growth for FY2024 (ending October)</w:t>
      </w:r>
    </w:p>
    <w:p w:rsidR="00000000" w:rsidDel="00000000" w:rsidP="00000000" w:rsidRDefault="00000000" w:rsidRPr="00000000" w14:paraId="0000245C">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deleveraging from long-term ground rent transaction in September</w:t>
      </w:r>
    </w:p>
    <w:p w:rsidR="00000000" w:rsidDel="00000000" w:rsidP="00000000" w:rsidRDefault="00000000" w:rsidRPr="00000000" w14:paraId="0000245D">
      <w:pPr>
        <w:numPr>
          <w:ilvl w:val="1"/>
          <w:numId w:val="4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Experienced two cybersecurity incidents in 2024 (one direct and one affecting external IT provider); quickly recovered from operational disruption and expects to recover large portion of financial impact via insurance </w:t>
      </w:r>
    </w:p>
    <w:p w:rsidR="00000000" w:rsidDel="00000000" w:rsidP="00000000" w:rsidRDefault="00000000" w:rsidRPr="00000000" w14:paraId="0000245E">
      <w:pPr>
        <w:rPr>
          <w:sz w:val="22"/>
          <w:szCs w:val="22"/>
        </w:rPr>
      </w:pPr>
      <w:r w:rsidDel="00000000" w:rsidR="00000000" w:rsidRPr="00000000">
        <w:rPr>
          <w:rtl w:val="0"/>
        </w:rPr>
      </w:r>
    </w:p>
    <w:p w:rsidR="00000000" w:rsidDel="00000000" w:rsidP="00000000" w:rsidRDefault="00000000" w:rsidRPr="00000000" w14:paraId="0000245F">
      <w:pPr>
        <w:rPr>
          <w:sz w:val="22"/>
          <w:szCs w:val="22"/>
        </w:rPr>
      </w:pPr>
      <w:r w:rsidDel="00000000" w:rsidR="00000000" w:rsidRPr="00000000">
        <w:rPr>
          <w:sz w:val="22"/>
          <w:szCs w:val="22"/>
        </w:rPr>
        <w:drawing>
          <wp:inline distB="114300" distT="114300" distL="114300" distR="114300">
            <wp:extent cx="6858000" cy="3213100"/>
            <wp:effectExtent b="0" l="0" r="0" t="0"/>
            <wp:docPr id="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6858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2460">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61">
      <w:pPr>
        <w:pStyle w:val="Heading1"/>
        <w:rPr>
          <w:sz w:val="22"/>
          <w:szCs w:val="22"/>
          <w:highlight w:val="green"/>
        </w:rPr>
      </w:pPr>
      <w:bookmarkStart w:colFirst="0" w:colLast="0" w:name="_x1zj2y826xjv" w:id="449"/>
      <w:bookmarkEnd w:id="449"/>
      <w:r w:rsidDel="00000000" w:rsidR="00000000" w:rsidRPr="00000000">
        <w:rPr>
          <w:sz w:val="22"/>
          <w:szCs w:val="22"/>
          <w:highlight w:val="green"/>
          <w:rtl w:val="0"/>
        </w:rPr>
        <w:t xml:space="preserve">Cendana International II [As Expected]</w:t>
      </w:r>
    </w:p>
    <w:p w:rsidR="00000000" w:rsidDel="00000000" w:rsidP="00000000" w:rsidRDefault="00000000" w:rsidRPr="00000000" w14:paraId="0000246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63">
      <w:pPr>
        <w:rPr>
          <w:sz w:val="22"/>
          <w:szCs w:val="22"/>
        </w:rPr>
      </w:pPr>
      <w:r w:rsidDel="00000000" w:rsidR="00000000" w:rsidRPr="00000000">
        <w:rPr>
          <w:rtl w:val="0"/>
        </w:rPr>
      </w:r>
    </w:p>
    <w:p w:rsidR="00000000" w:rsidDel="00000000" w:rsidP="00000000" w:rsidRDefault="00000000" w:rsidRPr="00000000" w14:paraId="00002464">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2465">
      <w:pPr>
        <w:numPr>
          <w:ilvl w:val="0"/>
          <w:numId w:val="291"/>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2466">
      <w:pPr>
        <w:numPr>
          <w:ilvl w:val="0"/>
          <w:numId w:val="291"/>
        </w:numPr>
        <w:ind w:left="720" w:hanging="360"/>
        <w:rPr>
          <w:sz w:val="22"/>
          <w:szCs w:val="22"/>
        </w:rPr>
      </w:pPr>
      <w:r w:rsidDel="00000000" w:rsidR="00000000" w:rsidRPr="00000000">
        <w:rPr>
          <w:sz w:val="22"/>
          <w:szCs w:val="22"/>
          <w:rtl w:val="0"/>
        </w:rPr>
        <w:t xml:space="preserve">This update was from the 2025 Annual Meeting.</w:t>
      </w:r>
    </w:p>
    <w:p w:rsidR="00000000" w:rsidDel="00000000" w:rsidP="00000000" w:rsidRDefault="00000000" w:rsidRPr="00000000" w14:paraId="00002467">
      <w:pPr>
        <w:rPr>
          <w:sz w:val="22"/>
          <w:szCs w:val="22"/>
        </w:rPr>
      </w:pPr>
      <w:r w:rsidDel="00000000" w:rsidR="00000000" w:rsidRPr="00000000">
        <w:rPr>
          <w:rtl w:val="0"/>
        </w:rPr>
      </w:r>
    </w:p>
    <w:p w:rsidR="00000000" w:rsidDel="00000000" w:rsidP="00000000" w:rsidRDefault="00000000" w:rsidRPr="00000000" w14:paraId="00002468">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2469">
      <w:pPr>
        <w:spacing w:line="276" w:lineRule="auto"/>
        <w:rPr>
          <w:sz w:val="22"/>
          <w:szCs w:val="22"/>
        </w:rPr>
      </w:pPr>
      <w:r w:rsidDel="00000000" w:rsidR="00000000" w:rsidRPr="00000000">
        <w:rPr>
          <w:sz w:val="22"/>
          <w:szCs w:val="22"/>
        </w:rPr>
        <w:drawing>
          <wp:inline distB="114300" distT="114300" distL="114300" distR="114300">
            <wp:extent cx="5414963" cy="1842591"/>
            <wp:effectExtent b="0" l="0" r="0" t="0"/>
            <wp:docPr id="3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414963" cy="1842591"/>
                    </a:xfrm>
                    <a:prstGeom prst="rect"/>
                    <a:ln/>
                  </pic:spPr>
                </pic:pic>
              </a:graphicData>
            </a:graphic>
          </wp:inline>
        </w:drawing>
      </w:r>
      <w:r w:rsidDel="00000000" w:rsidR="00000000" w:rsidRPr="00000000">
        <w:rPr>
          <w:rtl w:val="0"/>
        </w:rPr>
      </w:r>
    </w:p>
    <w:p w:rsidR="00000000" w:rsidDel="00000000" w:rsidP="00000000" w:rsidRDefault="00000000" w:rsidRPr="00000000" w14:paraId="0000246A">
      <w:pPr>
        <w:spacing w:line="276" w:lineRule="auto"/>
        <w:rPr>
          <w:sz w:val="22"/>
          <w:szCs w:val="22"/>
        </w:rPr>
      </w:pPr>
      <w:r w:rsidDel="00000000" w:rsidR="00000000" w:rsidRPr="00000000">
        <w:rPr>
          <w:rtl w:val="0"/>
        </w:rPr>
      </w:r>
    </w:p>
    <w:p w:rsidR="00000000" w:rsidDel="00000000" w:rsidP="00000000" w:rsidRDefault="00000000" w:rsidRPr="00000000" w14:paraId="0000246B">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6C">
      <w:pPr>
        <w:numPr>
          <w:ilvl w:val="0"/>
          <w:numId w:val="587"/>
        </w:numPr>
        <w:ind w:left="720" w:hanging="360"/>
        <w:rPr>
          <w:sz w:val="22"/>
          <w:szCs w:val="22"/>
        </w:rPr>
      </w:pPr>
      <w:r w:rsidDel="00000000" w:rsidR="00000000" w:rsidRPr="00000000">
        <w:rPr>
          <w:sz w:val="22"/>
          <w:szCs w:val="22"/>
          <w:rtl w:val="0"/>
        </w:rPr>
        <w:t xml:space="preserve">AI impact to portfolio companies: increases the speed of prototyping, improved capital efficiency (headcount replaced/augmented), pivot towards/implement AI to spur operating progress.</w:t>
      </w:r>
    </w:p>
    <w:p w:rsidR="00000000" w:rsidDel="00000000" w:rsidP="00000000" w:rsidRDefault="00000000" w:rsidRPr="00000000" w14:paraId="0000246D">
      <w:pPr>
        <w:numPr>
          <w:ilvl w:val="0"/>
          <w:numId w:val="587"/>
        </w:numPr>
        <w:ind w:left="720" w:hanging="360"/>
        <w:rPr>
          <w:sz w:val="22"/>
          <w:szCs w:val="22"/>
        </w:rPr>
      </w:pPr>
      <w:r w:rsidDel="00000000" w:rsidR="00000000" w:rsidRPr="00000000">
        <w:rPr>
          <w:sz w:val="22"/>
          <w:szCs w:val="22"/>
          <w:rtl w:val="0"/>
        </w:rPr>
        <w:t xml:space="preserve">Potential headwinds: traditional SaaS models challenged as companies must be AI-centric to attain fundraising traction, particular sectors more vulnerable to AI disruption (Martech, HR tech).</w:t>
      </w:r>
    </w:p>
    <w:p w:rsidR="00000000" w:rsidDel="00000000" w:rsidP="00000000" w:rsidRDefault="00000000" w:rsidRPr="00000000" w14:paraId="0000246E">
      <w:pPr>
        <w:rPr>
          <w:sz w:val="22"/>
          <w:szCs w:val="22"/>
        </w:rPr>
      </w:pPr>
      <w:r w:rsidDel="00000000" w:rsidR="00000000" w:rsidRPr="00000000">
        <w:rPr>
          <w:rtl w:val="0"/>
        </w:rPr>
      </w:r>
    </w:p>
    <w:p w:rsidR="00000000" w:rsidDel="00000000" w:rsidP="00000000" w:rsidRDefault="00000000" w:rsidRPr="00000000" w14:paraId="0000246F">
      <w:pPr>
        <w:rPr>
          <w:sz w:val="22"/>
          <w:szCs w:val="22"/>
          <w:highlight w:val="yellow"/>
          <w:u w:val="single"/>
        </w:rPr>
      </w:pPr>
      <w:r w:rsidDel="00000000" w:rsidR="00000000" w:rsidRPr="00000000">
        <w:rPr>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70">
      <w:pPr>
        <w:numPr>
          <w:ilvl w:val="0"/>
          <w:numId w:val="520"/>
        </w:numPr>
        <w:ind w:left="720" w:hanging="360"/>
        <w:rPr>
          <w:sz w:val="22"/>
          <w:szCs w:val="22"/>
        </w:rPr>
      </w:pPr>
      <w:r w:rsidDel="00000000" w:rsidR="00000000" w:rsidRPr="00000000">
        <w:rPr>
          <w:sz w:val="22"/>
          <w:szCs w:val="22"/>
          <w:rtl w:val="0"/>
        </w:rPr>
        <w:t xml:space="preserve">Early stage still most attractive: multiples are still below historical medians but recovering after market reset in 2023.</w:t>
      </w:r>
    </w:p>
    <w:p w:rsidR="00000000" w:rsidDel="00000000" w:rsidP="00000000" w:rsidRDefault="00000000" w:rsidRPr="00000000" w14:paraId="00002471">
      <w:pPr>
        <w:numPr>
          <w:ilvl w:val="0"/>
          <w:numId w:val="520"/>
        </w:numPr>
        <w:ind w:left="720" w:hanging="360"/>
        <w:rPr>
          <w:sz w:val="22"/>
          <w:szCs w:val="22"/>
        </w:rPr>
      </w:pPr>
      <w:r w:rsidDel="00000000" w:rsidR="00000000" w:rsidRPr="00000000">
        <w:rPr>
          <w:sz w:val="22"/>
          <w:szCs w:val="22"/>
          <w:rtl w:val="0"/>
        </w:rPr>
        <w:t xml:space="preserve">Despite rising seed valuations, seed is still compelling/well-positioned.</w:t>
      </w:r>
    </w:p>
    <w:p w:rsidR="00000000" w:rsidDel="00000000" w:rsidP="00000000" w:rsidRDefault="00000000" w:rsidRPr="00000000" w14:paraId="00002472">
      <w:pPr>
        <w:rPr>
          <w:sz w:val="22"/>
          <w:szCs w:val="22"/>
        </w:rPr>
      </w:pPr>
      <w:r w:rsidDel="00000000" w:rsidR="00000000" w:rsidRPr="00000000">
        <w:rPr>
          <w:rtl w:val="0"/>
        </w:rPr>
      </w:r>
    </w:p>
    <w:p w:rsidR="00000000" w:rsidDel="00000000" w:rsidP="00000000" w:rsidRDefault="00000000" w:rsidRPr="00000000" w14:paraId="00002473">
      <w:pPr>
        <w:pStyle w:val="Heading1"/>
        <w:rPr>
          <w:sz w:val="22"/>
          <w:szCs w:val="22"/>
          <w:u w:val="single"/>
        </w:rPr>
      </w:pPr>
      <w:bookmarkStart w:colFirst="0" w:colLast="0" w:name="_fd39c5rj2rbt" w:id="450"/>
      <w:bookmarkEnd w:id="450"/>
      <w:r w:rsidDel="00000000" w:rsidR="00000000" w:rsidRPr="00000000">
        <w:rPr>
          <w:sz w:val="22"/>
          <w:szCs w:val="22"/>
          <w:rtl w:val="0"/>
        </w:rPr>
        <w:t xml:space="preserve">Clarion Fund IV [As Expected]</w:t>
      </w:r>
      <w:r w:rsidDel="00000000" w:rsidR="00000000" w:rsidRPr="00000000">
        <w:rPr>
          <w:rtl w:val="0"/>
        </w:rPr>
      </w:r>
    </w:p>
    <w:p w:rsidR="00000000" w:rsidDel="00000000" w:rsidP="00000000" w:rsidRDefault="00000000" w:rsidRPr="00000000" w14:paraId="0000247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75">
      <w:pPr>
        <w:rPr>
          <w:sz w:val="22"/>
          <w:szCs w:val="22"/>
        </w:rPr>
      </w:pPr>
      <w:r w:rsidDel="00000000" w:rsidR="00000000" w:rsidRPr="00000000">
        <w:rPr>
          <w:rtl w:val="0"/>
        </w:rPr>
      </w:r>
    </w:p>
    <w:p w:rsidR="00000000" w:rsidDel="00000000" w:rsidP="00000000" w:rsidRDefault="00000000" w:rsidRPr="00000000" w14:paraId="000024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77">
      <w:pPr>
        <w:numPr>
          <w:ilvl w:val="0"/>
          <w:numId w:val="61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7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7A">
      <w:pPr>
        <w:numPr>
          <w:ilvl w:val="0"/>
          <w:numId w:val="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included a year in review for Fund IV. </w:t>
      </w:r>
    </w:p>
    <w:p w:rsidR="00000000" w:rsidDel="00000000" w:rsidP="00000000" w:rsidRDefault="00000000" w:rsidRPr="00000000" w14:paraId="0000247B">
      <w:pPr>
        <w:numPr>
          <w:ilvl w:val="0"/>
          <w:numId w:val="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Final Fund IV closed in April 2024.</w:t>
      </w:r>
    </w:p>
    <w:p w:rsidR="00000000" w:rsidDel="00000000" w:rsidP="00000000" w:rsidRDefault="00000000" w:rsidRPr="00000000" w14:paraId="0000247C">
      <w:pPr>
        <w:numPr>
          <w:ilvl w:val="0"/>
          <w:numId w:val="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Completed purchase of first three companies for the fund.</w:t>
      </w:r>
    </w:p>
    <w:p w:rsidR="00000000" w:rsidDel="00000000" w:rsidP="00000000" w:rsidRDefault="00000000" w:rsidRPr="00000000" w14:paraId="0000247D">
      <w:pPr>
        <w:numPr>
          <w:ilvl w:val="1"/>
          <w:numId w:val="8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Perigon Learning: college admission consulting service provider focused on HNW families, primarily offering mentoring packages for undergraduate admissions.</w:t>
      </w:r>
    </w:p>
    <w:p w:rsidR="00000000" w:rsidDel="00000000" w:rsidP="00000000" w:rsidRDefault="00000000" w:rsidRPr="00000000" w14:paraId="0000247E">
      <w:pPr>
        <w:numPr>
          <w:ilvl w:val="1"/>
          <w:numId w:val="8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Arthur Murray International: international franchisor of dance studios, offering individual and group dance instruction and events competitions via 300 studios worldwide.</w:t>
      </w:r>
    </w:p>
    <w:p w:rsidR="00000000" w:rsidDel="00000000" w:rsidP="00000000" w:rsidRDefault="00000000" w:rsidRPr="00000000" w14:paraId="0000247F">
      <w:pPr>
        <w:numPr>
          <w:ilvl w:val="1"/>
          <w:numId w:val="8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Marketplace Events: leading organizer of exhibitions across North America, operating in various end markets including home and garden, holiday, and outdoor enthusiast /sports.</w:t>
      </w:r>
    </w:p>
    <w:p w:rsidR="00000000" w:rsidDel="00000000" w:rsidP="00000000" w:rsidRDefault="00000000" w:rsidRPr="00000000" w14:paraId="00002480">
      <w:pPr>
        <w:numPr>
          <w:ilvl w:val="0"/>
          <w:numId w:val="8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Other acquisitions included companies for Fund III.</w:t>
      </w:r>
    </w:p>
    <w:p w:rsidR="00000000" w:rsidDel="00000000" w:rsidP="00000000" w:rsidRDefault="00000000" w:rsidRPr="00000000" w14:paraId="0000248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8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83">
      <w:pPr>
        <w:numPr>
          <w:ilvl w:val="0"/>
          <w:numId w:val="9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4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8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86">
      <w:pPr>
        <w:numPr>
          <w:ilvl w:val="0"/>
          <w:numId w:val="4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487">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88">
      <w:pPr>
        <w:pStyle w:val="Heading1"/>
        <w:rPr>
          <w:sz w:val="22"/>
          <w:szCs w:val="22"/>
          <w:u w:val="single"/>
        </w:rPr>
      </w:pPr>
      <w:bookmarkStart w:colFirst="0" w:colLast="0" w:name="_2ie8pj7s82cd" w:id="451"/>
      <w:bookmarkEnd w:id="451"/>
      <w:r w:rsidDel="00000000" w:rsidR="00000000" w:rsidRPr="00000000">
        <w:rPr>
          <w:sz w:val="22"/>
          <w:szCs w:val="22"/>
          <w:rtl w:val="0"/>
        </w:rPr>
        <w:t xml:space="preserve">Coatue Asia [Underperform]</w:t>
      </w:r>
      <w:r w:rsidDel="00000000" w:rsidR="00000000" w:rsidRPr="00000000">
        <w:rPr>
          <w:rtl w:val="0"/>
        </w:rPr>
      </w:r>
    </w:p>
    <w:p w:rsidR="00000000" w:rsidDel="00000000" w:rsidP="00000000" w:rsidRDefault="00000000" w:rsidRPr="00000000" w14:paraId="0000248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8A">
      <w:pPr>
        <w:rPr>
          <w:sz w:val="22"/>
          <w:szCs w:val="22"/>
        </w:rPr>
      </w:pPr>
      <w:r w:rsidDel="00000000" w:rsidR="00000000" w:rsidRPr="00000000">
        <w:rPr>
          <w:rtl w:val="0"/>
        </w:rPr>
      </w:r>
    </w:p>
    <w:p w:rsidR="00000000" w:rsidDel="00000000" w:rsidP="00000000" w:rsidRDefault="00000000" w:rsidRPr="00000000" w14:paraId="000024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8C">
      <w:pPr>
        <w:numPr>
          <w:ilvl w:val="0"/>
          <w:numId w:val="501"/>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8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8F">
      <w:pPr>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6858000" cy="191770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6858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249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9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92">
      <w:pPr>
        <w:numPr>
          <w:ilvl w:val="0"/>
          <w:numId w:val="181"/>
        </w:numPr>
        <w:ind w:left="720" w:hanging="360"/>
        <w:rPr>
          <w:sz w:val="22"/>
          <w:szCs w:val="22"/>
        </w:rPr>
      </w:pPr>
      <w:r w:rsidDel="00000000" w:rsidR="00000000" w:rsidRPr="00000000">
        <w:rPr>
          <w:rFonts w:ascii="Gothic A1" w:cs="Gothic A1" w:eastAsia="Gothic A1" w:hAnsi="Gothic A1"/>
          <w:sz w:val="22"/>
          <w:szCs w:val="22"/>
          <w:rtl w:val="0"/>
        </w:rPr>
        <w:t xml:space="preserve">As discussed, redemption request has been submitted.</w:t>
      </w:r>
    </w:p>
    <w:p w:rsidR="00000000" w:rsidDel="00000000" w:rsidP="00000000" w:rsidRDefault="00000000" w:rsidRPr="00000000" w14:paraId="000024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9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95">
      <w:pPr>
        <w:numPr>
          <w:ilvl w:val="0"/>
          <w:numId w:val="146"/>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2496">
      <w:pPr>
        <w:spacing w:line="276" w:lineRule="auto"/>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97">
      <w:pPr>
        <w:pStyle w:val="Heading1"/>
        <w:rPr>
          <w:sz w:val="22"/>
          <w:szCs w:val="22"/>
          <w:u w:val="single"/>
        </w:rPr>
      </w:pPr>
      <w:bookmarkStart w:colFirst="0" w:colLast="0" w:name="_ybn2c9rtn5d2" w:id="452"/>
      <w:bookmarkEnd w:id="452"/>
      <w:r w:rsidDel="00000000" w:rsidR="00000000" w:rsidRPr="00000000">
        <w:rPr>
          <w:sz w:val="22"/>
          <w:szCs w:val="22"/>
          <w:rtl w:val="0"/>
        </w:rPr>
        <w:t xml:space="preserve">DFJ Growth IV [Underperform]</w:t>
      </w:r>
      <w:r w:rsidDel="00000000" w:rsidR="00000000" w:rsidRPr="00000000">
        <w:rPr>
          <w:rtl w:val="0"/>
        </w:rPr>
      </w:r>
    </w:p>
    <w:p w:rsidR="00000000" w:rsidDel="00000000" w:rsidP="00000000" w:rsidRDefault="00000000" w:rsidRPr="00000000" w14:paraId="0000249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99">
      <w:pPr>
        <w:rPr>
          <w:sz w:val="22"/>
          <w:szCs w:val="22"/>
        </w:rPr>
      </w:pPr>
      <w:r w:rsidDel="00000000" w:rsidR="00000000" w:rsidRPr="00000000">
        <w:rPr>
          <w:rtl w:val="0"/>
        </w:rPr>
      </w:r>
    </w:p>
    <w:p w:rsidR="00000000" w:rsidDel="00000000" w:rsidP="00000000" w:rsidRDefault="00000000" w:rsidRPr="00000000" w14:paraId="0000249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9B">
      <w:pPr>
        <w:numPr>
          <w:ilvl w:val="0"/>
          <w:numId w:val="56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9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9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9E">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Completed deployment of Fund IV with three investments in 2024, currently with 23 active companies.</w:t>
      </w:r>
    </w:p>
    <w:p w:rsidR="00000000" w:rsidDel="00000000" w:rsidP="00000000" w:rsidRDefault="00000000" w:rsidRPr="00000000" w14:paraId="0000249F">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$946.7M</w:t>
      </w:r>
    </w:p>
    <w:p w:rsidR="00000000" w:rsidDel="00000000" w:rsidP="00000000" w:rsidRDefault="00000000" w:rsidRPr="00000000" w14:paraId="000024A0">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$839M</w:t>
      </w:r>
    </w:p>
    <w:p w:rsidR="00000000" w:rsidDel="00000000" w:rsidP="00000000" w:rsidRDefault="00000000" w:rsidRPr="00000000" w14:paraId="000024A1">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fund value: $925M</w:t>
      </w:r>
    </w:p>
    <w:p w:rsidR="00000000" w:rsidDel="00000000" w:rsidP="00000000" w:rsidRDefault="00000000" w:rsidRPr="00000000" w14:paraId="000024A2">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TVPI (net multiple): 1.1x, net IRR: 4.5%</w:t>
      </w:r>
    </w:p>
    <w:p w:rsidR="00000000" w:rsidDel="00000000" w:rsidP="00000000" w:rsidRDefault="00000000" w:rsidRPr="00000000" w14:paraId="000024A3">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$748M invested to date in 24 companies, with four markups and three markdowns over the year.</w:t>
      </w:r>
    </w:p>
    <w:p w:rsidR="00000000" w:rsidDel="00000000" w:rsidP="00000000" w:rsidRDefault="00000000" w:rsidRPr="00000000" w14:paraId="000024A4">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Six companies with &gt;$1B topline run rates vs three companies experiencing growth challenges: Databook, Glowforge, and X.</w:t>
      </w:r>
    </w:p>
    <w:p w:rsidR="00000000" w:rsidDel="00000000" w:rsidP="00000000" w:rsidRDefault="00000000" w:rsidRPr="00000000" w14:paraId="000024A5">
      <w:pPr>
        <w:numPr>
          <w:ilvl w:val="0"/>
          <w:numId w:val="5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 growth noted of Anduril, OpenAI, and Scale; SpaceX growth and progress on multiple fronts; new financings at Anduril, OpenAI, and Stripe.</w:t>
      </w:r>
    </w:p>
    <w:p w:rsidR="00000000" w:rsidDel="00000000" w:rsidP="00000000" w:rsidRDefault="00000000" w:rsidRPr="00000000" w14:paraId="000024A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A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A8">
      <w:pPr>
        <w:numPr>
          <w:ilvl w:val="0"/>
          <w:numId w:val="60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Pursued innovation across core investment themes: diversified across AI, blockchain/fintech, new frontiers/machine assist; more emphasis on building lifetech portfolio</w:t>
      </w:r>
    </w:p>
    <w:p w:rsidR="00000000" w:rsidDel="00000000" w:rsidP="00000000" w:rsidRDefault="00000000" w:rsidRPr="00000000" w14:paraId="000024A9">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A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AB">
      <w:pPr>
        <w:numPr>
          <w:ilvl w:val="0"/>
          <w:numId w:val="8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Now managing &gt;$4B in AUM across funds, including 94 investments, 16 exits &gt;$1B, $3.4B net distributions, and ~6.9x realized MOIC</w:t>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pStyle w:val="Heading1"/>
        <w:rPr>
          <w:sz w:val="22"/>
          <w:szCs w:val="22"/>
          <w:u w:val="single"/>
        </w:rPr>
      </w:pPr>
      <w:bookmarkStart w:colFirst="0" w:colLast="0" w:name="_qobod3l9a9yp" w:id="453"/>
      <w:bookmarkEnd w:id="453"/>
      <w:r w:rsidDel="00000000" w:rsidR="00000000" w:rsidRPr="00000000">
        <w:rPr>
          <w:sz w:val="22"/>
          <w:szCs w:val="22"/>
          <w:rtl w:val="0"/>
        </w:rPr>
        <w:t xml:space="preserve">Everside Capital Fund IV [As Expected]</w:t>
      </w:r>
      <w:r w:rsidDel="00000000" w:rsidR="00000000" w:rsidRPr="00000000">
        <w:rPr>
          <w:rtl w:val="0"/>
        </w:rPr>
      </w:r>
    </w:p>
    <w:p w:rsidR="00000000" w:rsidDel="00000000" w:rsidP="00000000" w:rsidRDefault="00000000" w:rsidRPr="00000000" w14:paraId="000024A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AF">
      <w:pPr>
        <w:rPr>
          <w:sz w:val="22"/>
          <w:szCs w:val="22"/>
        </w:rPr>
      </w:pPr>
      <w:r w:rsidDel="00000000" w:rsidR="00000000" w:rsidRPr="00000000">
        <w:rPr>
          <w:rtl w:val="0"/>
        </w:rPr>
      </w:r>
    </w:p>
    <w:p w:rsidR="00000000" w:rsidDel="00000000" w:rsidP="00000000" w:rsidRDefault="00000000" w:rsidRPr="00000000" w14:paraId="000024B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B1">
      <w:pPr>
        <w:numPr>
          <w:ilvl w:val="0"/>
          <w:numId w:val="19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B4">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in June 2023 through Q4 2024, the fund has delivered 14% net IRR and 1.1x net TVPI.</w:t>
      </w:r>
    </w:p>
    <w:p w:rsidR="00000000" w:rsidDel="00000000" w:rsidP="00000000" w:rsidRDefault="00000000" w:rsidRPr="00000000" w14:paraId="000024B5">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Performance has been largely driven by secondaries and directs, with primary investments remaining in the early deployment stage.</w:t>
      </w:r>
    </w:p>
    <w:p w:rsidR="00000000" w:rsidDel="00000000" w:rsidP="00000000" w:rsidRDefault="00000000" w:rsidRPr="00000000" w14:paraId="000024B6">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Q4, closed four primary commitments ($77M total) and one secondary ($63M) consisting of a portfolio of six SPIC funds.</w:t>
      </w:r>
    </w:p>
    <w:p w:rsidR="00000000" w:rsidDel="00000000" w:rsidP="00000000" w:rsidRDefault="00000000" w:rsidRPr="00000000" w14:paraId="000024B7">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called $40M of capital in Q4, bringing aggregate called capital to $199M or 33%; $66M was subsequently called in January, bringing the total to 44%.</w:t>
      </w:r>
    </w:p>
    <w:p w:rsidR="00000000" w:rsidDel="00000000" w:rsidP="00000000" w:rsidRDefault="00000000" w:rsidRPr="00000000" w14:paraId="000024B8">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made a $4M distribution (or 2% of called capital) in December.</w:t>
      </w:r>
    </w:p>
    <w:p w:rsidR="00000000" w:rsidDel="00000000" w:rsidP="00000000" w:rsidRDefault="00000000" w:rsidRPr="00000000" w14:paraId="000024B9">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invested 78% of total committed capital ($471M) across Primaries (42%), Secondaries (33%), and Directs (25%).</w:t>
      </w:r>
    </w:p>
    <w:p w:rsidR="00000000" w:rsidDel="00000000" w:rsidP="00000000" w:rsidRDefault="00000000" w:rsidRPr="00000000" w14:paraId="000024BA">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are diversified among Business Services (28%), Consumer (25%), Industrials (22%), and others.</w:t>
      </w:r>
    </w:p>
    <w:p w:rsidR="00000000" w:rsidDel="00000000" w:rsidP="00000000" w:rsidRDefault="00000000" w:rsidRPr="00000000" w14:paraId="000024BB">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Q1 2025, finalized documentation for with four SBICs totaling $90M in commitments</w:t>
      </w:r>
    </w:p>
    <w:p w:rsidR="00000000" w:rsidDel="00000000" w:rsidP="00000000" w:rsidRDefault="00000000" w:rsidRPr="00000000" w14:paraId="000024BC">
      <w:pPr>
        <w:numPr>
          <w:ilvl w:val="0"/>
          <w:numId w:val="1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DPI listed at 0.02x following December distribution, with further distributions anticipated in 2025.</w:t>
      </w:r>
    </w:p>
    <w:p w:rsidR="00000000" w:rsidDel="00000000" w:rsidP="00000000" w:rsidRDefault="00000000" w:rsidRPr="00000000" w14:paraId="000024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B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BF">
      <w:pPr>
        <w:numPr>
          <w:ilvl w:val="0"/>
          <w:numId w:val="42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Direct deal flow was muted in Q1 given policy uncertainty under the new administration, but pipeline activity accelerated in March with the momentum expected to continue into Q2.</w:t>
      </w:r>
    </w:p>
    <w:p w:rsidR="00000000" w:rsidDel="00000000" w:rsidP="00000000" w:rsidRDefault="00000000" w:rsidRPr="00000000" w14:paraId="000024C0">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C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C2">
      <w:pPr>
        <w:numPr>
          <w:ilvl w:val="0"/>
          <w:numId w:val="39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Areas of potential upside include regulatory rollback (accelerate SBIC licensing and improved transaction timing/M&amp;A), tax policy tailwinds (tax cuts may improve corporate cash flows/improve consumer spending), and talent dislocation (broad layoffs could strengthen labor market but increasing access to skilled professionals).</w:t>
      </w:r>
      <w:r w:rsidDel="00000000" w:rsidR="00000000" w:rsidRPr="00000000">
        <w:rPr>
          <w:rtl w:val="0"/>
        </w:rPr>
      </w:r>
    </w:p>
    <w:p w:rsidR="00000000" w:rsidDel="00000000" w:rsidP="00000000" w:rsidRDefault="00000000" w:rsidRPr="00000000" w14:paraId="000024C3">
      <w:pPr>
        <w:rPr/>
      </w:pPr>
      <w:r w:rsidDel="00000000" w:rsidR="00000000" w:rsidRPr="00000000">
        <w:rPr>
          <w:rtl w:val="0"/>
        </w:rPr>
      </w:r>
    </w:p>
    <w:p w:rsidR="00000000" w:rsidDel="00000000" w:rsidP="00000000" w:rsidRDefault="00000000" w:rsidRPr="00000000" w14:paraId="000024C4">
      <w:pPr>
        <w:pStyle w:val="Heading1"/>
        <w:rPr>
          <w:sz w:val="22"/>
          <w:szCs w:val="22"/>
          <w:u w:val="single"/>
        </w:rPr>
      </w:pPr>
      <w:bookmarkStart w:colFirst="0" w:colLast="0" w:name="_7lj3aa6amrq2" w:id="454"/>
      <w:bookmarkEnd w:id="454"/>
      <w:r w:rsidDel="00000000" w:rsidR="00000000" w:rsidRPr="00000000">
        <w:rPr>
          <w:sz w:val="22"/>
          <w:szCs w:val="22"/>
          <w:rtl w:val="0"/>
        </w:rPr>
        <w:t xml:space="preserve">Lifelike Capital Fund Update [As Expected]</w:t>
      </w:r>
      <w:r w:rsidDel="00000000" w:rsidR="00000000" w:rsidRPr="00000000">
        <w:rPr>
          <w:rtl w:val="0"/>
        </w:rPr>
      </w:r>
    </w:p>
    <w:p w:rsidR="00000000" w:rsidDel="00000000" w:rsidP="00000000" w:rsidRDefault="00000000" w:rsidRPr="00000000" w14:paraId="000024C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C6">
      <w:pPr>
        <w:rPr>
          <w:sz w:val="22"/>
          <w:szCs w:val="22"/>
        </w:rPr>
      </w:pPr>
      <w:r w:rsidDel="00000000" w:rsidR="00000000" w:rsidRPr="00000000">
        <w:rPr>
          <w:rtl w:val="0"/>
        </w:rPr>
      </w:r>
    </w:p>
    <w:p w:rsidR="00000000" w:rsidDel="00000000" w:rsidP="00000000" w:rsidRDefault="00000000" w:rsidRPr="00000000" w14:paraId="000024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C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C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MOIC: 1.32x</w:t>
      </w:r>
    </w:p>
    <w:p w:rsidR="00000000" w:rsidDel="00000000" w:rsidP="00000000" w:rsidRDefault="00000000" w:rsidRPr="00000000" w14:paraId="000024C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IRR: 48.58%</w:t>
      </w:r>
    </w:p>
    <w:p w:rsidR="00000000" w:rsidDel="00000000" w:rsidP="00000000" w:rsidRDefault="00000000" w:rsidRPr="00000000" w14:paraId="000024C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Total Portfolio Companies: 8 (3 new investments in Q4 2024)</w:t>
      </w:r>
      <w:r w:rsidDel="00000000" w:rsidR="00000000" w:rsidRPr="00000000">
        <w:rPr>
          <w:rtl w:val="0"/>
        </w:rPr>
      </w:r>
    </w:p>
    <w:p w:rsidR="00000000" w:rsidDel="00000000" w:rsidP="00000000" w:rsidRDefault="00000000" w:rsidRPr="00000000" w14:paraId="000024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C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4D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Strong pipeline and ongoing deal flow in social, gaming, and frontier tech sectors.</w:t>
      </w:r>
    </w:p>
    <w:p w:rsidR="00000000" w:rsidDel="00000000" w:rsidP="00000000" w:rsidRDefault="00000000" w:rsidRPr="00000000" w14:paraId="000024D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New investments in:</w:t>
      </w:r>
    </w:p>
    <w:p w:rsidR="00000000" w:rsidDel="00000000" w:rsidP="00000000" w:rsidRDefault="00000000" w:rsidRPr="00000000" w14:paraId="000024D2">
      <w:pPr>
        <w:numPr>
          <w:ilvl w:val="1"/>
          <w:numId w:val="122"/>
        </w:numPr>
        <w:ind w:left="1440" w:hanging="360"/>
        <w:rPr>
          <w:sz w:val="22"/>
          <w:szCs w:val="22"/>
        </w:rPr>
      </w:pPr>
      <w:r w:rsidDel="00000000" w:rsidR="00000000" w:rsidRPr="00000000">
        <w:rPr>
          <w:rFonts w:ascii="Gothic A1" w:cs="Gothic A1" w:eastAsia="Gothic A1" w:hAnsi="Gothic A1"/>
          <w:sz w:val="22"/>
          <w:szCs w:val="22"/>
          <w:rtl w:val="0"/>
        </w:rPr>
        <w:t xml:space="preserve">Dead Astronauts AB: game studio (ex-Ubisoft Massive), Q2 2027 launch planned.</w:t>
      </w:r>
    </w:p>
    <w:p w:rsidR="00000000" w:rsidDel="00000000" w:rsidP="00000000" w:rsidRDefault="00000000" w:rsidRPr="00000000" w14:paraId="000024D3">
      <w:pPr>
        <w:numPr>
          <w:ilvl w:val="1"/>
          <w:numId w:val="122"/>
        </w:numPr>
        <w:ind w:left="1440" w:hanging="360"/>
        <w:rPr>
          <w:sz w:val="22"/>
          <w:szCs w:val="22"/>
        </w:rPr>
      </w:pPr>
      <w:r w:rsidDel="00000000" w:rsidR="00000000" w:rsidRPr="00000000">
        <w:rPr>
          <w:rFonts w:ascii="Gothic A1" w:cs="Gothic A1" w:eastAsia="Gothic A1" w:hAnsi="Gothic A1"/>
          <w:sz w:val="22"/>
          <w:szCs w:val="22"/>
          <w:rtl w:val="0"/>
        </w:rPr>
        <w:t xml:space="preserve">SweGaN AB: GaN-on-SiC power IC tech for high-efficiency applications.</w:t>
      </w:r>
    </w:p>
    <w:p w:rsidR="00000000" w:rsidDel="00000000" w:rsidP="00000000" w:rsidRDefault="00000000" w:rsidRPr="00000000" w14:paraId="000024D4">
      <w:pPr>
        <w:numPr>
          <w:ilvl w:val="1"/>
          <w:numId w:val="122"/>
        </w:numPr>
        <w:ind w:left="1440" w:hanging="360"/>
        <w:rPr>
          <w:sz w:val="22"/>
          <w:szCs w:val="22"/>
        </w:rPr>
      </w:pPr>
      <w:r w:rsidDel="00000000" w:rsidR="00000000" w:rsidRPr="00000000">
        <w:rPr>
          <w:rFonts w:ascii="Gothic A1" w:cs="Gothic A1" w:eastAsia="Gothic A1" w:hAnsi="Gothic A1"/>
          <w:sz w:val="22"/>
          <w:szCs w:val="22"/>
          <w:rtl w:val="0"/>
        </w:rPr>
        <w:t xml:space="preserve">O3O Labs: social network app via Ikigai Accelerator.</w:t>
      </w:r>
    </w:p>
    <w:p w:rsidR="00000000" w:rsidDel="00000000" w:rsidP="00000000" w:rsidRDefault="00000000" w:rsidRPr="00000000" w14:paraId="000024D5">
      <w:pPr>
        <w:numPr>
          <w:ilvl w:val="1"/>
          <w:numId w:val="122"/>
        </w:numPr>
        <w:ind w:left="1440" w:hanging="360"/>
        <w:rPr>
          <w:sz w:val="22"/>
          <w:szCs w:val="22"/>
        </w:rPr>
      </w:pPr>
      <w:r w:rsidDel="00000000" w:rsidR="00000000" w:rsidRPr="00000000">
        <w:rPr>
          <w:rFonts w:ascii="Gothic A1" w:cs="Gothic A1" w:eastAsia="Gothic A1" w:hAnsi="Gothic A1"/>
          <w:sz w:val="22"/>
          <w:szCs w:val="22"/>
          <w:rtl w:val="0"/>
        </w:rPr>
        <w:t xml:space="preserve">Up-rounds in multiple existing portfolio companies (Red Rover, Live Aware Labs, Stem AI).</w:t>
      </w:r>
    </w:p>
    <w:p w:rsidR="00000000" w:rsidDel="00000000" w:rsidP="00000000" w:rsidRDefault="00000000" w:rsidRPr="00000000" w14:paraId="000024D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Focus remains on disciplined capital deployment, hands-on support, and early-stage value creation.</w:t>
      </w:r>
    </w:p>
    <w:p w:rsidR="00000000" w:rsidDel="00000000" w:rsidP="00000000" w:rsidRDefault="00000000" w:rsidRPr="00000000" w14:paraId="000024D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saw notable valuation increases in multiple companies, including Red Rover Interactive, Live Aware Labs, and Stem AI, indicating early success in identifying high-growth opportunities. Investments spanned innovative technologies in gaming (e.g., Dead Astronauts), power electronics (SweGaN), and new social platforms (O3O Labs). Overall, the Fund emphasized disciplined deployment, strong founder teams, and hands-on portfolio engagement, with early indicators of strong value creation.</w:t>
      </w:r>
    </w:p>
    <w:p w:rsidR="00000000" w:rsidDel="00000000" w:rsidP="00000000" w:rsidRDefault="00000000" w:rsidRPr="00000000" w14:paraId="000024D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D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4D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Lifelike Capital remains bullish on the gaming industry, especially in the multiplayer, sandbox, and co-op genres, with studios like Red Rover and Wolf Haus showing promising development timelines. </w:t>
      </w:r>
    </w:p>
    <w:p w:rsidR="00000000" w:rsidDel="00000000" w:rsidP="00000000" w:rsidRDefault="00000000" w:rsidRPr="00000000" w14:paraId="000024D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In AI and frontier tech, startups like Live Aware Labs and Stem AI are leveraging cutting-edge technology to solve industry-specific problems, while GitRoll is tapping into the growing demand for smarter developer hiring tools. </w:t>
      </w:r>
    </w:p>
    <w:p w:rsidR="00000000" w:rsidDel="00000000" w:rsidP="00000000" w:rsidRDefault="00000000" w:rsidRPr="00000000" w14:paraId="000024D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In hardware, SweGaN’s proprietary GaN-on-SiC technology is poised to disrupt power applications across 5G, EVs, and datacenters, marking a significant diversification in the Fund’s technology exposure.</w:t>
      </w:r>
    </w:p>
    <w:p w:rsidR="00000000" w:rsidDel="00000000" w:rsidP="00000000" w:rsidRDefault="00000000" w:rsidRPr="00000000" w14:paraId="000024D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 Rover Interactive secured a significant up-round, boosting its valuation by 2.5x and reinforcing Lifelike’s $1.67M total investment. </w:t>
      </w:r>
    </w:p>
    <w:p w:rsidR="00000000" w:rsidDel="00000000" w:rsidP="00000000" w:rsidRDefault="00000000" w:rsidRPr="00000000" w14:paraId="000024D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Wolf Haus Games, co-invested alongside Krafton, is developing its first title with a focus on creative storytelling and open-world gameplay. </w:t>
      </w:r>
    </w:p>
    <w:p w:rsidR="00000000" w:rsidDel="00000000" w:rsidP="00000000" w:rsidRDefault="00000000" w:rsidRPr="00000000" w14:paraId="000024D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Live Aware Labs, now at $250K ARR, is preparing to scale its AI-based user testing platform in 2025. </w:t>
      </w:r>
    </w:p>
    <w:p w:rsidR="00000000" w:rsidDel="00000000" w:rsidP="00000000" w:rsidRDefault="00000000" w:rsidRPr="00000000" w14:paraId="000024E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Stem AI, a stealth project from prominent tech founders, completed a highly favorable seed round. </w:t>
      </w:r>
    </w:p>
    <w:p w:rsidR="00000000" w:rsidDel="00000000" w:rsidP="00000000" w:rsidRDefault="00000000" w:rsidRPr="00000000" w14:paraId="000024E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Metatheory saw a 4.9x increase in MOIC after its Series A led by A16Z. </w:t>
      </w:r>
    </w:p>
    <w:p w:rsidR="00000000" w:rsidDel="00000000" w:rsidP="00000000" w:rsidRDefault="00000000" w:rsidRPr="00000000" w14:paraId="000024E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GitRoll, an AI-driven developer assessment tool, is gaining traction with 40K users. </w:t>
      </w:r>
    </w:p>
    <w:p w:rsidR="00000000" w:rsidDel="00000000" w:rsidP="00000000" w:rsidRDefault="00000000" w:rsidRPr="00000000" w14:paraId="000024E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SweGaN recorded $2.24M in revenue, showcasing early commercial success.</w:t>
      </w:r>
    </w:p>
    <w:p w:rsidR="00000000" w:rsidDel="00000000" w:rsidP="00000000" w:rsidRDefault="00000000" w:rsidRPr="00000000" w14:paraId="000024E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Lastly, O3O Labs is experimenting with live-action social engagement through its new app PicPet, backed by Lifelike’s accelerator program.</w:t>
      </w:r>
      <w:r w:rsidDel="00000000" w:rsidR="00000000" w:rsidRPr="00000000">
        <w:rPr>
          <w:rtl w:val="0"/>
        </w:rPr>
      </w:r>
    </w:p>
    <w:p w:rsidR="00000000" w:rsidDel="00000000" w:rsidP="00000000" w:rsidRDefault="00000000" w:rsidRPr="00000000" w14:paraId="000024E5">
      <w:pPr>
        <w:pStyle w:val="Heading1"/>
        <w:rPr>
          <w:sz w:val="22"/>
          <w:szCs w:val="22"/>
        </w:rPr>
      </w:pPr>
      <w:bookmarkStart w:colFirst="0" w:colLast="0" w:name="_3je66ftyt40x" w:id="455"/>
      <w:bookmarkEnd w:id="455"/>
      <w:r w:rsidDel="00000000" w:rsidR="00000000" w:rsidRPr="00000000">
        <w:rPr>
          <w:rtl w:val="0"/>
        </w:rPr>
      </w:r>
    </w:p>
    <w:p w:rsidR="00000000" w:rsidDel="00000000" w:rsidP="00000000" w:rsidRDefault="00000000" w:rsidRPr="00000000" w14:paraId="000024E6">
      <w:pPr>
        <w:pStyle w:val="Heading1"/>
        <w:rPr>
          <w:sz w:val="22"/>
          <w:szCs w:val="22"/>
          <w:u w:val="single"/>
        </w:rPr>
      </w:pPr>
      <w:bookmarkStart w:colFirst="0" w:colLast="0" w:name="_2q5fbotk1bvg" w:id="456"/>
      <w:bookmarkEnd w:id="456"/>
      <w:r w:rsidDel="00000000" w:rsidR="00000000" w:rsidRPr="00000000">
        <w:rPr>
          <w:sz w:val="22"/>
          <w:szCs w:val="22"/>
          <w:rtl w:val="0"/>
        </w:rPr>
        <w:t xml:space="preserve">LEONID Credit Income Fund Update [As Expected]</w:t>
      </w:r>
      <w:r w:rsidDel="00000000" w:rsidR="00000000" w:rsidRPr="00000000">
        <w:rPr>
          <w:rtl w:val="0"/>
        </w:rPr>
      </w:r>
    </w:p>
    <w:p w:rsidR="00000000" w:rsidDel="00000000" w:rsidP="00000000" w:rsidRDefault="00000000" w:rsidRPr="00000000" w14:paraId="000024E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4E8">
      <w:pPr>
        <w:rPr>
          <w:sz w:val="22"/>
          <w:szCs w:val="22"/>
        </w:rPr>
      </w:pPr>
      <w:r w:rsidDel="00000000" w:rsidR="00000000" w:rsidRPr="00000000">
        <w:rPr>
          <w:rtl w:val="0"/>
        </w:rPr>
      </w:r>
    </w:p>
    <w:p w:rsidR="00000000" w:rsidDel="00000000" w:rsidP="00000000" w:rsidRDefault="00000000" w:rsidRPr="00000000" w14:paraId="000024E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4E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4E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4E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4ED">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Return</w:t>
      </w:r>
      <w:r w:rsidDel="00000000" w:rsidR="00000000" w:rsidRPr="00000000">
        <w:rPr>
          <w:rFonts w:ascii="Gothic A1" w:cs="Gothic A1" w:eastAsia="Gothic A1" w:hAnsi="Gothic A1"/>
          <w:sz w:val="22"/>
          <w:szCs w:val="22"/>
          <w:rtl w:val="0"/>
        </w:rPr>
        <w:t xml:space="preserve">: 4.3% net of fees and expenses for Q4, with a time-weighted rate of return (net) of 16.5% annualized.</w:t>
      </w:r>
    </w:p>
    <w:p w:rsidR="00000000" w:rsidDel="00000000" w:rsidP="00000000" w:rsidRDefault="00000000" w:rsidRPr="00000000" w14:paraId="000024EE">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Gross Yield (Annualized)</w:t>
      </w:r>
      <w:r w:rsidDel="00000000" w:rsidR="00000000" w:rsidRPr="00000000">
        <w:rPr>
          <w:rFonts w:ascii="Gothic A1" w:cs="Gothic A1" w:eastAsia="Gothic A1" w:hAnsi="Gothic A1"/>
          <w:sz w:val="22"/>
          <w:szCs w:val="22"/>
          <w:rtl w:val="0"/>
        </w:rPr>
        <w:t xml:space="preserve">: 22.6%.</w:t>
      </w:r>
    </w:p>
    <w:p w:rsidR="00000000" w:rsidDel="00000000" w:rsidP="00000000" w:rsidRDefault="00000000" w:rsidRPr="00000000" w14:paraId="000024EF">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 (Annualized)</w:t>
      </w:r>
      <w:r w:rsidDel="00000000" w:rsidR="00000000" w:rsidRPr="00000000">
        <w:rPr>
          <w:rFonts w:ascii="Gothic A1" w:cs="Gothic A1" w:eastAsia="Gothic A1" w:hAnsi="Gothic A1"/>
          <w:sz w:val="22"/>
          <w:szCs w:val="22"/>
          <w:rtl w:val="0"/>
        </w:rPr>
        <w:t xml:space="preserve">: 17.1%.</w:t>
      </w:r>
    </w:p>
    <w:p w:rsidR="00000000" w:rsidDel="00000000" w:rsidP="00000000" w:rsidRDefault="00000000" w:rsidRPr="00000000" w14:paraId="000024F0">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Cash Return</w:t>
      </w:r>
      <w:r w:rsidDel="00000000" w:rsidR="00000000" w:rsidRPr="00000000">
        <w:rPr>
          <w:rFonts w:ascii="Gothic A1" w:cs="Gothic A1" w:eastAsia="Gothic A1" w:hAnsi="Gothic A1"/>
          <w:sz w:val="22"/>
          <w:szCs w:val="22"/>
          <w:rtl w:val="0"/>
        </w:rPr>
        <w:t xml:space="preserve">: 3.2% for the quarter, time-weighted based on called capital.</w:t>
      </w:r>
    </w:p>
    <w:p w:rsidR="00000000" w:rsidDel="00000000" w:rsidP="00000000" w:rsidRDefault="00000000" w:rsidRPr="00000000" w14:paraId="000024F1">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Realizations</w:t>
      </w:r>
      <w:r w:rsidDel="00000000" w:rsidR="00000000" w:rsidRPr="00000000">
        <w:rPr>
          <w:rFonts w:ascii="Gothic A1" w:cs="Gothic A1" w:eastAsia="Gothic A1" w:hAnsi="Gothic A1"/>
          <w:sz w:val="22"/>
          <w:szCs w:val="22"/>
          <w:rtl w:val="0"/>
        </w:rPr>
        <w:t xml:space="preserve">: Three realizations in Q4, totaling $14.5 million.</w:t>
      </w:r>
    </w:p>
    <w:p w:rsidR="00000000" w:rsidDel="00000000" w:rsidP="00000000" w:rsidRDefault="00000000" w:rsidRPr="00000000" w14:paraId="000024F2">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Capital Deployed</w:t>
      </w:r>
      <w:r w:rsidDel="00000000" w:rsidR="00000000" w:rsidRPr="00000000">
        <w:rPr>
          <w:rFonts w:ascii="Gothic A1" w:cs="Gothic A1" w:eastAsia="Gothic A1" w:hAnsi="Gothic A1"/>
          <w:sz w:val="22"/>
          <w:szCs w:val="22"/>
          <w:rtl w:val="0"/>
        </w:rPr>
        <w:t xml:space="preserve">: $158 million.</w:t>
      </w:r>
    </w:p>
    <w:p w:rsidR="00000000" w:rsidDel="00000000" w:rsidP="00000000" w:rsidRDefault="00000000" w:rsidRPr="00000000" w14:paraId="000024F3">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Dry Powder</w:t>
      </w:r>
      <w:r w:rsidDel="00000000" w:rsidR="00000000" w:rsidRPr="00000000">
        <w:rPr>
          <w:rFonts w:ascii="Gothic A1" w:cs="Gothic A1" w:eastAsia="Gothic A1" w:hAnsi="Gothic A1"/>
          <w:sz w:val="22"/>
          <w:szCs w:val="22"/>
          <w:rtl w:val="0"/>
        </w:rPr>
        <w:t xml:space="preserve">: $96 million in uncalled, committed capital.</w:t>
      </w:r>
    </w:p>
    <w:p w:rsidR="00000000" w:rsidDel="00000000" w:rsidP="00000000" w:rsidRDefault="00000000" w:rsidRPr="00000000" w14:paraId="000024F4">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Credits</w:t>
      </w:r>
      <w:r w:rsidDel="00000000" w:rsidR="00000000" w:rsidRPr="00000000">
        <w:rPr>
          <w:rFonts w:ascii="Gothic A1" w:cs="Gothic A1" w:eastAsia="Gothic A1" w:hAnsi="Gothic A1"/>
          <w:sz w:val="22"/>
          <w:szCs w:val="22"/>
          <w:rtl w:val="0"/>
        </w:rPr>
        <w:t xml:space="preserve">: 32 line-items.</w:t>
      </w:r>
    </w:p>
    <w:p w:rsidR="00000000" w:rsidDel="00000000" w:rsidP="00000000" w:rsidRDefault="00000000" w:rsidRPr="00000000" w14:paraId="000024F5">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Max Borrower Concentration</w:t>
      </w:r>
      <w:r w:rsidDel="00000000" w:rsidR="00000000" w:rsidRPr="00000000">
        <w:rPr>
          <w:rFonts w:ascii="Gothic A1" w:cs="Gothic A1" w:eastAsia="Gothic A1" w:hAnsi="Gothic A1"/>
          <w:sz w:val="22"/>
          <w:szCs w:val="22"/>
          <w:rtl w:val="0"/>
        </w:rPr>
        <w:t xml:space="preserve">: 14.6% (ABL Space Systems).</w:t>
      </w:r>
    </w:p>
    <w:p w:rsidR="00000000" w:rsidDel="00000000" w:rsidP="00000000" w:rsidRDefault="00000000" w:rsidRPr="00000000" w14:paraId="000024F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Payor Concentration</w:t>
      </w:r>
      <w:r w:rsidDel="00000000" w:rsidR="00000000" w:rsidRPr="00000000">
        <w:rPr>
          <w:rFonts w:ascii="Gothic A1" w:cs="Gothic A1" w:eastAsia="Gothic A1" w:hAnsi="Gothic A1"/>
          <w:sz w:val="22"/>
          <w:szCs w:val="22"/>
          <w:rtl w:val="0"/>
        </w:rPr>
        <w:t xml:space="preserve">: 4.3% (U.S. Government Payment Office).</w:t>
      </w:r>
    </w:p>
    <w:p w:rsidR="00000000" w:rsidDel="00000000" w:rsidP="00000000" w:rsidRDefault="00000000" w:rsidRPr="00000000" w14:paraId="000024F7">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Parameters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4F8">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Leverage</w:t>
      </w:r>
      <w:r w:rsidDel="00000000" w:rsidR="00000000" w:rsidRPr="00000000">
        <w:rPr>
          <w:rFonts w:ascii="Gothic A1" w:cs="Gothic A1" w:eastAsia="Gothic A1" w:hAnsi="Gothic A1"/>
          <w:sz w:val="22"/>
          <w:szCs w:val="22"/>
          <w:rtl w:val="0"/>
        </w:rPr>
        <w:t xml:space="preserve">: None.</w:t>
      </w:r>
    </w:p>
    <w:p w:rsidR="00000000" w:rsidDel="00000000" w:rsidP="00000000" w:rsidRDefault="00000000" w:rsidRPr="00000000" w14:paraId="000024F9">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Duration</w:t>
      </w:r>
      <w:r w:rsidDel="00000000" w:rsidR="00000000" w:rsidRPr="00000000">
        <w:rPr>
          <w:rFonts w:ascii="Gothic A1" w:cs="Gothic A1" w:eastAsia="Gothic A1" w:hAnsi="Gothic A1"/>
          <w:sz w:val="22"/>
          <w:szCs w:val="22"/>
          <w:rtl w:val="0"/>
        </w:rPr>
        <w:t xml:space="preserve">: 17 months.</w:t>
      </w:r>
    </w:p>
    <w:p w:rsidR="00000000" w:rsidDel="00000000" w:rsidP="00000000" w:rsidRDefault="00000000" w:rsidRPr="00000000" w14:paraId="000024FA">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Loan-to-Value (LTV)</w:t>
      </w:r>
      <w:r w:rsidDel="00000000" w:rsidR="00000000" w:rsidRPr="00000000">
        <w:rPr>
          <w:rFonts w:ascii="Gothic A1" w:cs="Gothic A1" w:eastAsia="Gothic A1" w:hAnsi="Gothic A1"/>
          <w:sz w:val="22"/>
          <w:szCs w:val="22"/>
          <w:rtl w:val="0"/>
        </w:rPr>
        <w:t xml:space="preserve">: 9.9% against controlled government cash flows.</w:t>
      </w:r>
    </w:p>
    <w:p w:rsidR="00000000" w:rsidDel="00000000" w:rsidP="00000000" w:rsidRDefault="00000000" w:rsidRPr="00000000" w14:paraId="000024FB">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Borrowers Performing</w:t>
      </w:r>
      <w:r w:rsidDel="00000000" w:rsidR="00000000" w:rsidRPr="00000000">
        <w:rPr>
          <w:rFonts w:ascii="Gothic A1" w:cs="Gothic A1" w:eastAsia="Gothic A1" w:hAnsi="Gothic A1"/>
          <w:sz w:val="22"/>
          <w:szCs w:val="22"/>
          <w:rtl w:val="0"/>
        </w:rPr>
        <w:t xml:space="preserve">: 100.0%.</w:t>
      </w:r>
    </w:p>
    <w:p w:rsidR="00000000" w:rsidDel="00000000" w:rsidP="00000000" w:rsidRDefault="00000000" w:rsidRPr="00000000" w14:paraId="000024FC">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Borrowers Amortizing</w:t>
      </w:r>
      <w:r w:rsidDel="00000000" w:rsidR="00000000" w:rsidRPr="00000000">
        <w:rPr>
          <w:rFonts w:ascii="Gothic A1" w:cs="Gothic A1" w:eastAsia="Gothic A1" w:hAnsi="Gothic A1"/>
          <w:sz w:val="22"/>
          <w:szCs w:val="22"/>
          <w:rtl w:val="0"/>
        </w:rPr>
        <w:t xml:space="preserve">: 100.0%.</w:t>
      </w:r>
    </w:p>
    <w:p w:rsidR="00000000" w:rsidDel="00000000" w:rsidP="00000000" w:rsidRDefault="00000000" w:rsidRPr="00000000" w14:paraId="000024FD">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Default Rate</w:t>
      </w:r>
      <w:r w:rsidDel="00000000" w:rsidR="00000000" w:rsidRPr="00000000">
        <w:rPr>
          <w:rFonts w:ascii="Gothic A1" w:cs="Gothic A1" w:eastAsia="Gothic A1" w:hAnsi="Gothic A1"/>
          <w:sz w:val="22"/>
          <w:szCs w:val="22"/>
          <w:rtl w:val="0"/>
        </w:rPr>
        <w:t xml:space="preserve">: 0.0%.</w:t>
      </w:r>
    </w:p>
    <w:p w:rsidR="00000000" w:rsidDel="00000000" w:rsidP="00000000" w:rsidRDefault="00000000" w:rsidRPr="00000000" w14:paraId="000024FE">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snapshot from March 8, 2025, provides insight into the open positions of the Leonid Credit Income Fund. Key observations include:</w:t>
      </w:r>
    </w:p>
    <w:p w:rsidR="00000000" w:rsidDel="00000000" w:rsidP="00000000" w:rsidRDefault="00000000" w:rsidRPr="00000000" w14:paraId="000024FF">
      <w:pPr>
        <w:numPr>
          <w:ilvl w:val="0"/>
          <w:numId w:val="3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Diverse Borrowers</w:t>
      </w:r>
      <w:r w:rsidDel="00000000" w:rsidR="00000000" w:rsidRPr="00000000">
        <w:rPr>
          <w:rFonts w:ascii="Gothic A1" w:cs="Gothic A1" w:eastAsia="Gothic A1" w:hAnsi="Gothic A1"/>
          <w:sz w:val="22"/>
          <w:szCs w:val="22"/>
          <w:rtl w:val="0"/>
        </w:rPr>
        <w:t xml:space="preserve">: The portfolio includes investments in companies such as Empower Equity, Inc., Inline Composites, Inc., ABL Space Systems, and Alion, LLC, among others.</w:t>
      </w:r>
    </w:p>
    <w:p w:rsidR="00000000" w:rsidDel="00000000" w:rsidP="00000000" w:rsidRDefault="00000000" w:rsidRPr="00000000" w14:paraId="00002500">
      <w:pPr>
        <w:numPr>
          <w:ilvl w:val="0"/>
          <w:numId w:val="3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Current Principal Balances</w:t>
      </w:r>
      <w:r w:rsidDel="00000000" w:rsidR="00000000" w:rsidRPr="00000000">
        <w:rPr>
          <w:rFonts w:ascii="Gothic A1" w:cs="Gothic A1" w:eastAsia="Gothic A1" w:hAnsi="Gothic A1"/>
          <w:sz w:val="22"/>
          <w:szCs w:val="22"/>
          <w:rtl w:val="0"/>
        </w:rPr>
        <w:t xml:space="preserve">: Range from $49,047.25 (Empower Equity, Inc. Term Loan) to $594,993.60 (multiple borrowers).</w:t>
      </w:r>
    </w:p>
    <w:p w:rsidR="00000000" w:rsidDel="00000000" w:rsidP="00000000" w:rsidRDefault="00000000" w:rsidRPr="00000000" w14:paraId="00002501">
      <w:pPr>
        <w:numPr>
          <w:ilvl w:val="0"/>
          <w:numId w:val="365"/>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Spread Over WSJ Prime</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502">
      <w:pPr>
        <w:numPr>
          <w:ilvl w:val="1"/>
          <w:numId w:val="36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Empower Equity, Inc. RLOC: 19.0%.</w:t>
      </w:r>
    </w:p>
    <w:p w:rsidR="00000000" w:rsidDel="00000000" w:rsidP="00000000" w:rsidRDefault="00000000" w:rsidRPr="00000000" w14:paraId="00002503">
      <w:pPr>
        <w:numPr>
          <w:ilvl w:val="1"/>
          <w:numId w:val="36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Sodaro: 17.0%.</w:t>
      </w:r>
    </w:p>
    <w:p w:rsidR="00000000" w:rsidDel="00000000" w:rsidP="00000000" w:rsidRDefault="00000000" w:rsidRPr="00000000" w14:paraId="00002504">
      <w:pPr>
        <w:numPr>
          <w:ilvl w:val="1"/>
          <w:numId w:val="36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Empower Equity, Inc. Term Loan: 5.0%.</w:t>
      </w:r>
    </w:p>
    <w:p w:rsidR="00000000" w:rsidDel="00000000" w:rsidP="00000000" w:rsidRDefault="00000000" w:rsidRPr="00000000" w14:paraId="00002505">
      <w:pPr>
        <w:numPr>
          <w:ilvl w:val="1"/>
          <w:numId w:val="36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Other borrowers: Predominantly 9.0%.</w:t>
      </w:r>
    </w:p>
    <w:p w:rsidR="00000000" w:rsidDel="00000000" w:rsidP="00000000" w:rsidRDefault="00000000" w:rsidRPr="00000000" w14:paraId="00002506">
      <w:pPr>
        <w:numPr>
          <w:ilvl w:val="0"/>
          <w:numId w:val="365"/>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Security Features</w:t>
      </w:r>
      <w:r w:rsidDel="00000000" w:rsidR="00000000" w:rsidRPr="00000000">
        <w:rPr>
          <w:rFonts w:ascii="Gothic A1" w:cs="Gothic A1" w:eastAsia="Gothic A1" w:hAnsi="Gothic A1"/>
          <w:sz w:val="22"/>
          <w:szCs w:val="22"/>
          <w:rtl w:val="0"/>
        </w:rPr>
        <w:t xml:space="preserve">: All positions are marked with senior security and cash coverage, indicating a focus on secured lending with robust collateral.</w:t>
      </w:r>
    </w:p>
    <w:p w:rsidR="00000000" w:rsidDel="00000000" w:rsidP="00000000" w:rsidRDefault="00000000" w:rsidRPr="00000000" w14:paraId="0000250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0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09">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Strong Performance</w:t>
      </w:r>
      <w:r w:rsidDel="00000000" w:rsidR="00000000" w:rsidRPr="00000000">
        <w:rPr>
          <w:rFonts w:ascii="Gothic A1" w:cs="Gothic A1" w:eastAsia="Gothic A1" w:hAnsi="Gothic A1"/>
          <w:sz w:val="22"/>
          <w:szCs w:val="22"/>
          <w:rtl w:val="0"/>
        </w:rPr>
        <w:t xml:space="preserve">: LCIF’s 16.5% annualized net return exceeds private credit and high-yield benchmarks, driven by a high gross yield (22.6%) and risk management (0.0% default rate).</w:t>
      </w:r>
    </w:p>
    <w:p w:rsidR="00000000" w:rsidDel="00000000" w:rsidP="00000000" w:rsidRDefault="00000000" w:rsidRPr="00000000" w14:paraId="0000250A">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Resilient Portfolio</w:t>
      </w:r>
      <w:r w:rsidDel="00000000" w:rsidR="00000000" w:rsidRPr="00000000">
        <w:rPr>
          <w:rFonts w:ascii="Gothic A1" w:cs="Gothic A1" w:eastAsia="Gothic A1" w:hAnsi="Gothic A1"/>
          <w:sz w:val="22"/>
          <w:szCs w:val="22"/>
          <w:rtl w:val="0"/>
        </w:rPr>
        <w:t xml:space="preserve">: 100% of borrowers are performing and amortizing, with no defaults, reflecting robust underwriting and a focus on high-quality credits backed by reliable U.S. government cash flows.</w:t>
      </w:r>
    </w:p>
    <w:p w:rsidR="00000000" w:rsidDel="00000000" w:rsidP="00000000" w:rsidRDefault="00000000" w:rsidRPr="00000000" w14:paraId="0000250B">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Strategic Alignment</w:t>
      </w:r>
      <w:r w:rsidDel="00000000" w:rsidR="00000000" w:rsidRPr="00000000">
        <w:rPr>
          <w:rFonts w:ascii="Gothic A1" w:cs="Gothic A1" w:eastAsia="Gothic A1" w:hAnsi="Gothic A1"/>
          <w:sz w:val="22"/>
          <w:szCs w:val="22"/>
          <w:rtl w:val="0"/>
        </w:rPr>
        <w:t xml:space="preserve">: The fund’s investment thesis aligns with U.S. national security priorities, particularly in advanced technologies (e.g., unmanned systems, AI, electronic warfare), which are expected to see increased funding under the current administration.</w:t>
      </w:r>
    </w:p>
    <w:p w:rsidR="00000000" w:rsidDel="00000000" w:rsidP="00000000" w:rsidRDefault="00000000" w:rsidRPr="00000000" w14:paraId="0000250C">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DOGE Impact</w:t>
      </w:r>
      <w:r w:rsidDel="00000000" w:rsidR="00000000" w:rsidRPr="00000000">
        <w:rPr>
          <w:rFonts w:ascii="Gothic A1" w:cs="Gothic A1" w:eastAsia="Gothic A1" w:hAnsi="Gothic A1"/>
          <w:sz w:val="22"/>
          <w:szCs w:val="22"/>
          <w:rtl w:val="0"/>
        </w:rPr>
        <w:t xml:space="preserve">: The Department of Government Efficiency (DOGE) introduces some uncertainty but is expected to streamline acquisition processes and support R&amp;D-focused contracts, benefiting LCIF’s core strategy.</w:t>
      </w:r>
    </w:p>
    <w:p w:rsidR="00000000" w:rsidDel="00000000" w:rsidP="00000000" w:rsidRDefault="00000000" w:rsidRPr="00000000" w14:paraId="0000250D">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Geopolitical Focus</w:t>
      </w:r>
      <w:r w:rsidDel="00000000" w:rsidR="00000000" w:rsidRPr="00000000">
        <w:rPr>
          <w:rFonts w:ascii="Gothic A1" w:cs="Gothic A1" w:eastAsia="Gothic A1" w:hAnsi="Gothic A1"/>
          <w:sz w:val="22"/>
          <w:szCs w:val="22"/>
          <w:rtl w:val="0"/>
        </w:rPr>
        <w:t xml:space="preserve">: The U.S. government’s shift toward countering China’s technological and military advancements supports LCIF’s borrower base, which includes small, specialized firms developing next-generation capabilities.</w:t>
      </w:r>
    </w:p>
    <w:p w:rsidR="00000000" w:rsidDel="00000000" w:rsidP="00000000" w:rsidRDefault="00000000" w:rsidRPr="00000000" w14:paraId="0000250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0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10">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Origination Pause and Recovery</w:t>
      </w:r>
      <w:r w:rsidDel="00000000" w:rsidR="00000000" w:rsidRPr="00000000">
        <w:rPr>
          <w:rFonts w:ascii="Gothic A1" w:cs="Gothic A1" w:eastAsia="Gothic A1" w:hAnsi="Gothic A1"/>
          <w:sz w:val="22"/>
          <w:szCs w:val="22"/>
          <w:rtl w:val="0"/>
        </w:rPr>
        <w:t xml:space="preserve">: A brief slowdown in origination occurred from Christmas 2024 to mid-January 2025 due to uncertainty around the presidential transition. By February 2025, origination pacing re-accelerated, reflecting strong demand for financing among specialized contractors.</w:t>
      </w:r>
    </w:p>
    <w:p w:rsidR="00000000" w:rsidDel="00000000" w:rsidP="00000000" w:rsidRDefault="00000000" w:rsidRPr="00000000" w14:paraId="00002511">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Fund Leverage</w:t>
      </w:r>
      <w:r w:rsidDel="00000000" w:rsidR="00000000" w:rsidRPr="00000000">
        <w:rPr>
          <w:rFonts w:ascii="Gothic A1" w:cs="Gothic A1" w:eastAsia="Gothic A1" w:hAnsi="Gothic A1"/>
          <w:sz w:val="22"/>
          <w:szCs w:val="22"/>
          <w:rtl w:val="0"/>
        </w:rPr>
        <w:t xml:space="preserve">: LCIF plans to introduce a levered share class in July 2025, targeting debt financing costs of 250–350 basis points at 1x leverage, which is expected to enhance returns.</w:t>
      </w:r>
    </w:p>
    <w:p w:rsidR="00000000" w:rsidDel="00000000" w:rsidP="00000000" w:rsidRDefault="00000000" w:rsidRPr="00000000" w14:paraId="00002512">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U.S. National Security Spending</w:t>
      </w:r>
      <w:r w:rsidDel="00000000" w:rsidR="00000000" w:rsidRPr="00000000">
        <w:rPr>
          <w:rFonts w:ascii="Gothic A1" w:cs="Gothic A1" w:eastAsia="Gothic A1" w:hAnsi="Gothic A1"/>
          <w:sz w:val="22"/>
          <w:szCs w:val="22"/>
          <w:rtl w:val="0"/>
        </w:rPr>
        <w:t xml:space="preserve">: The long-term upward trend in defense spending, intact since the 1950s, is expected to continue, with a focus on advanced technologies (e.g., space, cyber, AI). This aligns with LCIF’s borrower profile, which includes firms like ABL Space Systems and Inline Composites.</w:t>
      </w:r>
    </w:p>
    <w:p w:rsidR="00000000" w:rsidDel="00000000" w:rsidP="00000000" w:rsidRDefault="00000000" w:rsidRPr="00000000" w14:paraId="00002513">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Geopolitical Dynamics</w:t>
      </w:r>
      <w:r w:rsidDel="00000000" w:rsidR="00000000" w:rsidRPr="00000000">
        <w:rPr>
          <w:rFonts w:ascii="Gothic A1" w:cs="Gothic A1" w:eastAsia="Gothic A1" w:hAnsi="Gothic A1"/>
          <w:sz w:val="22"/>
          <w:szCs w:val="22"/>
          <w:rtl w:val="0"/>
        </w:rPr>
        <w:t xml:space="preserve">: The U.S. is prioritizing countering China’s growing technological and military capabilities, as evidenced by China’s development of DeepSeek and other advanced systems. This shift drives demand for the innovative, IP-driven solutions provided by LCIF’s borrowers.</w:t>
      </w:r>
      <w:r w:rsidDel="00000000" w:rsidR="00000000" w:rsidRPr="00000000">
        <w:rPr>
          <w:rtl w:val="0"/>
        </w:rPr>
      </w:r>
    </w:p>
    <w:p w:rsidR="00000000" w:rsidDel="00000000" w:rsidP="00000000" w:rsidRDefault="00000000" w:rsidRPr="00000000" w14:paraId="00002514">
      <w:pPr>
        <w:pStyle w:val="Heading1"/>
        <w:rPr>
          <w:sz w:val="22"/>
          <w:szCs w:val="22"/>
        </w:rPr>
      </w:pPr>
      <w:bookmarkStart w:colFirst="0" w:colLast="0" w:name="_xfe5mbahbuun" w:id="457"/>
      <w:bookmarkEnd w:id="457"/>
      <w:r w:rsidDel="00000000" w:rsidR="00000000" w:rsidRPr="00000000">
        <w:rPr>
          <w:rtl w:val="0"/>
        </w:rPr>
      </w:r>
    </w:p>
    <w:p w:rsidR="00000000" w:rsidDel="00000000" w:rsidP="00000000" w:rsidRDefault="00000000" w:rsidRPr="00000000" w14:paraId="00002515">
      <w:pPr>
        <w:pStyle w:val="Heading1"/>
        <w:rPr>
          <w:sz w:val="22"/>
          <w:szCs w:val="22"/>
          <w:u w:val="single"/>
        </w:rPr>
      </w:pPr>
      <w:bookmarkStart w:colFirst="0" w:colLast="0" w:name="_43sv8gd6rjly" w:id="458"/>
      <w:bookmarkEnd w:id="458"/>
      <w:r w:rsidDel="00000000" w:rsidR="00000000" w:rsidRPr="00000000">
        <w:rPr>
          <w:sz w:val="22"/>
          <w:szCs w:val="22"/>
          <w:rtl w:val="0"/>
        </w:rPr>
        <w:t xml:space="preserve">Interplay Ventures III Update [As Expected]</w:t>
      </w:r>
      <w:r w:rsidDel="00000000" w:rsidR="00000000" w:rsidRPr="00000000">
        <w:rPr>
          <w:rtl w:val="0"/>
        </w:rPr>
      </w:r>
    </w:p>
    <w:p w:rsidR="00000000" w:rsidDel="00000000" w:rsidP="00000000" w:rsidRDefault="00000000" w:rsidRPr="00000000" w14:paraId="0000251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17">
      <w:pPr>
        <w:rPr>
          <w:sz w:val="22"/>
          <w:szCs w:val="22"/>
        </w:rPr>
      </w:pPr>
      <w:r w:rsidDel="00000000" w:rsidR="00000000" w:rsidRPr="00000000">
        <w:rPr>
          <w:rtl w:val="0"/>
        </w:rPr>
      </w:r>
    </w:p>
    <w:p w:rsidR="00000000" w:rsidDel="00000000" w:rsidP="00000000" w:rsidRDefault="00000000" w:rsidRPr="00000000" w14:paraId="0000251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1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1C">
      <w:pPr>
        <w:numPr>
          <w:ilvl w:val="0"/>
          <w:numId w:val="97"/>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Capital Contributions</w:t>
      </w:r>
      <w:r w:rsidDel="00000000" w:rsidR="00000000" w:rsidRPr="00000000">
        <w:rPr>
          <w:rFonts w:ascii="Gothic A1" w:cs="Gothic A1" w:eastAsia="Gothic A1" w:hAnsi="Gothic A1"/>
          <w:sz w:val="22"/>
          <w:szCs w:val="22"/>
          <w:rtl w:val="0"/>
        </w:rPr>
        <w:t xml:space="preserve">: $32,435,593</w:t>
      </w:r>
    </w:p>
    <w:p w:rsidR="00000000" w:rsidDel="00000000" w:rsidP="00000000" w:rsidRDefault="00000000" w:rsidRPr="00000000" w14:paraId="0000251D">
      <w:pPr>
        <w:numPr>
          <w:ilvl w:val="0"/>
          <w:numId w:val="9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Portfolio Companies</w:t>
      </w:r>
      <w:r w:rsidDel="00000000" w:rsidR="00000000" w:rsidRPr="00000000">
        <w:rPr>
          <w:rFonts w:ascii="Gothic A1" w:cs="Gothic A1" w:eastAsia="Gothic A1" w:hAnsi="Gothic A1"/>
          <w:sz w:val="22"/>
          <w:szCs w:val="22"/>
          <w:rtl w:val="0"/>
        </w:rPr>
        <w:t xml:space="preserve">: 24</w:t>
      </w:r>
    </w:p>
    <w:p w:rsidR="00000000" w:rsidDel="00000000" w:rsidP="00000000" w:rsidRDefault="00000000" w:rsidRPr="00000000" w14:paraId="0000251E">
      <w:pPr>
        <w:numPr>
          <w:ilvl w:val="0"/>
          <w:numId w:val="9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 Deployed</w:t>
      </w:r>
      <w:r w:rsidDel="00000000" w:rsidR="00000000" w:rsidRPr="00000000">
        <w:rPr>
          <w:rFonts w:ascii="Gothic A1" w:cs="Gothic A1" w:eastAsia="Gothic A1" w:hAnsi="Gothic A1"/>
          <w:sz w:val="22"/>
          <w:szCs w:val="22"/>
          <w:rtl w:val="0"/>
        </w:rPr>
        <w:t xml:space="preserve">: 71%</w:t>
      </w:r>
    </w:p>
    <w:p w:rsidR="00000000" w:rsidDel="00000000" w:rsidP="00000000" w:rsidRDefault="00000000" w:rsidRPr="00000000" w14:paraId="0000251F">
      <w:pPr>
        <w:numPr>
          <w:ilvl w:val="0"/>
          <w:numId w:val="9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New Investments</w:t>
      </w:r>
      <w:r w:rsidDel="00000000" w:rsidR="00000000" w:rsidRPr="00000000">
        <w:rPr>
          <w:rFonts w:ascii="Gothic A1" w:cs="Gothic A1" w:eastAsia="Gothic A1" w:hAnsi="Gothic A1"/>
          <w:sz w:val="22"/>
          <w:szCs w:val="22"/>
          <w:rtl w:val="0"/>
        </w:rPr>
        <w:t xml:space="preserve">: 1 (Tetra, a managed marketplace for HVAC installations)</w:t>
      </w:r>
    </w:p>
    <w:p w:rsidR="00000000" w:rsidDel="00000000" w:rsidP="00000000" w:rsidRDefault="00000000" w:rsidRPr="00000000" w14:paraId="00002520">
      <w:pPr>
        <w:numPr>
          <w:ilvl w:val="0"/>
          <w:numId w:val="97"/>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Follow-on Investments</w:t>
      </w:r>
      <w:r w:rsidDel="00000000" w:rsidR="00000000" w:rsidRPr="00000000">
        <w:rPr>
          <w:rFonts w:ascii="Gothic A1" w:cs="Gothic A1" w:eastAsia="Gothic A1" w:hAnsi="Gothic A1"/>
          <w:sz w:val="22"/>
          <w:szCs w:val="22"/>
          <w:rtl w:val="0"/>
        </w:rPr>
        <w:t xml:space="preserve">: 1</w:t>
      </w:r>
    </w:p>
    <w:p w:rsidR="00000000" w:rsidDel="00000000" w:rsidP="00000000" w:rsidRDefault="00000000" w:rsidRPr="00000000" w14:paraId="00002521">
      <w:pPr>
        <w:numPr>
          <w:ilvl w:val="0"/>
          <w:numId w:val="9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Gross MOIC</w:t>
      </w:r>
      <w:r w:rsidDel="00000000" w:rsidR="00000000" w:rsidRPr="00000000">
        <w:rPr>
          <w:rFonts w:ascii="Gothic A1" w:cs="Gothic A1" w:eastAsia="Gothic A1" w:hAnsi="Gothic A1"/>
          <w:sz w:val="22"/>
          <w:szCs w:val="22"/>
          <w:rtl w:val="0"/>
        </w:rPr>
        <w:t xml:space="preserve">: 1.1x</w:t>
      </w:r>
      <w:r w:rsidDel="00000000" w:rsidR="00000000" w:rsidRPr="00000000">
        <w:rPr>
          <w:rtl w:val="0"/>
        </w:rPr>
      </w:r>
    </w:p>
    <w:p w:rsidR="00000000" w:rsidDel="00000000" w:rsidP="00000000" w:rsidRDefault="00000000" w:rsidRPr="00000000" w14:paraId="0000252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23">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Active Investment Phase</w:t>
      </w:r>
      <w:r w:rsidDel="00000000" w:rsidR="00000000" w:rsidRPr="00000000">
        <w:rPr>
          <w:rFonts w:ascii="Gothic A1" w:cs="Gothic A1" w:eastAsia="Gothic A1" w:hAnsi="Gothic A1"/>
          <w:sz w:val="22"/>
          <w:szCs w:val="22"/>
          <w:rtl w:val="0"/>
        </w:rPr>
        <w:t xml:space="preserve">: With 71% of capital deployed, Fund III is still actively building its portfolio, as seen with the new investment in Tetra and a follow-on investment in Q4 2024. This reflects a strategic focus on scaling promising companies while maintaining diversification across 24 portfolio companies.</w:t>
      </w:r>
    </w:p>
    <w:p w:rsidR="00000000" w:rsidDel="00000000" w:rsidP="00000000" w:rsidRDefault="00000000" w:rsidRPr="00000000" w14:paraId="00002524">
      <w:pPr>
        <w:numPr>
          <w:ilvl w:val="0"/>
          <w:numId w:val="122"/>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Early-Stage Returns</w:t>
      </w:r>
      <w:r w:rsidDel="00000000" w:rsidR="00000000" w:rsidRPr="00000000">
        <w:rPr>
          <w:rFonts w:ascii="Gothic A1" w:cs="Gothic A1" w:eastAsia="Gothic A1" w:hAnsi="Gothic A1"/>
          <w:sz w:val="22"/>
          <w:szCs w:val="22"/>
          <w:rtl w:val="0"/>
        </w:rPr>
        <w:t xml:space="preserve">: The Gross MOIC of 1.1x indicates early but positive returns, typical for a fund in its growth phase. As investments mature, particularly in high-growth sectors like AI and e-commerce, we expect this multiple to improve.</w:t>
      </w:r>
    </w:p>
    <w:p w:rsidR="00000000" w:rsidDel="00000000" w:rsidP="00000000" w:rsidRDefault="00000000" w:rsidRPr="00000000" w14:paraId="000025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2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27">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Portfolio Growth</w:t>
      </w:r>
      <w:r w:rsidDel="00000000" w:rsidR="00000000" w:rsidRPr="00000000">
        <w:rPr>
          <w:rFonts w:ascii="Gothic A1" w:cs="Gothic A1" w:eastAsia="Gothic A1" w:hAnsi="Gothic A1"/>
          <w:sz w:val="22"/>
          <w:szCs w:val="22"/>
          <w:rtl w:val="0"/>
        </w:rPr>
        <w:t xml:space="preserve">: The new investment in Tetra (a managed marketplace for HVAC installations) in Q4 2024 adds a specialized, high-demand sector to the portfolio. The follow-on investment signals confidence in an existing portfolio company’s potential, likely supporting its scaling efforts.</w:t>
      </w:r>
    </w:p>
    <w:p w:rsidR="00000000" w:rsidDel="00000000" w:rsidP="00000000" w:rsidRDefault="00000000" w:rsidRPr="00000000" w14:paraId="00002528">
      <w:pPr>
        <w:numPr>
          <w:ilvl w:val="0"/>
          <w:numId w:val="147"/>
        </w:numPr>
        <w:ind w:left="720" w:hanging="360"/>
        <w:rPr>
          <w:sz w:val="22"/>
          <w:szCs w:val="22"/>
        </w:rPr>
      </w:pPr>
      <w:r w:rsidDel="00000000" w:rsidR="00000000" w:rsidRPr="00000000">
        <w:rPr>
          <w:rFonts w:ascii="Gothic A1" w:cs="Gothic A1" w:eastAsia="Gothic A1" w:hAnsi="Gothic A1"/>
          <w:b w:val="1"/>
          <w:bCs w:val="1"/>
          <w:sz w:val="22"/>
          <w:szCs w:val="22"/>
          <w:rtl w:val="0"/>
        </w:rPr>
        <w:t xml:space="preserve">Market Positioning</w:t>
      </w:r>
      <w:r w:rsidDel="00000000" w:rsidR="00000000" w:rsidRPr="00000000">
        <w:rPr>
          <w:rFonts w:ascii="Gothic A1" w:cs="Gothic A1" w:eastAsia="Gothic A1" w:hAnsi="Gothic A1"/>
          <w:sz w:val="22"/>
          <w:szCs w:val="22"/>
          <w:rtl w:val="0"/>
        </w:rPr>
        <w:t xml:space="preserve">: Fund III is well-positioned in trending sectors. For example, AI-focused companies like OnsiteIQ (construction intelligence) and Justpoint (tort lawsuit detection) align with the growing demand for tech-driven efficiency. E-commerce investments like Fuel Me (offsite fuel procurement) and ShopThing (live shopping app) tap into the ongoing digital retail transformation.</w:t>
      </w:r>
      <w:r w:rsidDel="00000000" w:rsidR="00000000" w:rsidRPr="00000000">
        <w:rPr>
          <w:rtl w:val="0"/>
        </w:rPr>
      </w:r>
    </w:p>
    <w:p w:rsidR="00000000" w:rsidDel="00000000" w:rsidP="00000000" w:rsidRDefault="00000000" w:rsidRPr="00000000" w14:paraId="00002529">
      <w:pPr>
        <w:pStyle w:val="Heading1"/>
        <w:rPr>
          <w:sz w:val="22"/>
          <w:szCs w:val="22"/>
        </w:rPr>
      </w:pPr>
      <w:bookmarkStart w:colFirst="0" w:colLast="0" w:name="_5bdsdmjf0bko" w:id="459"/>
      <w:bookmarkEnd w:id="459"/>
      <w:r w:rsidDel="00000000" w:rsidR="00000000" w:rsidRPr="00000000">
        <w:rPr>
          <w:rtl w:val="0"/>
        </w:rPr>
      </w:r>
    </w:p>
    <w:p w:rsidR="00000000" w:rsidDel="00000000" w:rsidP="00000000" w:rsidRDefault="00000000" w:rsidRPr="00000000" w14:paraId="0000252A">
      <w:pPr>
        <w:pStyle w:val="Heading1"/>
        <w:rPr>
          <w:sz w:val="22"/>
          <w:szCs w:val="22"/>
          <w:u w:val="single"/>
        </w:rPr>
      </w:pPr>
      <w:bookmarkStart w:colFirst="0" w:colLast="0" w:name="_loayt8fyb3w1" w:id="460"/>
      <w:bookmarkEnd w:id="460"/>
      <w:r w:rsidDel="00000000" w:rsidR="00000000" w:rsidRPr="00000000">
        <w:rPr>
          <w:sz w:val="22"/>
          <w:szCs w:val="22"/>
          <w:rtl w:val="0"/>
        </w:rPr>
        <w:t xml:space="preserve">Interplay Ventures II Update [As Expected]</w:t>
      </w:r>
      <w:r w:rsidDel="00000000" w:rsidR="00000000" w:rsidRPr="00000000">
        <w:rPr>
          <w:rtl w:val="0"/>
        </w:rPr>
      </w:r>
    </w:p>
    <w:p w:rsidR="00000000" w:rsidDel="00000000" w:rsidP="00000000" w:rsidRDefault="00000000" w:rsidRPr="00000000" w14:paraId="0000252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2C">
      <w:pPr>
        <w:rPr>
          <w:sz w:val="22"/>
          <w:szCs w:val="22"/>
        </w:rPr>
      </w:pPr>
      <w:r w:rsidDel="00000000" w:rsidR="00000000" w:rsidRPr="00000000">
        <w:rPr>
          <w:rtl w:val="0"/>
        </w:rPr>
      </w:r>
    </w:p>
    <w:p w:rsidR="00000000" w:rsidDel="00000000" w:rsidP="00000000" w:rsidRDefault="00000000" w:rsidRPr="00000000" w14:paraId="0000252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2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3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3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MOIC 1.5x, which places it around the top quartile for the 2019 vintage on that metric. </w:t>
      </w:r>
    </w:p>
    <w:p w:rsidR="00000000" w:rsidDel="00000000" w:rsidP="00000000" w:rsidRDefault="00000000" w:rsidRPr="00000000" w14:paraId="0000253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24 portfolio companies.  </w:t>
      </w:r>
    </w:p>
    <w:p w:rsidR="00000000" w:rsidDel="00000000" w:rsidP="00000000" w:rsidRDefault="00000000" w:rsidRPr="00000000" w14:paraId="0000253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new investments or follow-ons during Q4 2024. </w:t>
      </w:r>
    </w:p>
    <w:p w:rsidR="00000000" w:rsidDel="00000000" w:rsidP="00000000" w:rsidRDefault="00000000" w:rsidRPr="00000000" w14:paraId="0000253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Top-Quartile Performers: ~20% of the portfolio is driving outsized value; the top 5 companies account for significant MOIC uplift.</w:t>
      </w:r>
    </w:p>
    <w:p w:rsidR="00000000" w:rsidDel="00000000" w:rsidP="00000000" w:rsidRDefault="00000000" w:rsidRPr="00000000" w14:paraId="0000253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Write-downs Fully Reflected: Underperformers have been proactively marked, preserving transparency and long-term credibility.</w:t>
      </w:r>
    </w:p>
    <w:p w:rsidR="00000000" w:rsidDel="00000000" w:rsidP="00000000" w:rsidRDefault="00000000" w:rsidRPr="00000000" w14:paraId="0000253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Acquisition Activity: 3 companies (e.g., Zitsitcka, Broadlume, Holler) were acquired—supporting early liquidity and validation of underlying business theses.</w:t>
      </w:r>
      <w:r w:rsidDel="00000000" w:rsidR="00000000" w:rsidRPr="00000000">
        <w:rPr>
          <w:rtl w:val="0"/>
        </w:rPr>
      </w:r>
    </w:p>
    <w:p w:rsidR="00000000" w:rsidDel="00000000" w:rsidP="00000000" w:rsidRDefault="00000000" w:rsidRPr="00000000" w14:paraId="0000253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3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39">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As of Q4 2024, Fund II continues to progress toward full deployment, with 86% of committed capital deployed. A total of $22.5 million has been contributed to date across 24 portfolio companies, with no new or follow-on investments this quarter—reflecting a focused posture amid a selective deployment environment.</w:t>
      </w:r>
    </w:p>
    <w:p w:rsidR="00000000" w:rsidDel="00000000" w:rsidP="00000000" w:rsidRDefault="00000000" w:rsidRPr="00000000" w14:paraId="000025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3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3C">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late 2024 environment saw a persistent bid-ask spread across venture markets, with early-stage capital flowing more cautiously and a rise in structured rounds and secondaries. Interplay’s current positioning benefits from:</w:t>
      </w:r>
    </w:p>
    <w:p w:rsidR="00000000" w:rsidDel="00000000" w:rsidP="00000000" w:rsidRDefault="00000000" w:rsidRPr="00000000" w14:paraId="0000253D">
      <w:pPr>
        <w:numPr>
          <w:ilvl w:val="1"/>
          <w:numId w:val="147"/>
        </w:numPr>
        <w:ind w:left="1440" w:hanging="360"/>
        <w:rPr>
          <w:sz w:val="22"/>
          <w:szCs w:val="22"/>
        </w:rPr>
      </w:pPr>
      <w:r w:rsidDel="00000000" w:rsidR="00000000" w:rsidRPr="00000000">
        <w:rPr>
          <w:rFonts w:ascii="Gothic A1" w:cs="Gothic A1" w:eastAsia="Gothic A1" w:hAnsi="Gothic A1"/>
          <w:sz w:val="22"/>
          <w:szCs w:val="22"/>
          <w:rtl w:val="0"/>
        </w:rPr>
        <w:t xml:space="preserve">Early Entry Multiples (e.g., Series A, Seed Extension in 80%+ of cases)</w:t>
      </w:r>
    </w:p>
    <w:p w:rsidR="00000000" w:rsidDel="00000000" w:rsidP="00000000" w:rsidRDefault="00000000" w:rsidRPr="00000000" w14:paraId="0000253E">
      <w:pPr>
        <w:numPr>
          <w:ilvl w:val="1"/>
          <w:numId w:val="147"/>
        </w:numPr>
        <w:ind w:left="1440" w:hanging="360"/>
        <w:rPr>
          <w:sz w:val="22"/>
          <w:szCs w:val="22"/>
        </w:rPr>
      </w:pPr>
      <w:r w:rsidDel="00000000" w:rsidR="00000000" w:rsidRPr="00000000">
        <w:rPr>
          <w:rFonts w:ascii="Gothic A1" w:cs="Gothic A1" w:eastAsia="Gothic A1" w:hAnsi="Gothic A1"/>
          <w:sz w:val="22"/>
          <w:szCs w:val="22"/>
          <w:rtl w:val="0"/>
        </w:rPr>
        <w:t xml:space="preserve">Sectoral Agility (B2B SaaS, Consumer Tech, Fintech)</w:t>
      </w:r>
    </w:p>
    <w:p w:rsidR="00000000" w:rsidDel="00000000" w:rsidP="00000000" w:rsidRDefault="00000000" w:rsidRPr="00000000" w14:paraId="0000253F">
      <w:pPr>
        <w:numPr>
          <w:ilvl w:val="1"/>
          <w:numId w:val="147"/>
        </w:numPr>
        <w:ind w:left="1440" w:hanging="360"/>
        <w:rPr>
          <w:sz w:val="22"/>
          <w:szCs w:val="22"/>
        </w:rPr>
      </w:pPr>
      <w:r w:rsidDel="00000000" w:rsidR="00000000" w:rsidRPr="00000000">
        <w:rPr>
          <w:rFonts w:ascii="Gothic A1" w:cs="Gothic A1" w:eastAsia="Gothic A1" w:hAnsi="Gothic A1"/>
          <w:sz w:val="22"/>
          <w:szCs w:val="22"/>
          <w:rtl w:val="0"/>
        </w:rPr>
        <w:t xml:space="preserve">Investor Syndicates anchored by tier-one VCs like Dragoneer, Left Lane, Bain Capital Ventures, and Menlo Ventures</w:t>
      </w:r>
      <w:r w:rsidDel="00000000" w:rsidR="00000000" w:rsidRPr="00000000">
        <w:rPr>
          <w:rtl w:val="0"/>
        </w:rPr>
      </w:r>
    </w:p>
    <w:p w:rsidR="00000000" w:rsidDel="00000000" w:rsidP="00000000" w:rsidRDefault="00000000" w:rsidRPr="00000000" w14:paraId="00002540">
      <w:pPr>
        <w:pStyle w:val="Heading1"/>
        <w:rPr>
          <w:sz w:val="22"/>
          <w:szCs w:val="22"/>
        </w:rPr>
      </w:pPr>
      <w:bookmarkStart w:colFirst="0" w:colLast="0" w:name="_hhqlhxoxh6s2" w:id="461"/>
      <w:bookmarkEnd w:id="461"/>
      <w:r w:rsidDel="00000000" w:rsidR="00000000" w:rsidRPr="00000000">
        <w:rPr>
          <w:rtl w:val="0"/>
        </w:rPr>
      </w:r>
    </w:p>
    <w:p w:rsidR="00000000" w:rsidDel="00000000" w:rsidP="00000000" w:rsidRDefault="00000000" w:rsidRPr="00000000" w14:paraId="00002541">
      <w:pPr>
        <w:pStyle w:val="Heading1"/>
        <w:rPr>
          <w:sz w:val="22"/>
          <w:szCs w:val="22"/>
          <w:u w:val="single"/>
        </w:rPr>
      </w:pPr>
      <w:bookmarkStart w:colFirst="0" w:colLast="0" w:name="_zc8ov7qy71zu" w:id="462"/>
      <w:bookmarkEnd w:id="462"/>
      <w:r w:rsidDel="00000000" w:rsidR="00000000" w:rsidRPr="00000000">
        <w:rPr>
          <w:sz w:val="22"/>
          <w:szCs w:val="22"/>
          <w:rtl w:val="0"/>
        </w:rPr>
        <w:t xml:space="preserve">Goanna Capital Private Technology II [As Expected]</w:t>
      </w:r>
      <w:r w:rsidDel="00000000" w:rsidR="00000000" w:rsidRPr="00000000">
        <w:rPr>
          <w:rtl w:val="0"/>
        </w:rPr>
      </w:r>
    </w:p>
    <w:p w:rsidR="00000000" w:rsidDel="00000000" w:rsidP="00000000" w:rsidRDefault="00000000" w:rsidRPr="00000000" w14:paraId="0000254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43">
      <w:pPr>
        <w:rPr>
          <w:sz w:val="22"/>
          <w:szCs w:val="22"/>
        </w:rPr>
      </w:pPr>
      <w:r w:rsidDel="00000000" w:rsidR="00000000" w:rsidRPr="00000000">
        <w:rPr>
          <w:rtl w:val="0"/>
        </w:rPr>
      </w:r>
    </w:p>
    <w:p w:rsidR="00000000" w:rsidDel="00000000" w:rsidP="00000000" w:rsidRDefault="00000000" w:rsidRPr="00000000" w14:paraId="0000254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45">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4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4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548">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Net IRR</w:t>
      </w:r>
      <w:r w:rsidDel="00000000" w:rsidR="00000000" w:rsidRPr="00000000">
        <w:rPr>
          <w:rFonts w:ascii="Gothic A1" w:cs="Gothic A1" w:eastAsia="Gothic A1" w:hAnsi="Gothic A1"/>
          <w:sz w:val="22"/>
          <w:szCs w:val="22"/>
          <w:rtl w:val="0"/>
        </w:rPr>
        <w:t xml:space="preserve">: Fund II has generated a net IRR of 26% as of December 31, 2024.</w:t>
      </w:r>
    </w:p>
    <w:p w:rsidR="00000000" w:rsidDel="00000000" w:rsidP="00000000" w:rsidRDefault="00000000" w:rsidRPr="00000000" w14:paraId="00002549">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$86.3M of capital invested, marked at 1.4x Net MOI. $6.9M of realizations. </w:t>
      </w:r>
    </w:p>
    <w:p w:rsidR="00000000" w:rsidDel="00000000" w:rsidP="00000000" w:rsidRDefault="00000000" w:rsidRPr="00000000" w14:paraId="0000254A">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Highlights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54B">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ServiceTitan (NASDAQ: TTAN)</w:t>
      </w:r>
      <w:r w:rsidDel="00000000" w:rsidR="00000000" w:rsidRPr="00000000">
        <w:rPr>
          <w:rFonts w:ascii="Gothic A1" w:cs="Gothic A1" w:eastAsia="Gothic A1" w:hAnsi="Gothic A1"/>
          <w:sz w:val="22"/>
          <w:szCs w:val="22"/>
          <w:rtl w:val="0"/>
        </w:rPr>
        <w:t xml:space="preserve">: Successfully priced its IPO in December 2024, reportedly 40x oversubscribed, trading 30-40% above its IPO price. Fund II has exposure.</w:t>
      </w:r>
    </w:p>
    <w:p w:rsidR="00000000" w:rsidDel="00000000" w:rsidP="00000000" w:rsidRDefault="00000000" w:rsidRPr="00000000" w14:paraId="0000254C">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Databricks</w:t>
      </w:r>
      <w:r w:rsidDel="00000000" w:rsidR="00000000" w:rsidRPr="00000000">
        <w:rPr>
          <w:rFonts w:ascii="Gothic A1" w:cs="Gothic A1" w:eastAsia="Gothic A1" w:hAnsi="Gothic A1"/>
          <w:sz w:val="22"/>
          <w:szCs w:val="22"/>
          <w:rtl w:val="0"/>
        </w:rPr>
        <w:t xml:space="preserve">: Raised $10B at a $62B valuation in December 2024 (2x Fund II cost basis). Achieved over 60% year-over-year growth in Q3 2024, expecting to cross $3B revenue run-rate and be free cash flow positive in Q4 2024. Non-GAAP subscription gross margins exceed 80%.</w:t>
      </w:r>
    </w:p>
    <w:p w:rsidR="00000000" w:rsidDel="00000000" w:rsidP="00000000" w:rsidRDefault="00000000" w:rsidRPr="00000000" w14:paraId="0000254D">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ByteDance</w:t>
      </w:r>
      <w:r w:rsidDel="00000000" w:rsidR="00000000" w:rsidRPr="00000000">
        <w:rPr>
          <w:rFonts w:ascii="Gothic A1" w:cs="Gothic A1" w:eastAsia="Gothic A1" w:hAnsi="Gothic A1"/>
          <w:sz w:val="22"/>
          <w:szCs w:val="22"/>
          <w:rtl w:val="0"/>
        </w:rPr>
        <w:t xml:space="preserve">: Share buyback in Q4 2024 at a ~$300B valuation, with major investors (SoftBank, Fidelity, T. Rowe Price) marking up to $400-450B, reflecting potential in its AI business, Doubao. Fund II exposure re-marked to $450B.</w:t>
      </w:r>
    </w:p>
    <w:p w:rsidR="00000000" w:rsidDel="00000000" w:rsidP="00000000" w:rsidRDefault="00000000" w:rsidRPr="00000000" w14:paraId="0000254E">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Stripe</w:t>
      </w:r>
      <w:r w:rsidDel="00000000" w:rsidR="00000000" w:rsidRPr="00000000">
        <w:rPr>
          <w:rFonts w:ascii="Gothic A1" w:cs="Gothic A1" w:eastAsia="Gothic A1" w:hAnsi="Gothic A1"/>
          <w:sz w:val="22"/>
          <w:szCs w:val="22"/>
          <w:rtl w:val="0"/>
        </w:rPr>
        <w:t xml:space="preserve">: Announced a tender offer at a $91.5B valuation. Fund II has exposure.</w:t>
      </w:r>
    </w:p>
    <w:p w:rsidR="00000000" w:rsidDel="00000000" w:rsidP="00000000" w:rsidRDefault="00000000" w:rsidRPr="00000000" w14:paraId="0000254F">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Anthropic</w:t>
      </w:r>
      <w:r w:rsidDel="00000000" w:rsidR="00000000" w:rsidRPr="00000000">
        <w:rPr>
          <w:rFonts w:ascii="Gothic A1" w:cs="Gothic A1" w:eastAsia="Gothic A1" w:hAnsi="Gothic A1"/>
          <w:sz w:val="22"/>
          <w:szCs w:val="22"/>
          <w:rtl w:val="0"/>
        </w:rPr>
        <w:t xml:space="preserve">: Closed $3.5B funding at a $62B valuation (~2x Fund II cost basis).</w:t>
      </w:r>
    </w:p>
    <w:p w:rsidR="00000000" w:rsidDel="00000000" w:rsidP="00000000" w:rsidRDefault="00000000" w:rsidRPr="00000000" w14:paraId="00002550">
      <w:pPr>
        <w:numPr>
          <w:ilvl w:val="1"/>
          <w:numId w:val="283"/>
        </w:numPr>
        <w:spacing w:after="24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Ramp</w:t>
      </w:r>
      <w:r w:rsidDel="00000000" w:rsidR="00000000" w:rsidRPr="00000000">
        <w:rPr>
          <w:rFonts w:ascii="Gothic A1" w:cs="Gothic A1" w:eastAsia="Gothic A1" w:hAnsi="Gothic A1"/>
          <w:sz w:val="22"/>
          <w:szCs w:val="22"/>
          <w:rtl w:val="0"/>
        </w:rPr>
        <w:t xml:space="preserve">: Closed a tender in January 2025 at a ~$13B valuation (1.4x Fund II cost basis).</w:t>
      </w:r>
    </w:p>
    <w:p w:rsidR="00000000" w:rsidDel="00000000" w:rsidP="00000000" w:rsidRDefault="00000000" w:rsidRPr="00000000" w14:paraId="0000255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5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53">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Strong Performance</w:t>
      </w:r>
      <w:r w:rsidDel="00000000" w:rsidR="00000000" w:rsidRPr="00000000">
        <w:rPr>
          <w:rFonts w:ascii="Gothic A1" w:cs="Gothic A1" w:eastAsia="Gothic A1" w:hAnsi="Gothic A1"/>
          <w:sz w:val="22"/>
          <w:szCs w:val="22"/>
          <w:rtl w:val="0"/>
        </w:rPr>
        <w:t xml:space="preserve">: Fund II’s 26% net IRR is top quartile.</w:t>
      </w:r>
    </w:p>
    <w:p w:rsidR="00000000" w:rsidDel="00000000" w:rsidP="00000000" w:rsidRDefault="00000000" w:rsidRPr="00000000" w14:paraId="00002554">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Strategic Positioning</w:t>
      </w:r>
      <w:r w:rsidDel="00000000" w:rsidR="00000000" w:rsidRPr="00000000">
        <w:rPr>
          <w:rFonts w:ascii="Gothic A1" w:cs="Gothic A1" w:eastAsia="Gothic A1" w:hAnsi="Gothic A1"/>
          <w:sz w:val="22"/>
          <w:szCs w:val="22"/>
          <w:rtl w:val="0"/>
        </w:rPr>
        <w:t xml:space="preserve">: The fund’s agnostic approach to primary and secondary deal sourcing, combined with expertise in secondary opportunities, allows it to capitalize on market volatility and mispriced assets.</w:t>
      </w:r>
    </w:p>
    <w:p w:rsidR="00000000" w:rsidDel="00000000" w:rsidP="00000000" w:rsidRDefault="00000000" w:rsidRPr="00000000" w14:paraId="00002555">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Co-Investment Exclusivity</w:t>
      </w:r>
      <w:r w:rsidDel="00000000" w:rsidR="00000000" w:rsidRPr="00000000">
        <w:rPr>
          <w:rFonts w:ascii="Gothic A1" w:cs="Gothic A1" w:eastAsia="Gothic A1" w:hAnsi="Gothic A1"/>
          <w:sz w:val="22"/>
          <w:szCs w:val="22"/>
          <w:rtl w:val="0"/>
        </w:rPr>
        <w:t xml:space="preserve">: Starting in 2025, co-investments are limited to fund investors, rewarding loyal LPs with access to oversubscribed, discretionary opportunities.</w:t>
      </w:r>
    </w:p>
    <w:p w:rsidR="00000000" w:rsidDel="00000000" w:rsidP="00000000" w:rsidRDefault="00000000" w:rsidRPr="00000000" w14:paraId="0000255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5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58">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Market Environment</w:t>
      </w:r>
      <w:r w:rsidDel="00000000" w:rsidR="00000000" w:rsidRPr="00000000">
        <w:rPr>
          <w:rFonts w:ascii="Gothic A1" w:cs="Gothic A1" w:eastAsia="Gothic A1" w:hAnsi="Gothic A1"/>
          <w:sz w:val="22"/>
          <w:szCs w:val="22"/>
          <w:rtl w:val="0"/>
        </w:rPr>
        <w:t xml:space="preserve">: The private technology market in 2025 is marked by optimism tempered by challenges, including tariff rollouts and questions about AI’s return on capital. Goanna anticipates heightened volatility due to the new administration, which it views as an opportunity to leverage its secondary sourcing expertise.</w:t>
      </w:r>
    </w:p>
    <w:p w:rsidR="00000000" w:rsidDel="00000000" w:rsidP="00000000" w:rsidRDefault="00000000" w:rsidRPr="00000000" w14:paraId="00002559">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IPO and M&amp;A Recovery</w:t>
      </w:r>
      <w:r w:rsidDel="00000000" w:rsidR="00000000" w:rsidRPr="00000000">
        <w:rPr>
          <w:rFonts w:ascii="Gothic A1" w:cs="Gothic A1" w:eastAsia="Gothic A1" w:hAnsi="Gothic A1"/>
          <w:sz w:val="22"/>
          <w:szCs w:val="22"/>
          <w:rtl w:val="0"/>
        </w:rPr>
        <w:t xml:space="preserve">: The IPO market is regaining momentum, with successful IPOs like ServiceTitan signaling public market appetite for growth technology companies. M&amp;A activity is also expected to increase, supporting Fund II’s liquidity prospects.</w:t>
      </w:r>
    </w:p>
    <w:p w:rsidR="00000000" w:rsidDel="00000000" w:rsidP="00000000" w:rsidRDefault="00000000" w:rsidRPr="00000000" w14:paraId="0000255A">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Secondary Opportunities</w:t>
      </w:r>
      <w:r w:rsidDel="00000000" w:rsidR="00000000" w:rsidRPr="00000000">
        <w:rPr>
          <w:rFonts w:ascii="Gothic A1" w:cs="Gothic A1" w:eastAsia="Gothic A1" w:hAnsi="Gothic A1"/>
          <w:sz w:val="22"/>
          <w:szCs w:val="22"/>
          <w:rtl w:val="0"/>
        </w:rPr>
        <w:t xml:space="preserve">: Goanna’s proficiency in secondary markets, exemplified by Nick Leish’s sourcing of proprietary direct secondary deals in 2022/23, positions Fund II to outperform mega funds with rigid structures and large deployment requirements.</w:t>
      </w:r>
    </w:p>
    <w:p w:rsidR="00000000" w:rsidDel="00000000" w:rsidP="00000000" w:rsidRDefault="00000000" w:rsidRPr="00000000" w14:paraId="0000255B">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AI and Technology Trends</w:t>
      </w:r>
      <w:r w:rsidDel="00000000" w:rsidR="00000000" w:rsidRPr="00000000">
        <w:rPr>
          <w:rFonts w:ascii="Gothic A1" w:cs="Gothic A1" w:eastAsia="Gothic A1" w:hAnsi="Gothic A1"/>
          <w:sz w:val="22"/>
          <w:szCs w:val="22"/>
          <w:rtl w:val="0"/>
        </w:rPr>
        <w:t xml:space="preserve">: The fund is well-positioned to benefit from the AI and data revolution, with investments in companies like Databricks and Anthropic. Goanna remains cautious, warning that many managers may lose capital by over-investing in AI without discipline.</w:t>
      </w:r>
    </w:p>
    <w:p w:rsidR="00000000" w:rsidDel="00000000" w:rsidP="00000000" w:rsidRDefault="00000000" w:rsidRPr="00000000" w14:paraId="0000255C">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Global Tech Leaders Strategy</w:t>
      </w:r>
      <w:r w:rsidDel="00000000" w:rsidR="00000000" w:rsidRPr="00000000">
        <w:rPr>
          <w:rFonts w:ascii="Gothic A1" w:cs="Gothic A1" w:eastAsia="Gothic A1" w:hAnsi="Gothic A1"/>
          <w:sz w:val="22"/>
          <w:szCs w:val="22"/>
          <w:rtl w:val="0"/>
        </w:rPr>
        <w:t xml:space="preserve">: Fund II’s focus on “Core Compounders” (e.g., Databricks, Stripe) and “Rising Stars” (earlier-stage breakout companies) aligns with Goanna’s belief in a generational super-cycle for company creation, particularly in software, AI, data infrastructure, and payments.</w:t>
      </w:r>
      <w:r w:rsidDel="00000000" w:rsidR="00000000" w:rsidRPr="00000000">
        <w:rPr>
          <w:rtl w:val="0"/>
        </w:rPr>
      </w:r>
    </w:p>
    <w:p w:rsidR="00000000" w:rsidDel="00000000" w:rsidP="00000000" w:rsidRDefault="00000000" w:rsidRPr="00000000" w14:paraId="0000255D">
      <w:pPr>
        <w:rPr/>
      </w:pPr>
      <w:r w:rsidDel="00000000" w:rsidR="00000000" w:rsidRPr="00000000">
        <w:rPr>
          <w:rtl w:val="0"/>
        </w:rPr>
      </w:r>
    </w:p>
    <w:p w:rsidR="00000000" w:rsidDel="00000000" w:rsidP="00000000" w:rsidRDefault="00000000" w:rsidRPr="00000000" w14:paraId="0000255E">
      <w:pPr>
        <w:pStyle w:val="Heading1"/>
        <w:rPr>
          <w:sz w:val="22"/>
          <w:szCs w:val="22"/>
          <w:u w:val="single"/>
        </w:rPr>
      </w:pPr>
      <w:bookmarkStart w:colFirst="0" w:colLast="0" w:name="_t13lcagkfdx4" w:id="463"/>
      <w:bookmarkEnd w:id="463"/>
      <w:r w:rsidDel="00000000" w:rsidR="00000000" w:rsidRPr="00000000">
        <w:rPr>
          <w:sz w:val="22"/>
          <w:szCs w:val="22"/>
          <w:rtl w:val="0"/>
        </w:rPr>
        <w:t xml:space="preserve">Goanna Capital Structured Opportunities Fund Update [As Expected]</w:t>
      </w:r>
      <w:r w:rsidDel="00000000" w:rsidR="00000000" w:rsidRPr="00000000">
        <w:rPr>
          <w:rtl w:val="0"/>
        </w:rPr>
      </w:r>
    </w:p>
    <w:p w:rsidR="00000000" w:rsidDel="00000000" w:rsidP="00000000" w:rsidRDefault="00000000" w:rsidRPr="00000000" w14:paraId="0000255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60">
      <w:pPr>
        <w:rPr>
          <w:sz w:val="22"/>
          <w:szCs w:val="22"/>
        </w:rPr>
      </w:pPr>
      <w:r w:rsidDel="00000000" w:rsidR="00000000" w:rsidRPr="00000000">
        <w:rPr>
          <w:rtl w:val="0"/>
        </w:rPr>
      </w:r>
    </w:p>
    <w:p w:rsidR="00000000" w:rsidDel="00000000" w:rsidP="00000000" w:rsidRDefault="00000000" w:rsidRPr="00000000" w14:paraId="0000256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6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65">
      <w:pPr>
        <w:numPr>
          <w:ilvl w:val="0"/>
          <w:numId w:val="283"/>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Fund Size and Investments</w:t>
      </w:r>
      <w:r w:rsidDel="00000000" w:rsidR="00000000" w:rsidRPr="00000000">
        <w:rPr>
          <w:rFonts w:ascii="Gothic A1" w:cs="Gothic A1" w:eastAsia="Gothic A1" w:hAnsi="Gothic A1"/>
          <w:sz w:val="22"/>
          <w:szCs w:val="22"/>
          <w:rtl w:val="0"/>
        </w:rPr>
        <w:t xml:space="preserve">: The fund has a total size of $26.2M, with $9.0M (34%) invested across three companies, $14.8M (56%) as uninvested capital, leaving $22.9M (87%) as investible capital, and $3.3M (13%) as reserve capital.</w:t>
      </w:r>
    </w:p>
    <w:p w:rsidR="00000000" w:rsidDel="00000000" w:rsidP="00000000" w:rsidRDefault="00000000" w:rsidRPr="00000000" w14:paraId="00002566">
      <w:pPr>
        <w:numPr>
          <w:ilvl w:val="0"/>
          <w:numId w:val="28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Details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567">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6Sense</w:t>
      </w:r>
      <w:r w:rsidDel="00000000" w:rsidR="00000000" w:rsidRPr="00000000">
        <w:rPr>
          <w:rFonts w:ascii="Gothic A1" w:cs="Gothic A1" w:eastAsia="Gothic A1" w:hAnsi="Gothic A1"/>
          <w:sz w:val="22"/>
          <w:szCs w:val="22"/>
          <w:rtl w:val="0"/>
        </w:rPr>
        <w:t xml:space="preserve">: $4.8M invested (18% of fund) in October 2024 at a $1.5B valuation ($9/share). Current Fair Market Value (FMV) is $4.8M (18% of fund) at the same valuation, yielding a gross and net Multiple on Invested Capital (MOI) of 1.0x. Last round: January 2022 at $5.2B ($32/share).</w:t>
      </w:r>
    </w:p>
    <w:p w:rsidR="00000000" w:rsidDel="00000000" w:rsidP="00000000" w:rsidRDefault="00000000" w:rsidRPr="00000000" w14:paraId="00002568">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Grafana Labs</w:t>
      </w:r>
      <w:r w:rsidDel="00000000" w:rsidR="00000000" w:rsidRPr="00000000">
        <w:rPr>
          <w:rFonts w:ascii="Gothic A1" w:cs="Gothic A1" w:eastAsia="Gothic A1" w:hAnsi="Gothic A1"/>
          <w:sz w:val="22"/>
          <w:szCs w:val="22"/>
          <w:rtl w:val="0"/>
        </w:rPr>
        <w:t xml:space="preserve">: $2.5M invested (9% of fund) in December 2023 at a $2.9B valuation ($5/share). FMV is $5.2M (20% of fund) at a $6.0B valuation ($10.5/share), with a gross MOI of 2.1x, gross IRR of 99.7%, net MOI of 1.9x, and net IRR of 78.5%. Last round: August 2024 at $6.0B ($11/share).</w:t>
      </w:r>
    </w:p>
    <w:p w:rsidR="00000000" w:rsidDel="00000000" w:rsidP="00000000" w:rsidRDefault="00000000" w:rsidRPr="00000000" w14:paraId="00002569">
      <w:pPr>
        <w:numPr>
          <w:ilvl w:val="1"/>
          <w:numId w:val="28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Databricks</w:t>
      </w:r>
      <w:r w:rsidDel="00000000" w:rsidR="00000000" w:rsidRPr="00000000">
        <w:rPr>
          <w:rFonts w:ascii="Gothic A1" w:cs="Gothic A1" w:eastAsia="Gothic A1" w:hAnsi="Gothic A1"/>
          <w:sz w:val="22"/>
          <w:szCs w:val="22"/>
          <w:rtl w:val="0"/>
        </w:rPr>
        <w:t xml:space="preserve">: $0.9M invested (3% of fund) in January 2025 at a $57.0B valuation ($85/share). FMV is $0.9M (3% of fund) at a $62.0B valuation ($92.5/share), with a gross MOI of 1.1x and net MOI of 1.1x. Last round: December 2024 at $62.0B ($93/share).</w:t>
      </w:r>
    </w:p>
    <w:p w:rsidR="00000000" w:rsidDel="00000000" w:rsidP="00000000" w:rsidRDefault="00000000" w:rsidRPr="00000000" w14:paraId="0000256A">
      <w:pPr>
        <w:numPr>
          <w:ilvl w:val="0"/>
          <w:numId w:val="283"/>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Overall Performance</w:t>
      </w:r>
      <w:r w:rsidDel="00000000" w:rsidR="00000000" w:rsidRPr="00000000">
        <w:rPr>
          <w:rFonts w:ascii="Gothic A1" w:cs="Gothic A1" w:eastAsia="Gothic A1" w:hAnsi="Gothic A1"/>
          <w:sz w:val="22"/>
          <w:szCs w:val="22"/>
          <w:rtl w:val="0"/>
        </w:rPr>
        <w:t xml:space="preserve">: The invested portfolio has a gross MOI of 1.3x, gross IRR of 77.8%, net MOI of 1.3x, and net IRR of 58.8%.</w:t>
      </w:r>
      <w:r w:rsidDel="00000000" w:rsidR="00000000" w:rsidRPr="00000000">
        <w:rPr>
          <w:rtl w:val="0"/>
        </w:rPr>
      </w:r>
    </w:p>
    <w:p w:rsidR="00000000" w:rsidDel="00000000" w:rsidP="00000000" w:rsidRDefault="00000000" w:rsidRPr="00000000" w14:paraId="000025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6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6D">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Market Timing</w:t>
      </w:r>
      <w:r w:rsidDel="00000000" w:rsidR="00000000" w:rsidRPr="00000000">
        <w:rPr>
          <w:rFonts w:ascii="Gothic A1" w:cs="Gothic A1" w:eastAsia="Gothic A1" w:hAnsi="Gothic A1"/>
          <w:sz w:val="22"/>
          <w:szCs w:val="22"/>
          <w:rtl w:val="0"/>
        </w:rPr>
        <w:t xml:space="preserve">: Investments like Databricks align with the AI and data revolution, while Grafana Labs’ valuation growth reflects strong market demand for data infrastructure solutions.</w:t>
      </w:r>
    </w:p>
    <w:p w:rsidR="00000000" w:rsidDel="00000000" w:rsidP="00000000" w:rsidRDefault="00000000" w:rsidRPr="00000000" w14:paraId="0000256E">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Co-Investment Exclusivity</w:t>
      </w:r>
      <w:r w:rsidDel="00000000" w:rsidR="00000000" w:rsidRPr="00000000">
        <w:rPr>
          <w:rFonts w:ascii="Gothic A1" w:cs="Gothic A1" w:eastAsia="Gothic A1" w:hAnsi="Gothic A1"/>
          <w:sz w:val="22"/>
          <w:szCs w:val="22"/>
          <w:rtl w:val="0"/>
        </w:rPr>
        <w:t xml:space="preserve">: Starting in 2025, co-investments are limited to fund investors, offering loyal LPs access to oversubscribed opportunities with low or no fees.</w:t>
      </w:r>
    </w:p>
    <w:p w:rsidR="00000000" w:rsidDel="00000000" w:rsidP="00000000" w:rsidRDefault="00000000" w:rsidRPr="00000000" w14:paraId="0000256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7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71">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Market Environment</w:t>
      </w:r>
      <w:r w:rsidDel="00000000" w:rsidR="00000000" w:rsidRPr="00000000">
        <w:rPr>
          <w:rFonts w:ascii="Gothic A1" w:cs="Gothic A1" w:eastAsia="Gothic A1" w:hAnsi="Gothic A1"/>
          <w:sz w:val="22"/>
          <w:szCs w:val="22"/>
          <w:rtl w:val="0"/>
        </w:rPr>
        <w:t xml:space="preserve">: The private tech market in 2025 is optimistic but faces challenges like tariff rollouts and AI return on capital concerns. Goanna expects heightened volatility due to the new U.S. administration, creating opportunities for structured investments.</w:t>
      </w:r>
    </w:p>
    <w:p w:rsidR="00000000" w:rsidDel="00000000" w:rsidP="00000000" w:rsidRDefault="00000000" w:rsidRPr="00000000" w14:paraId="00002572">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Secondary Opportunities</w:t>
      </w:r>
      <w:r w:rsidDel="00000000" w:rsidR="00000000" w:rsidRPr="00000000">
        <w:rPr>
          <w:rFonts w:ascii="Gothic A1" w:cs="Gothic A1" w:eastAsia="Gothic A1" w:hAnsi="Gothic A1"/>
          <w:sz w:val="22"/>
          <w:szCs w:val="22"/>
          <w:rtl w:val="0"/>
        </w:rPr>
        <w:t xml:space="preserve">: Goanna’s expertise in secondary markets, highlighted by past successes in 2022/23, positions the fund to capitalize on mispriced assets in volatile conditions.</w:t>
      </w:r>
    </w:p>
    <w:p w:rsidR="00000000" w:rsidDel="00000000" w:rsidP="00000000" w:rsidRDefault="00000000" w:rsidRPr="00000000" w14:paraId="00002573">
      <w:pPr>
        <w:pStyle w:val="Heading1"/>
        <w:rPr>
          <w:sz w:val="22"/>
          <w:szCs w:val="22"/>
          <w:u w:val="single"/>
        </w:rPr>
      </w:pPr>
      <w:bookmarkStart w:colFirst="0" w:colLast="0" w:name="_sstj2r70macm" w:id="464"/>
      <w:bookmarkEnd w:id="464"/>
      <w:r w:rsidDel="00000000" w:rsidR="00000000" w:rsidRPr="00000000">
        <w:rPr>
          <w:sz w:val="22"/>
          <w:szCs w:val="22"/>
          <w:rtl w:val="0"/>
        </w:rPr>
        <w:t xml:space="preserve">Hudson Valley PF II Feeder REIT Update [As Expected]</w:t>
      </w:r>
      <w:r w:rsidDel="00000000" w:rsidR="00000000" w:rsidRPr="00000000">
        <w:rPr>
          <w:rtl w:val="0"/>
        </w:rPr>
      </w:r>
    </w:p>
    <w:p w:rsidR="00000000" w:rsidDel="00000000" w:rsidP="00000000" w:rsidRDefault="00000000" w:rsidRPr="00000000" w14:paraId="0000257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75">
      <w:pPr>
        <w:rPr>
          <w:sz w:val="22"/>
          <w:szCs w:val="22"/>
        </w:rPr>
      </w:pPr>
      <w:r w:rsidDel="00000000" w:rsidR="00000000" w:rsidRPr="00000000">
        <w:rPr>
          <w:rtl w:val="0"/>
        </w:rPr>
      </w:r>
    </w:p>
    <w:p w:rsidR="00000000" w:rsidDel="00000000" w:rsidP="00000000" w:rsidRDefault="00000000" w:rsidRPr="00000000" w14:paraId="000025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7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79">
      <w:pPr>
        <w:rPr>
          <w:sz w:val="26"/>
          <w:szCs w:val="26"/>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r w:rsidDel="00000000" w:rsidR="00000000" w:rsidRPr="00000000">
        <w:rPr>
          <w:rtl w:val="0"/>
        </w:rPr>
      </w:r>
    </w:p>
    <w:p w:rsidR="00000000" w:rsidDel="00000000" w:rsidP="00000000" w:rsidRDefault="00000000" w:rsidRPr="00000000" w14:paraId="0000257A">
      <w:pPr>
        <w:numPr>
          <w:ilvl w:val="0"/>
          <w:numId w:val="50"/>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Physical Occupancy</w:t>
      </w:r>
      <w:r w:rsidDel="00000000" w:rsidR="00000000" w:rsidRPr="00000000">
        <w:rPr>
          <w:rFonts w:ascii="Gothic A1" w:cs="Gothic A1" w:eastAsia="Gothic A1" w:hAnsi="Gothic A1"/>
          <w:sz w:val="22"/>
          <w:szCs w:val="22"/>
          <w:rtl w:val="0"/>
        </w:rPr>
        <w:t xml:space="preserve">: 93%</w:t>
      </w:r>
    </w:p>
    <w:p w:rsidR="00000000" w:rsidDel="00000000" w:rsidP="00000000" w:rsidRDefault="00000000" w:rsidRPr="00000000" w14:paraId="0000257B">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Collections</w:t>
      </w:r>
      <w:r w:rsidDel="00000000" w:rsidR="00000000" w:rsidRPr="00000000">
        <w:rPr>
          <w:rFonts w:ascii="Gothic A1" w:cs="Gothic A1" w:eastAsia="Gothic A1" w:hAnsi="Gothic A1"/>
          <w:sz w:val="22"/>
          <w:szCs w:val="22"/>
          <w:rtl w:val="0"/>
        </w:rPr>
        <w:t xml:space="preserve">: 101% of budget</w:t>
      </w:r>
    </w:p>
    <w:p w:rsidR="00000000" w:rsidDel="00000000" w:rsidP="00000000" w:rsidRDefault="00000000" w:rsidRPr="00000000" w14:paraId="0000257C">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Economic Occupancy</w:t>
      </w:r>
      <w:r w:rsidDel="00000000" w:rsidR="00000000" w:rsidRPr="00000000">
        <w:rPr>
          <w:rFonts w:ascii="Gothic A1" w:cs="Gothic A1" w:eastAsia="Gothic A1" w:hAnsi="Gothic A1"/>
          <w:sz w:val="22"/>
          <w:szCs w:val="22"/>
          <w:rtl w:val="0"/>
        </w:rPr>
        <w:t xml:space="preserve">: 95%</w:t>
      </w:r>
    </w:p>
    <w:p w:rsidR="00000000" w:rsidDel="00000000" w:rsidP="00000000" w:rsidRDefault="00000000" w:rsidRPr="00000000" w14:paraId="0000257D">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Operating Cash Increase</w:t>
      </w:r>
      <w:r w:rsidDel="00000000" w:rsidR="00000000" w:rsidRPr="00000000">
        <w:rPr>
          <w:rFonts w:ascii="Gothic A1" w:cs="Gothic A1" w:eastAsia="Gothic A1" w:hAnsi="Gothic A1"/>
          <w:sz w:val="22"/>
          <w:szCs w:val="22"/>
          <w:rtl w:val="0"/>
        </w:rPr>
        <w:t xml:space="preserve">: $15.7 million, including the Echo portfolio addition</w:t>
      </w:r>
    </w:p>
    <w:p w:rsidR="00000000" w:rsidDel="00000000" w:rsidP="00000000" w:rsidRDefault="00000000" w:rsidRPr="00000000" w14:paraId="0000257E">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Cash Collections</w:t>
      </w:r>
      <w:r w:rsidDel="00000000" w:rsidR="00000000" w:rsidRPr="00000000">
        <w:rPr>
          <w:rFonts w:ascii="Gothic A1" w:cs="Gothic A1" w:eastAsia="Gothic A1" w:hAnsi="Gothic A1"/>
          <w:sz w:val="22"/>
          <w:szCs w:val="22"/>
          <w:rtl w:val="0"/>
        </w:rPr>
        <w:t xml:space="preserve">: 8% above budget</w:t>
      </w:r>
    </w:p>
    <w:p w:rsidR="00000000" w:rsidDel="00000000" w:rsidP="00000000" w:rsidRDefault="00000000" w:rsidRPr="00000000" w14:paraId="0000257F">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Operating Expenses</w:t>
      </w:r>
      <w:r w:rsidDel="00000000" w:rsidR="00000000" w:rsidRPr="00000000">
        <w:rPr>
          <w:rFonts w:ascii="Gothic A1" w:cs="Gothic A1" w:eastAsia="Gothic A1" w:hAnsi="Gothic A1"/>
          <w:sz w:val="22"/>
          <w:szCs w:val="22"/>
          <w:rtl w:val="0"/>
        </w:rPr>
        <w:t xml:space="preserve">: 10% above budget</w:t>
      </w:r>
    </w:p>
    <w:p w:rsidR="00000000" w:rsidDel="00000000" w:rsidP="00000000" w:rsidRDefault="00000000" w:rsidRPr="00000000" w14:paraId="00002580">
      <w:pPr>
        <w:numPr>
          <w:ilvl w:val="0"/>
          <w:numId w:val="5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Property Cash Flow Distributions</w:t>
      </w:r>
      <w:r w:rsidDel="00000000" w:rsidR="00000000" w:rsidRPr="00000000">
        <w:rPr>
          <w:rFonts w:ascii="Gothic A1" w:cs="Gothic A1" w:eastAsia="Gothic A1" w:hAnsi="Gothic A1"/>
          <w:sz w:val="22"/>
          <w:szCs w:val="22"/>
          <w:rtl w:val="0"/>
        </w:rPr>
        <w:t xml:space="preserve">: $0.1 million released in Q4</w:t>
      </w:r>
    </w:p>
    <w:p w:rsidR="00000000" w:rsidDel="00000000" w:rsidP="00000000" w:rsidRDefault="00000000" w:rsidRPr="00000000" w14:paraId="00002581">
      <w:pPr>
        <w:numPr>
          <w:ilvl w:val="0"/>
          <w:numId w:val="17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Total Invested Capital</w:t>
      </w:r>
      <w:r w:rsidDel="00000000" w:rsidR="00000000" w:rsidRPr="00000000">
        <w:rPr>
          <w:rFonts w:ascii="Gothic A1" w:cs="Gothic A1" w:eastAsia="Gothic A1" w:hAnsi="Gothic A1"/>
          <w:sz w:val="22"/>
          <w:szCs w:val="22"/>
          <w:rtl w:val="0"/>
        </w:rPr>
        <w:t xml:space="preserve">: $203.1 million across 13 investments since inception (December 31, 2020)</w:t>
      </w:r>
    </w:p>
    <w:p w:rsidR="00000000" w:rsidDel="00000000" w:rsidP="00000000" w:rsidRDefault="00000000" w:rsidRPr="00000000" w14:paraId="00002582">
      <w:pPr>
        <w:numPr>
          <w:ilvl w:val="0"/>
          <w:numId w:val="17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Current Valuation</w:t>
      </w:r>
      <w:r w:rsidDel="00000000" w:rsidR="00000000" w:rsidRPr="00000000">
        <w:rPr>
          <w:rFonts w:ascii="Gothic A1" w:cs="Gothic A1" w:eastAsia="Gothic A1" w:hAnsi="Gothic A1"/>
          <w:sz w:val="22"/>
          <w:szCs w:val="22"/>
          <w:rtl w:val="0"/>
        </w:rPr>
        <w:t xml:space="preserve">: $365.1 million</w:t>
      </w:r>
    </w:p>
    <w:p w:rsidR="00000000" w:rsidDel="00000000" w:rsidP="00000000" w:rsidRDefault="00000000" w:rsidRPr="00000000" w14:paraId="00002583">
      <w:pPr>
        <w:numPr>
          <w:ilvl w:val="0"/>
          <w:numId w:val="17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Distributions</w:t>
      </w:r>
      <w:r w:rsidDel="00000000" w:rsidR="00000000" w:rsidRPr="00000000">
        <w:rPr>
          <w:rFonts w:ascii="Gothic A1" w:cs="Gothic A1" w:eastAsia="Gothic A1" w:hAnsi="Gothic A1"/>
          <w:sz w:val="22"/>
          <w:szCs w:val="22"/>
          <w:rtl w:val="0"/>
        </w:rPr>
        <w:t xml:space="preserve">: $12.5 million total, with $12.2 million distributed to investors (6.0% of invested capital)</w:t>
      </w:r>
    </w:p>
    <w:p w:rsidR="00000000" w:rsidDel="00000000" w:rsidP="00000000" w:rsidRDefault="00000000" w:rsidRPr="00000000" w14:paraId="00002584">
      <w:pPr>
        <w:numPr>
          <w:ilvl w:val="0"/>
          <w:numId w:val="17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Projected Returns (Net Investment Level)</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585">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Internal Rate of Return (IRR)</w:t>
      </w:r>
      <w:r w:rsidDel="00000000" w:rsidR="00000000" w:rsidRPr="00000000">
        <w:rPr>
          <w:rFonts w:ascii="Gothic A1" w:cs="Gothic A1" w:eastAsia="Gothic A1" w:hAnsi="Gothic A1"/>
          <w:sz w:val="22"/>
          <w:szCs w:val="22"/>
          <w:rtl w:val="0"/>
        </w:rPr>
        <w:t xml:space="preserve">: 14.1%</w:t>
      </w:r>
    </w:p>
    <w:p w:rsidR="00000000" w:rsidDel="00000000" w:rsidP="00000000" w:rsidRDefault="00000000" w:rsidRPr="00000000" w14:paraId="00002586">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Multiple on Invested Capital (MOIC)</w:t>
      </w:r>
      <w:r w:rsidDel="00000000" w:rsidR="00000000" w:rsidRPr="00000000">
        <w:rPr>
          <w:rFonts w:ascii="Gothic A1" w:cs="Gothic A1" w:eastAsia="Gothic A1" w:hAnsi="Gothic A1"/>
          <w:sz w:val="22"/>
          <w:szCs w:val="22"/>
          <w:rtl w:val="0"/>
        </w:rPr>
        <w:t xml:space="preserve">: 3.0x</w:t>
      </w:r>
    </w:p>
    <w:p w:rsidR="00000000" w:rsidDel="00000000" w:rsidP="00000000" w:rsidRDefault="00000000" w:rsidRPr="00000000" w14:paraId="00002587">
      <w:pPr>
        <w:numPr>
          <w:ilvl w:val="0"/>
          <w:numId w:val="17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Fund-Level Returns (as of 12/31/2024, unaudited)</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588">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Committed Capital</w:t>
      </w:r>
      <w:r w:rsidDel="00000000" w:rsidR="00000000" w:rsidRPr="00000000">
        <w:rPr>
          <w:rFonts w:ascii="Gothic A1" w:cs="Gothic A1" w:eastAsia="Gothic A1" w:hAnsi="Gothic A1"/>
          <w:sz w:val="22"/>
          <w:szCs w:val="22"/>
          <w:rtl w:val="0"/>
        </w:rPr>
        <w:t xml:space="preserve">: $292.4 million</w:t>
      </w:r>
    </w:p>
    <w:p w:rsidR="00000000" w:rsidDel="00000000" w:rsidP="00000000" w:rsidRDefault="00000000" w:rsidRPr="00000000" w14:paraId="00002589">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Paid-In Capital</w:t>
      </w:r>
      <w:r w:rsidDel="00000000" w:rsidR="00000000" w:rsidRPr="00000000">
        <w:rPr>
          <w:rFonts w:ascii="Gothic A1" w:cs="Gothic A1" w:eastAsia="Gothic A1" w:hAnsi="Gothic A1"/>
          <w:sz w:val="22"/>
          <w:szCs w:val="22"/>
          <w:rtl w:val="0"/>
        </w:rPr>
        <w:t xml:space="preserve">: $242.7 million (83% of committed)</w:t>
      </w:r>
    </w:p>
    <w:p w:rsidR="00000000" w:rsidDel="00000000" w:rsidP="00000000" w:rsidRDefault="00000000" w:rsidRPr="00000000" w14:paraId="0000258A">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Cumulative Distributions</w:t>
      </w:r>
      <w:r w:rsidDel="00000000" w:rsidR="00000000" w:rsidRPr="00000000">
        <w:rPr>
          <w:rFonts w:ascii="Gothic A1" w:cs="Gothic A1" w:eastAsia="Gothic A1" w:hAnsi="Gothic A1"/>
          <w:sz w:val="22"/>
          <w:szCs w:val="22"/>
          <w:rtl w:val="0"/>
        </w:rPr>
        <w:t xml:space="preserve">: $12.2 million</w:t>
      </w:r>
    </w:p>
    <w:p w:rsidR="00000000" w:rsidDel="00000000" w:rsidP="00000000" w:rsidRDefault="00000000" w:rsidRPr="00000000" w14:paraId="0000258B">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Asset Value (NAV)</w:t>
      </w:r>
      <w:r w:rsidDel="00000000" w:rsidR="00000000" w:rsidRPr="00000000">
        <w:rPr>
          <w:rFonts w:ascii="Gothic A1" w:cs="Gothic A1" w:eastAsia="Gothic A1" w:hAnsi="Gothic A1"/>
          <w:sz w:val="22"/>
          <w:szCs w:val="22"/>
          <w:rtl w:val="0"/>
        </w:rPr>
        <w:t xml:space="preserve">: $375.0 million</w:t>
      </w:r>
    </w:p>
    <w:p w:rsidR="00000000" w:rsidDel="00000000" w:rsidP="00000000" w:rsidRDefault="00000000" w:rsidRPr="00000000" w14:paraId="0000258C">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DPI (Distributions to Paid-In Capital)</w:t>
      </w:r>
      <w:r w:rsidDel="00000000" w:rsidR="00000000" w:rsidRPr="00000000">
        <w:rPr>
          <w:rFonts w:ascii="Gothic A1" w:cs="Gothic A1" w:eastAsia="Gothic A1" w:hAnsi="Gothic A1"/>
          <w:sz w:val="22"/>
          <w:szCs w:val="22"/>
          <w:rtl w:val="0"/>
        </w:rPr>
        <w:t xml:space="preserve">: 0.05x</w:t>
      </w:r>
    </w:p>
    <w:p w:rsidR="00000000" w:rsidDel="00000000" w:rsidP="00000000" w:rsidRDefault="00000000" w:rsidRPr="00000000" w14:paraId="0000258D">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RVPI (Residual Value to Paid-In Capital)</w:t>
      </w:r>
      <w:r w:rsidDel="00000000" w:rsidR="00000000" w:rsidRPr="00000000">
        <w:rPr>
          <w:rFonts w:ascii="Gothic A1" w:cs="Gothic A1" w:eastAsia="Gothic A1" w:hAnsi="Gothic A1"/>
          <w:sz w:val="22"/>
          <w:szCs w:val="22"/>
          <w:rtl w:val="0"/>
        </w:rPr>
        <w:t xml:space="preserve">: 1.5x</w:t>
      </w:r>
    </w:p>
    <w:p w:rsidR="00000000" w:rsidDel="00000000" w:rsidP="00000000" w:rsidRDefault="00000000" w:rsidRPr="00000000" w14:paraId="0000258E">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TVPI (Total Value to Paid-In Capital)</w:t>
      </w:r>
      <w:r w:rsidDel="00000000" w:rsidR="00000000" w:rsidRPr="00000000">
        <w:rPr>
          <w:rFonts w:ascii="Gothic A1" w:cs="Gothic A1" w:eastAsia="Gothic A1" w:hAnsi="Gothic A1"/>
          <w:sz w:val="22"/>
          <w:szCs w:val="22"/>
          <w:rtl w:val="0"/>
        </w:rPr>
        <w:t xml:space="preserve">: 1.6x</w:t>
      </w:r>
    </w:p>
    <w:p w:rsidR="00000000" w:rsidDel="00000000" w:rsidP="00000000" w:rsidRDefault="00000000" w:rsidRPr="00000000" w14:paraId="0000258F">
      <w:pPr>
        <w:numPr>
          <w:ilvl w:val="1"/>
          <w:numId w:val="1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 (with subscription line)</w:t>
      </w:r>
      <w:r w:rsidDel="00000000" w:rsidR="00000000" w:rsidRPr="00000000">
        <w:rPr>
          <w:rFonts w:ascii="Gothic A1" w:cs="Gothic A1" w:eastAsia="Gothic A1" w:hAnsi="Gothic A1"/>
          <w:sz w:val="22"/>
          <w:szCs w:val="22"/>
          <w:rtl w:val="0"/>
        </w:rPr>
        <w:t xml:space="preserve">: 19.1%</w:t>
      </w:r>
    </w:p>
    <w:p w:rsidR="00000000" w:rsidDel="00000000" w:rsidP="00000000" w:rsidRDefault="00000000" w:rsidRPr="00000000" w14:paraId="00002590">
      <w:pPr>
        <w:numPr>
          <w:ilvl w:val="1"/>
          <w:numId w:val="17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 (without subscription line)</w:t>
      </w:r>
      <w:r w:rsidDel="00000000" w:rsidR="00000000" w:rsidRPr="00000000">
        <w:rPr>
          <w:rFonts w:ascii="Gothic A1" w:cs="Gothic A1" w:eastAsia="Gothic A1" w:hAnsi="Gothic A1"/>
          <w:sz w:val="22"/>
          <w:szCs w:val="22"/>
          <w:rtl w:val="0"/>
        </w:rPr>
        <w:t xml:space="preserve">: 17.7%</w:t>
      </w:r>
    </w:p>
    <w:p w:rsidR="00000000" w:rsidDel="00000000" w:rsidP="00000000" w:rsidRDefault="00000000" w:rsidRPr="00000000" w14:paraId="0000259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9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93">
      <w:pPr>
        <w:numPr>
          <w:ilvl w:val="0"/>
          <w:numId w:val="122"/>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Strong Portfolio Growth</w:t>
      </w:r>
      <w:r w:rsidDel="00000000" w:rsidR="00000000" w:rsidRPr="00000000">
        <w:rPr>
          <w:rFonts w:ascii="Gothic A1" w:cs="Gothic A1" w:eastAsia="Gothic A1" w:hAnsi="Gothic A1"/>
          <w:sz w:val="22"/>
          <w:szCs w:val="22"/>
          <w:rtl w:val="0"/>
        </w:rPr>
        <w:t xml:space="preserve">: The fund’s valuation has grown significantly from $203.1 million invested to $365.1 million, reflecting robust asset appreciation and effective management.</w:t>
      </w:r>
    </w:p>
    <w:p w:rsidR="00000000" w:rsidDel="00000000" w:rsidP="00000000" w:rsidRDefault="00000000" w:rsidRPr="00000000" w14:paraId="00002594">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High Occupancy and Collections</w:t>
      </w:r>
      <w:r w:rsidDel="00000000" w:rsidR="00000000" w:rsidRPr="00000000">
        <w:rPr>
          <w:rFonts w:ascii="Gothic A1" w:cs="Gothic A1" w:eastAsia="Gothic A1" w:hAnsi="Gothic A1"/>
          <w:sz w:val="22"/>
          <w:szCs w:val="22"/>
          <w:rtl w:val="0"/>
        </w:rPr>
        <w:t xml:space="preserve">: Achieving 93% physical and 95% economic occupancy, with collections exceeding budget by 8%, demonstrates strong operational performance and tenant demand.</w:t>
      </w:r>
    </w:p>
    <w:p w:rsidR="00000000" w:rsidDel="00000000" w:rsidP="00000000" w:rsidRDefault="00000000" w:rsidRPr="00000000" w14:paraId="00002595">
      <w:pPr>
        <w:numPr>
          <w:ilvl w:val="0"/>
          <w:numId w:val="12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Above-Budget Cash Flow</w:t>
      </w:r>
      <w:r w:rsidDel="00000000" w:rsidR="00000000" w:rsidRPr="00000000">
        <w:rPr>
          <w:rFonts w:ascii="Gothic A1" w:cs="Gothic A1" w:eastAsia="Gothic A1" w:hAnsi="Gothic A1"/>
          <w:sz w:val="22"/>
          <w:szCs w:val="22"/>
          <w:rtl w:val="0"/>
        </w:rPr>
        <w:t xml:space="preserve">: Operating cash flow was 21% above budget in Q4, driven by higher collections, though tempered by 10% higher operating expenses.</w:t>
      </w:r>
    </w:p>
    <w:p w:rsidR="00000000" w:rsidDel="00000000" w:rsidP="00000000" w:rsidRDefault="00000000" w:rsidRPr="00000000" w14:paraId="00002596">
      <w:pPr>
        <w:numPr>
          <w:ilvl w:val="0"/>
          <w:numId w:val="122"/>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Distribution Strategy</w:t>
      </w:r>
      <w:r w:rsidDel="00000000" w:rsidR="00000000" w:rsidRPr="00000000">
        <w:rPr>
          <w:rFonts w:ascii="Gothic A1" w:cs="Gothic A1" w:eastAsia="Gothic A1" w:hAnsi="Gothic A1"/>
          <w:sz w:val="22"/>
          <w:szCs w:val="22"/>
          <w:rtl w:val="0"/>
        </w:rPr>
        <w:t xml:space="preserve">: Only $12.2 million (6.0% of invested capital) has been distributed, indicating a focus on reinvestment and long-term value creation.</w:t>
      </w:r>
    </w:p>
    <w:p w:rsidR="00000000" w:rsidDel="00000000" w:rsidP="00000000" w:rsidRDefault="00000000" w:rsidRPr="00000000" w14:paraId="0000259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9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99">
      <w:pPr>
        <w:numPr>
          <w:ilvl w:val="0"/>
          <w:numId w:val="147"/>
        </w:numPr>
        <w:spacing w:after="0" w:afterAutospacing="0" w:before="24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Portfolio Expansion</w:t>
      </w:r>
      <w:r w:rsidDel="00000000" w:rsidR="00000000" w:rsidRPr="00000000">
        <w:rPr>
          <w:rFonts w:ascii="Gothic A1" w:cs="Gothic A1" w:eastAsia="Gothic A1" w:hAnsi="Gothic A1"/>
          <w:sz w:val="22"/>
          <w:szCs w:val="22"/>
          <w:rtl w:val="0"/>
        </w:rPr>
        <w:t xml:space="preserve">: The addition of the Echo portfolio in Q3/Q4 2024 contributed to the $15.7 million cash increase. The fund closed on Northgate Apartments and the Mid-Atlantic portfolio in Q1 2024, expanding its footprint.</w:t>
      </w:r>
    </w:p>
    <w:p w:rsidR="00000000" w:rsidDel="00000000" w:rsidP="00000000" w:rsidRDefault="00000000" w:rsidRPr="00000000" w14:paraId="0000259A">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Construction Progress</w:t>
      </w:r>
      <w:r w:rsidDel="00000000" w:rsidR="00000000" w:rsidRPr="00000000">
        <w:rPr>
          <w:rFonts w:ascii="Gothic A1" w:cs="Gothic A1" w:eastAsia="Gothic A1" w:hAnsi="Gothic A1"/>
          <w:sz w:val="22"/>
          <w:szCs w:val="22"/>
          <w:rtl w:val="0"/>
        </w:rPr>
        <w:t xml:space="preserve">: Of 4,610 units across 13 projects, most are complete, with $118.3 million of $144.9 million in total project costs incurred. Northgate I Apartments (expected completion August 2025) and the Mid-Atlantic portfolio (completion September 2024–April 2025) remain ongoing.</w:t>
      </w:r>
    </w:p>
    <w:p w:rsidR="00000000" w:rsidDel="00000000" w:rsidP="00000000" w:rsidRDefault="00000000" w:rsidRPr="00000000" w14:paraId="0000259B">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Highlight: 801 Residences (Philadelphia)</w:t>
      </w:r>
      <w:r w:rsidDel="00000000" w:rsidR="00000000" w:rsidRPr="00000000">
        <w:rPr>
          <w:rFonts w:ascii="Gothic A1" w:cs="Gothic A1" w:eastAsia="Gothic A1" w:hAnsi="Gothic A1"/>
          <w:sz w:val="22"/>
          <w:szCs w:val="22"/>
          <w:rtl w:val="0"/>
        </w:rPr>
        <w:t xml:space="preserve">: Completed Phase 1 (176 units) with upgrades to kitchens, bathrooms, common areas, and energy-efficient systems. The project maintained tenant occupancy during construction, enhancing resident experience and property value.</w:t>
      </w:r>
    </w:p>
    <w:p w:rsidR="00000000" w:rsidDel="00000000" w:rsidP="00000000" w:rsidRDefault="00000000" w:rsidRPr="00000000" w14:paraId="0000259C">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Organizational Stability</w:t>
      </w:r>
      <w:r w:rsidDel="00000000" w:rsidR="00000000" w:rsidRPr="00000000">
        <w:rPr>
          <w:rFonts w:ascii="Gothic A1" w:cs="Gothic A1" w:eastAsia="Gothic A1" w:hAnsi="Gothic A1"/>
          <w:sz w:val="22"/>
          <w:szCs w:val="22"/>
          <w:rtl w:val="0"/>
        </w:rPr>
        <w:t xml:space="preserve">: No team changes in Q4 2024, though Lucas Fanning-Haag, a Senior Acquisitions Analyst, departed in 2025. The firm remains led by Jason Bordainick and Andrew Cavaluzzi.</w:t>
      </w:r>
    </w:p>
    <w:p w:rsidR="00000000" w:rsidDel="00000000" w:rsidP="00000000" w:rsidRDefault="00000000" w:rsidRPr="00000000" w14:paraId="0000259D">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Affordable Housing Demand</w:t>
      </w:r>
      <w:r w:rsidDel="00000000" w:rsidR="00000000" w:rsidRPr="00000000">
        <w:rPr>
          <w:rFonts w:ascii="Gothic A1" w:cs="Gothic A1" w:eastAsia="Gothic A1" w:hAnsi="Gothic A1"/>
          <w:sz w:val="22"/>
          <w:szCs w:val="22"/>
          <w:rtl w:val="0"/>
        </w:rPr>
        <w:t xml:space="preserve">: The fund’s focus on Low Income Housing Tax Credit (LIHTC) investments aligns with sustained demand for affordable housing, supported by regulatory incentives and demographic trends.</w:t>
      </w:r>
    </w:p>
    <w:p w:rsidR="00000000" w:rsidDel="00000000" w:rsidP="00000000" w:rsidRDefault="00000000" w:rsidRPr="00000000" w14:paraId="0000259E">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Economic Environment</w:t>
      </w:r>
      <w:r w:rsidDel="00000000" w:rsidR="00000000" w:rsidRPr="00000000">
        <w:rPr>
          <w:rFonts w:ascii="Gothic A1" w:cs="Gothic A1" w:eastAsia="Gothic A1" w:hAnsi="Gothic A1"/>
          <w:sz w:val="22"/>
          <w:szCs w:val="22"/>
          <w:rtl w:val="0"/>
        </w:rPr>
        <w:t xml:space="preserve">: Prolonged economic downturns or real estate market corrections could impact valuations and returns, as noted in the fund’s risk disclosures. However, HVPG’s diversified portfolio and operational efficiency mitigate some of these risks.</w:t>
      </w:r>
    </w:p>
    <w:p w:rsidR="00000000" w:rsidDel="00000000" w:rsidP="00000000" w:rsidRDefault="00000000" w:rsidRPr="00000000" w14:paraId="0000259F">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Interest Rate Sensitivity</w:t>
      </w:r>
      <w:r w:rsidDel="00000000" w:rsidR="00000000" w:rsidRPr="00000000">
        <w:rPr>
          <w:rFonts w:ascii="Gothic A1" w:cs="Gothic A1" w:eastAsia="Gothic A1" w:hAnsi="Gothic A1"/>
          <w:sz w:val="22"/>
          <w:szCs w:val="22"/>
          <w:rtl w:val="0"/>
        </w:rPr>
        <w:t xml:space="preserve">: The fund’s use of a subscription line of credit enhances IRR (19.1% with vs. 17.7% without), but rising interest rates could increase borrowing costs, affecting future capital calls or debt service.</w:t>
      </w:r>
    </w:p>
    <w:p w:rsidR="00000000" w:rsidDel="00000000" w:rsidP="00000000" w:rsidRDefault="00000000" w:rsidRPr="00000000" w14:paraId="000025A0">
      <w:pPr>
        <w:numPr>
          <w:ilvl w:val="0"/>
          <w:numId w:val="1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Competitive Landscape</w:t>
      </w:r>
      <w:r w:rsidDel="00000000" w:rsidR="00000000" w:rsidRPr="00000000">
        <w:rPr>
          <w:rFonts w:ascii="Gothic A1" w:cs="Gothic A1" w:eastAsia="Gothic A1" w:hAnsi="Gothic A1"/>
          <w:sz w:val="22"/>
          <w:szCs w:val="22"/>
          <w:rtl w:val="0"/>
        </w:rPr>
        <w:t xml:space="preserve">: Increased competition in the affordable housing sector may pressure acquisition yields, though HVPG’s pipeline for Hudson Valley Preservation Fund III ($600 million targeted raise) indicates confidence in securing accretive opportunities.</w:t>
      </w:r>
    </w:p>
    <w:p w:rsidR="00000000" w:rsidDel="00000000" w:rsidP="00000000" w:rsidRDefault="00000000" w:rsidRPr="00000000" w14:paraId="000025A1">
      <w:pPr>
        <w:numPr>
          <w:ilvl w:val="0"/>
          <w:numId w:val="147"/>
        </w:numPr>
        <w:spacing w:after="240" w:before="0" w:beforeAutospacing="0" w:lineRule="auto"/>
        <w:ind w:left="720" w:hanging="360"/>
        <w:rPr>
          <w:rFonts w:ascii="Arial" w:cs="Arial" w:eastAsia="Arial" w:hAnsi="Arial"/>
          <w:sz w:val="22"/>
          <w:szCs w:val="22"/>
        </w:rPr>
      </w:pPr>
      <w:r w:rsidDel="00000000" w:rsidR="00000000" w:rsidRPr="00000000">
        <w:rPr>
          <w:rFonts w:ascii="Gothic A1" w:cs="Gothic A1" w:eastAsia="Gothic A1" w:hAnsi="Gothic A1"/>
          <w:b w:val="1"/>
          <w:bCs w:val="1"/>
          <w:sz w:val="22"/>
          <w:szCs w:val="22"/>
          <w:rtl w:val="0"/>
        </w:rPr>
        <w:t xml:space="preserve">Hudson Valley Preservation Fund III</w:t>
      </w:r>
      <w:r w:rsidDel="00000000" w:rsidR="00000000" w:rsidRPr="00000000">
        <w:rPr>
          <w:rFonts w:ascii="Gothic A1" w:cs="Gothic A1" w:eastAsia="Gothic A1" w:hAnsi="Gothic A1"/>
          <w:sz w:val="22"/>
          <w:szCs w:val="22"/>
          <w:rtl w:val="0"/>
        </w:rPr>
        <w:t xml:space="preserve">: Launch planned in the coming weeks with a $600 million target. Interested investors should review the fund’s Private Placement Memorandum (PPM) for details.</w:t>
      </w:r>
      <w:r w:rsidDel="00000000" w:rsidR="00000000" w:rsidRPr="00000000">
        <w:rPr>
          <w:rtl w:val="0"/>
        </w:rPr>
      </w:r>
    </w:p>
    <w:p w:rsidR="00000000" w:rsidDel="00000000" w:rsidP="00000000" w:rsidRDefault="00000000" w:rsidRPr="00000000" w14:paraId="000025A2">
      <w:pPr>
        <w:pStyle w:val="Title"/>
        <w:rPr>
          <w:sz w:val="22"/>
          <w:szCs w:val="22"/>
        </w:rPr>
      </w:pPr>
      <w:bookmarkStart w:colFirst="0" w:colLast="0" w:name="_72lycubp8av5" w:id="465"/>
      <w:bookmarkEnd w:id="465"/>
      <w:r w:rsidDel="00000000" w:rsidR="00000000" w:rsidRPr="00000000">
        <w:rPr>
          <w:rtl w:val="0"/>
        </w:rPr>
      </w:r>
    </w:p>
    <w:p w:rsidR="00000000" w:rsidDel="00000000" w:rsidP="00000000" w:rsidRDefault="00000000" w:rsidRPr="00000000" w14:paraId="000025A3">
      <w:pPr>
        <w:pStyle w:val="Title"/>
        <w:rPr>
          <w:sz w:val="22"/>
          <w:szCs w:val="22"/>
        </w:rPr>
      </w:pPr>
      <w:bookmarkStart w:colFirst="0" w:colLast="0" w:name="_ibupn2lfr9l2" w:id="466"/>
      <w:bookmarkEnd w:id="466"/>
      <w:r w:rsidDel="00000000" w:rsidR="00000000" w:rsidRPr="00000000">
        <w:rPr>
          <w:sz w:val="22"/>
          <w:szCs w:val="22"/>
          <w:rtl w:val="0"/>
        </w:rPr>
        <w:t xml:space="preserve">FEBRUARY 2025</w:t>
      </w:r>
    </w:p>
    <w:p w:rsidR="00000000" w:rsidDel="00000000" w:rsidP="00000000" w:rsidRDefault="00000000" w:rsidRPr="00000000" w14:paraId="000025A4">
      <w:pPr>
        <w:rPr/>
      </w:pPr>
      <w:r w:rsidDel="00000000" w:rsidR="00000000" w:rsidRPr="00000000">
        <w:rPr>
          <w:rtl w:val="0"/>
        </w:rPr>
      </w:r>
    </w:p>
    <w:p w:rsidR="00000000" w:rsidDel="00000000" w:rsidP="00000000" w:rsidRDefault="00000000" w:rsidRPr="00000000" w14:paraId="000025A5">
      <w:pPr>
        <w:pStyle w:val="Heading1"/>
        <w:rPr>
          <w:sz w:val="22"/>
          <w:szCs w:val="22"/>
          <w:u w:val="single"/>
        </w:rPr>
      </w:pPr>
      <w:bookmarkStart w:colFirst="0" w:colLast="0" w:name="_8nooaq2drgbm" w:id="467"/>
      <w:bookmarkEnd w:id="467"/>
      <w:r w:rsidDel="00000000" w:rsidR="00000000" w:rsidRPr="00000000">
        <w:rPr>
          <w:sz w:val="22"/>
          <w:szCs w:val="22"/>
          <w:rtl w:val="0"/>
        </w:rPr>
        <w:t xml:space="preserve">Clear Opportunities Fund I [As Expected]</w:t>
      </w:r>
      <w:r w:rsidDel="00000000" w:rsidR="00000000" w:rsidRPr="00000000">
        <w:rPr>
          <w:rtl w:val="0"/>
        </w:rPr>
      </w:r>
    </w:p>
    <w:p w:rsidR="00000000" w:rsidDel="00000000" w:rsidP="00000000" w:rsidRDefault="00000000" w:rsidRPr="00000000" w14:paraId="000025A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A7">
      <w:pPr>
        <w:rPr>
          <w:sz w:val="22"/>
          <w:szCs w:val="22"/>
        </w:rPr>
      </w:pPr>
      <w:r w:rsidDel="00000000" w:rsidR="00000000" w:rsidRPr="00000000">
        <w:rPr>
          <w:rtl w:val="0"/>
        </w:rPr>
      </w:r>
    </w:p>
    <w:p w:rsidR="00000000" w:rsidDel="00000000" w:rsidP="00000000" w:rsidRDefault="00000000" w:rsidRPr="00000000" w14:paraId="000025A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A9">
      <w:pPr>
        <w:numPr>
          <w:ilvl w:val="0"/>
          <w:numId w:val="30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A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A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AC">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on a 671-unit portfolio in Washington, D.C. on 12/31.</w:t>
      </w:r>
    </w:p>
    <w:p w:rsidR="00000000" w:rsidDel="00000000" w:rsidP="00000000" w:rsidRDefault="00000000" w:rsidRPr="00000000" w14:paraId="000025AD">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now ~90% allocated and anticipates a partial participation and/or co-investment opportunity in the next transaction</w:t>
      </w:r>
    </w:p>
    <w:p w:rsidR="00000000" w:rsidDel="00000000" w:rsidP="00000000" w:rsidRDefault="00000000" w:rsidRPr="00000000" w14:paraId="000025AE">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Washington portfolio (D.C.):</w:t>
      </w:r>
    </w:p>
    <w:p w:rsidR="00000000" w:rsidDel="00000000" w:rsidP="00000000" w:rsidRDefault="00000000" w:rsidRPr="00000000" w14:paraId="000025AF">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higher complexity in financing the acquisition, the project underwrites well within the fund’s target IRR range with a final purchase price $5M lower than the contracted sales price</w:t>
      </w:r>
    </w:p>
    <w:p w:rsidR="00000000" w:rsidDel="00000000" w:rsidP="00000000" w:rsidRDefault="00000000" w:rsidRPr="00000000" w14:paraId="000025B0">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at 77% for the first month of operations; collections at 90%</w:t>
      </w:r>
    </w:p>
    <w:p w:rsidR="00000000" w:rsidDel="00000000" w:rsidP="00000000" w:rsidRDefault="00000000" w:rsidRPr="00000000" w14:paraId="000025B1">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Exploring recapitalization to provide increased leverage and a lower all-in interest rate</w:t>
      </w:r>
    </w:p>
    <w:p w:rsidR="00000000" w:rsidDel="00000000" w:rsidP="00000000" w:rsidRDefault="00000000" w:rsidRPr="00000000" w14:paraId="000025B2">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Columbus Portfolio (Ohio):</w:t>
      </w:r>
    </w:p>
    <w:p w:rsidR="00000000" w:rsidDel="00000000" w:rsidP="00000000" w:rsidRDefault="00000000" w:rsidRPr="00000000" w14:paraId="000025B3">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at 66%; expect steady gains heading into spring leasing season</w:t>
      </w:r>
    </w:p>
    <w:p w:rsidR="00000000" w:rsidDel="00000000" w:rsidP="00000000" w:rsidRDefault="00000000" w:rsidRPr="00000000" w14:paraId="000025B4">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increased to 87%; leading indicator of underlying asset value</w:t>
      </w:r>
    </w:p>
    <w:p w:rsidR="00000000" w:rsidDel="00000000" w:rsidP="00000000" w:rsidRDefault="00000000" w:rsidRPr="00000000" w14:paraId="000025B5">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Further progress with capital improvement projects</w:t>
      </w:r>
    </w:p>
    <w:p w:rsidR="00000000" w:rsidDel="00000000" w:rsidP="00000000" w:rsidRDefault="00000000" w:rsidRPr="00000000" w14:paraId="000025B6">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Syracuse Portfolio (New York):</w:t>
      </w:r>
    </w:p>
    <w:p w:rsidR="00000000" w:rsidDel="00000000" w:rsidP="00000000" w:rsidRDefault="00000000" w:rsidRPr="00000000" w14:paraId="000025B7">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Unfortunately, the buyer’s representative passed away in January; sales contract has subsequently been cancelled</w:t>
      </w:r>
    </w:p>
    <w:p w:rsidR="00000000" w:rsidDel="00000000" w:rsidP="00000000" w:rsidRDefault="00000000" w:rsidRPr="00000000" w14:paraId="000025B8">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 construction planned should result in asset sale at a premium</w:t>
      </w:r>
    </w:p>
    <w:p w:rsidR="00000000" w:rsidDel="00000000" w:rsidP="00000000" w:rsidRDefault="00000000" w:rsidRPr="00000000" w14:paraId="000025B9">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increased significantly to 32% (skewed by 100% vacant asset within 3-building portfolio); collections at ~99%</w:t>
      </w:r>
    </w:p>
    <w:p w:rsidR="00000000" w:rsidDel="00000000" w:rsidP="00000000" w:rsidRDefault="00000000" w:rsidRPr="00000000" w14:paraId="000025BA">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Re-engaged capital improvement plans that were slowed given pending sale</w:t>
      </w:r>
    </w:p>
    <w:p w:rsidR="00000000" w:rsidDel="00000000" w:rsidP="00000000" w:rsidRDefault="00000000" w:rsidRPr="00000000" w14:paraId="000025BB">
      <w:pPr>
        <w:numPr>
          <w:ilvl w:val="0"/>
          <w:numId w:val="16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Shreveport Portfolio (Louisiana):</w:t>
      </w:r>
    </w:p>
    <w:p w:rsidR="00000000" w:rsidDel="00000000" w:rsidP="00000000" w:rsidRDefault="00000000" w:rsidRPr="00000000" w14:paraId="000025BC">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Occupancy dipped to 74%; challenges due to evictions processed to clear delinquent tenants</w:t>
      </w:r>
    </w:p>
    <w:p w:rsidR="00000000" w:rsidDel="00000000" w:rsidP="00000000" w:rsidRDefault="00000000" w:rsidRPr="00000000" w14:paraId="000025BD">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at 77%; further improvements in subsequent months, at 95% for January</w:t>
      </w:r>
    </w:p>
    <w:p w:rsidR="00000000" w:rsidDel="00000000" w:rsidP="00000000" w:rsidRDefault="00000000" w:rsidRPr="00000000" w14:paraId="000025BE">
      <w:pPr>
        <w:numPr>
          <w:ilvl w:val="1"/>
          <w:numId w:val="166"/>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Continued capital improvements and repairs, and working towards improving leasing activity in Q1</w:t>
      </w:r>
    </w:p>
    <w:p w:rsidR="00000000" w:rsidDel="00000000" w:rsidP="00000000" w:rsidRDefault="00000000" w:rsidRPr="00000000" w14:paraId="000025B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C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C1">
      <w:pPr>
        <w:numPr>
          <w:ilvl w:val="0"/>
          <w:numId w:val="45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$9M of unallocated and uncalled capital; a portion of these funds would be allocated to a new transaction, which would also include a potential co-invest and equity from Clear Opportunities Fund II</w:t>
      </w:r>
    </w:p>
    <w:p w:rsidR="00000000" w:rsidDel="00000000" w:rsidP="00000000" w:rsidRDefault="00000000" w:rsidRPr="00000000" w14:paraId="000025C2">
      <w:pPr>
        <w:numPr>
          <w:ilvl w:val="0"/>
          <w:numId w:val="45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Anticipate first round closing for COF II in Q2 2025, seeking higher geographical diversity with a target of $250-300MM in member equity; early investors will receive a 12% priority return between the first and second close on called capital</w:t>
      </w:r>
    </w:p>
    <w:p w:rsidR="00000000" w:rsidDel="00000000" w:rsidP="00000000" w:rsidRDefault="00000000" w:rsidRPr="00000000" w14:paraId="000025C3">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C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C5">
      <w:pPr>
        <w:numPr>
          <w:ilvl w:val="0"/>
          <w:numId w:val="4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Federal Reserve announced rate cuts in November and December (25bps each), bringing the Fed Funds target to 4.25% to 4.5%; while cuts were welcome, expectations have since been tempered for further cuts in 2025</w:t>
      </w:r>
    </w:p>
    <w:p w:rsidR="00000000" w:rsidDel="00000000" w:rsidP="00000000" w:rsidRDefault="00000000" w:rsidRPr="00000000" w14:paraId="000025C6">
      <w:pPr>
        <w:numPr>
          <w:ilvl w:val="0"/>
          <w:numId w:val="4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could result in a cooler market for properties in Fund I that are marketed for sale, but improves conditions for slated acquisitions in Fund II</w:t>
      </w:r>
    </w:p>
    <w:p w:rsidR="00000000" w:rsidDel="00000000" w:rsidP="00000000" w:rsidRDefault="00000000" w:rsidRPr="00000000" w14:paraId="000025C7">
      <w:pPr>
        <w:numPr>
          <w:ilvl w:val="0"/>
          <w:numId w:val="4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Rate environment encourages focus on fundamentals: leasing efforts/tenant retention, optimizing income streams and utility reimbursements, and cutting operating expenses</w:t>
      </w:r>
    </w:p>
    <w:p w:rsidR="00000000" w:rsidDel="00000000" w:rsidP="00000000" w:rsidRDefault="00000000" w:rsidRPr="00000000" w14:paraId="000025C8">
      <w:pPr>
        <w:numPr>
          <w:ilvl w:val="0"/>
          <w:numId w:val="46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Multifamily sector has a generally positive outlook for 2025, with high mortgage rates and low supply of single-family homes driving historically high rental retention rates and rental growth</w:t>
      </w:r>
    </w:p>
    <w:p w:rsidR="00000000" w:rsidDel="00000000" w:rsidP="00000000" w:rsidRDefault="00000000" w:rsidRPr="00000000" w14:paraId="000025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CA">
      <w:pPr>
        <w:pStyle w:val="Heading1"/>
        <w:rPr>
          <w:sz w:val="22"/>
          <w:szCs w:val="22"/>
          <w:u w:val="single"/>
        </w:rPr>
      </w:pPr>
      <w:bookmarkStart w:colFirst="0" w:colLast="0" w:name="_pu0modas9af1" w:id="468"/>
      <w:bookmarkEnd w:id="468"/>
      <w:r w:rsidDel="00000000" w:rsidR="00000000" w:rsidRPr="00000000">
        <w:rPr>
          <w:sz w:val="22"/>
          <w:szCs w:val="22"/>
          <w:rtl w:val="0"/>
        </w:rPr>
        <w:t xml:space="preserve">Everside Capital Fund IV [As Expected]</w:t>
      </w:r>
      <w:r w:rsidDel="00000000" w:rsidR="00000000" w:rsidRPr="00000000">
        <w:rPr>
          <w:rtl w:val="0"/>
        </w:rPr>
      </w:r>
    </w:p>
    <w:p w:rsidR="00000000" w:rsidDel="00000000" w:rsidP="00000000" w:rsidRDefault="00000000" w:rsidRPr="00000000" w14:paraId="000025C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CC">
      <w:pPr>
        <w:rPr>
          <w:sz w:val="22"/>
          <w:szCs w:val="22"/>
        </w:rPr>
      </w:pPr>
      <w:r w:rsidDel="00000000" w:rsidR="00000000" w:rsidRPr="00000000">
        <w:rPr>
          <w:rtl w:val="0"/>
        </w:rPr>
      </w:r>
    </w:p>
    <w:p w:rsidR="00000000" w:rsidDel="00000000" w:rsidP="00000000" w:rsidRDefault="00000000" w:rsidRPr="00000000" w14:paraId="000025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CE">
      <w:pPr>
        <w:numPr>
          <w:ilvl w:val="0"/>
          <w:numId w:val="5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C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D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D1">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Pan-Am Dental investment:</w:t>
      </w:r>
    </w:p>
    <w:p w:rsidR="00000000" w:rsidDel="00000000" w:rsidP="00000000" w:rsidRDefault="00000000" w:rsidRPr="00000000" w14:paraId="000025D2">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Business Focus: dental lab for nationwide private-practice dentists and large Dental Service Organizations (DSOs)</w:t>
      </w:r>
    </w:p>
    <w:p w:rsidR="00000000" w:rsidDel="00000000" w:rsidP="00000000" w:rsidRDefault="00000000" w:rsidRPr="00000000" w14:paraId="000025D3">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Headquarters: Savannah, GA with additional labs in Houston, TX and Atlanta, GA</w:t>
      </w:r>
    </w:p>
    <w:p w:rsidR="00000000" w:rsidDel="00000000" w:rsidP="00000000" w:rsidRDefault="00000000" w:rsidRPr="00000000" w14:paraId="000025D4">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Metrics: balance in-house and outsourced production to meet expectations of high-margin private practice clients while balancing cost-sensitivity of DSO clients</w:t>
      </w:r>
    </w:p>
    <w:p w:rsidR="00000000" w:rsidDel="00000000" w:rsidP="00000000" w:rsidRDefault="00000000" w:rsidRPr="00000000" w14:paraId="000025D5">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Odyssey Aviation exit:</w:t>
      </w:r>
    </w:p>
    <w:p w:rsidR="00000000" w:rsidDel="00000000" w:rsidP="00000000" w:rsidRDefault="00000000" w:rsidRPr="00000000" w14:paraId="000025D6">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Announced sale in January to Tailvine Partners, an investment firm focused on middle-market infrastructure</w:t>
      </w:r>
    </w:p>
    <w:p w:rsidR="00000000" w:rsidDel="00000000" w:rsidP="00000000" w:rsidRDefault="00000000" w:rsidRPr="00000000" w14:paraId="000025D7">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Business Focus: fixed-base operator in the private aviation sector, maintaining strategic operations in Florida, Michigan, and Georgia</w:t>
      </w:r>
    </w:p>
    <w:p w:rsidR="00000000" w:rsidDel="00000000" w:rsidP="00000000" w:rsidRDefault="00000000" w:rsidRPr="00000000" w14:paraId="000025D8">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Successful key growth initiative in strategic acquisition of McKinnon St. Simons Island Airport (Georgia) location</w:t>
      </w:r>
    </w:p>
    <w:p w:rsidR="00000000" w:rsidDel="00000000" w:rsidP="00000000" w:rsidRDefault="00000000" w:rsidRPr="00000000" w14:paraId="000025D9">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B-O-F exit:</w:t>
      </w:r>
    </w:p>
    <w:p w:rsidR="00000000" w:rsidDel="00000000" w:rsidP="00000000" w:rsidRDefault="00000000" w:rsidRPr="00000000" w14:paraId="000025DA">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Announced sale and full exit in February upon majority recapitalization with a new financial sponsor</w:t>
      </w:r>
    </w:p>
    <w:p w:rsidR="00000000" w:rsidDel="00000000" w:rsidP="00000000" w:rsidRDefault="00000000" w:rsidRPr="00000000" w14:paraId="000025DB">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Business Focus: patented gravity-flow shelving and merchandising solutions to retailers, providing products across the entire store (refrigeration, center store, security cabinets)</w:t>
      </w:r>
    </w:p>
    <w:p w:rsidR="00000000" w:rsidDel="00000000" w:rsidP="00000000" w:rsidRDefault="00000000" w:rsidRPr="00000000" w14:paraId="000025DC">
      <w:pPr>
        <w:numPr>
          <w:ilvl w:val="1"/>
          <w:numId w:val="20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Originally partnered with an SBIC and financial sponsor to provide institutional capital to the company for the first time in 2021</w:t>
      </w:r>
    </w:p>
    <w:p w:rsidR="00000000" w:rsidDel="00000000" w:rsidP="00000000" w:rsidRDefault="00000000" w:rsidRPr="00000000" w14:paraId="000025D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D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DF">
      <w:pPr>
        <w:numPr>
          <w:ilvl w:val="0"/>
          <w:numId w:val="159"/>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Pan-Am Dental investment reflects Everside’s commitment to businesses with unique competitive advantages and high growth potential</w:t>
      </w:r>
    </w:p>
    <w:p w:rsidR="00000000" w:rsidDel="00000000" w:rsidP="00000000" w:rsidRDefault="00000000" w:rsidRPr="00000000" w14:paraId="000025E0">
      <w:pPr>
        <w:numPr>
          <w:ilvl w:val="0"/>
          <w:numId w:val="159"/>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Partnership alongside other investors supported acquisition of additional dental labs, expanding geographical reach and technological capabilities</w:t>
      </w:r>
    </w:p>
    <w:p w:rsidR="00000000" w:rsidDel="00000000" w:rsidP="00000000" w:rsidRDefault="00000000" w:rsidRPr="00000000" w14:paraId="000025E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E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E3">
      <w:pPr>
        <w:numPr>
          <w:ilvl w:val="0"/>
          <w:numId w:val="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Small Business Investment Company (SBIC) program remains a key focus for the current administration for driving capital into US small businesses</w:t>
      </w:r>
    </w:p>
    <w:p w:rsidR="00000000" w:rsidDel="00000000" w:rsidP="00000000" w:rsidRDefault="00000000" w:rsidRPr="00000000" w14:paraId="000025E4">
      <w:pPr>
        <w:numPr>
          <w:ilvl w:val="0"/>
          <w:numId w:val="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Anticipate long-term tailwinds from bipartisan support and prioritization of US business growth and reshoring</w:t>
      </w:r>
    </w:p>
    <w:p w:rsidR="00000000" w:rsidDel="00000000" w:rsidP="00000000" w:rsidRDefault="00000000" w:rsidRPr="00000000" w14:paraId="000025E5">
      <w:pPr>
        <w:numPr>
          <w:ilvl w:val="0"/>
          <w:numId w:val="3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Investors should monitor new investment opportunities with the SBIC space, particularly in sectors supported by government-backed growth initiatives</w:t>
      </w:r>
    </w:p>
    <w:p w:rsidR="00000000" w:rsidDel="00000000" w:rsidP="00000000" w:rsidRDefault="00000000" w:rsidRPr="00000000" w14:paraId="000025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E7">
      <w:pPr>
        <w:pStyle w:val="Heading1"/>
        <w:rPr>
          <w:sz w:val="22"/>
          <w:szCs w:val="22"/>
          <w:u w:val="single"/>
        </w:rPr>
      </w:pPr>
      <w:bookmarkStart w:colFirst="0" w:colLast="0" w:name="_fauil2il915u" w:id="469"/>
      <w:bookmarkEnd w:id="469"/>
      <w:r w:rsidDel="00000000" w:rsidR="00000000" w:rsidRPr="00000000">
        <w:rPr>
          <w:sz w:val="22"/>
          <w:szCs w:val="22"/>
          <w:rtl w:val="0"/>
        </w:rPr>
        <w:t xml:space="preserve">Justpoint [As Expected]</w:t>
      </w:r>
      <w:r w:rsidDel="00000000" w:rsidR="00000000" w:rsidRPr="00000000">
        <w:rPr>
          <w:rtl w:val="0"/>
        </w:rPr>
      </w:r>
    </w:p>
    <w:p w:rsidR="00000000" w:rsidDel="00000000" w:rsidP="00000000" w:rsidRDefault="00000000" w:rsidRPr="00000000" w14:paraId="000025E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E9">
      <w:pPr>
        <w:rPr>
          <w:sz w:val="22"/>
          <w:szCs w:val="22"/>
        </w:rPr>
      </w:pPr>
      <w:r w:rsidDel="00000000" w:rsidR="00000000" w:rsidRPr="00000000">
        <w:rPr>
          <w:rtl w:val="0"/>
        </w:rPr>
      </w:r>
    </w:p>
    <w:p w:rsidR="00000000" w:rsidDel="00000000" w:rsidP="00000000" w:rsidRDefault="00000000" w:rsidRPr="00000000" w14:paraId="000025E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EB">
      <w:pPr>
        <w:numPr>
          <w:ilvl w:val="0"/>
          <w:numId w:val="3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 is a consumer-protection company based in Boulder, CO focused on identifying drugs that could be the basis for product-liability lawsuits</w:t>
      </w:r>
    </w:p>
    <w:p w:rsidR="00000000" w:rsidDel="00000000" w:rsidP="00000000" w:rsidRDefault="00000000" w:rsidRPr="00000000" w14:paraId="000025EC">
      <w:pPr>
        <w:numPr>
          <w:ilvl w:val="0"/>
          <w:numId w:val="3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 utilizes expertise in artificial intelligence, pharmaceuticals, and the legal system to find drugs, chemicals, and other consumer products it believes have harmed patients or consumers</w:t>
      </w:r>
    </w:p>
    <w:p w:rsidR="00000000" w:rsidDel="00000000" w:rsidP="00000000" w:rsidRDefault="00000000" w:rsidRPr="00000000" w14:paraId="000025ED">
      <w:pPr>
        <w:numPr>
          <w:ilvl w:val="0"/>
          <w:numId w:val="38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information can be used to sue product makers with the company keeping a portion of the gains from successful cases</w:t>
      </w:r>
    </w:p>
    <w:p w:rsidR="00000000" w:rsidDel="00000000" w:rsidP="00000000" w:rsidRDefault="00000000" w:rsidRPr="00000000" w14:paraId="000025E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E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5F0">
      <w:pPr>
        <w:numPr>
          <w:ilvl w:val="0"/>
          <w:numId w:val="33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 raised $45mm in Series A financing, plus a $50mm line of credit to build its business</w:t>
      </w:r>
    </w:p>
    <w:p w:rsidR="00000000" w:rsidDel="00000000" w:rsidP="00000000" w:rsidRDefault="00000000" w:rsidRPr="00000000" w14:paraId="000025F1">
      <w:pPr>
        <w:numPr>
          <w:ilvl w:val="0"/>
          <w:numId w:val="336"/>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venture financing was led by SignalFire, which noted that Justpoint could distribute fees from successful cases, or stockholders could sell shares to secondary buyers, as potential opportunities for liquidity outside of the company going public or being acquired</w:t>
      </w:r>
    </w:p>
    <w:p w:rsidR="00000000" w:rsidDel="00000000" w:rsidP="00000000" w:rsidRDefault="00000000" w:rsidRPr="00000000" w14:paraId="000025F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F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5F4">
      <w:pPr>
        <w:numPr>
          <w:ilvl w:val="0"/>
          <w:numId w:val="12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5F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F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5F7">
      <w:pPr>
        <w:numPr>
          <w:ilvl w:val="0"/>
          <w:numId w:val="3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Justpoint is one of a number of startups that is utilizing developments in generative AI to improve efficiency in the legal sector</w:t>
      </w:r>
    </w:p>
    <w:p w:rsidR="00000000" w:rsidDel="00000000" w:rsidP="00000000" w:rsidRDefault="00000000" w:rsidRPr="00000000" w14:paraId="000025F8">
      <w:pPr>
        <w:numPr>
          <w:ilvl w:val="0"/>
          <w:numId w:val="3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2023 Goldman Sachs report noted that generative AI could automate 44% of legal tasks in the US</w:t>
      </w:r>
    </w:p>
    <w:p w:rsidR="00000000" w:rsidDel="00000000" w:rsidP="00000000" w:rsidRDefault="00000000" w:rsidRPr="00000000" w14:paraId="000025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5FA">
      <w:pPr>
        <w:pStyle w:val="Heading1"/>
        <w:rPr>
          <w:sz w:val="22"/>
          <w:szCs w:val="22"/>
          <w:u w:val="single"/>
        </w:rPr>
      </w:pPr>
      <w:bookmarkStart w:colFirst="0" w:colLast="0" w:name="_5gvoil7vjhy1" w:id="470"/>
      <w:bookmarkEnd w:id="470"/>
      <w:r w:rsidDel="00000000" w:rsidR="00000000" w:rsidRPr="00000000">
        <w:rPr>
          <w:sz w:val="22"/>
          <w:szCs w:val="22"/>
          <w:rtl w:val="0"/>
        </w:rPr>
        <w:t xml:space="preserve">L Squared Capital Partners IV [As Expected]</w:t>
      </w:r>
      <w:r w:rsidDel="00000000" w:rsidR="00000000" w:rsidRPr="00000000">
        <w:rPr>
          <w:rtl w:val="0"/>
        </w:rPr>
      </w:r>
    </w:p>
    <w:p w:rsidR="00000000" w:rsidDel="00000000" w:rsidP="00000000" w:rsidRDefault="00000000" w:rsidRPr="00000000" w14:paraId="000025F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5FC">
      <w:pPr>
        <w:rPr>
          <w:sz w:val="22"/>
          <w:szCs w:val="22"/>
        </w:rPr>
      </w:pPr>
      <w:r w:rsidDel="00000000" w:rsidR="00000000" w:rsidRPr="00000000">
        <w:rPr>
          <w:rtl w:val="0"/>
        </w:rPr>
      </w:r>
    </w:p>
    <w:p w:rsidR="00000000" w:rsidDel="00000000" w:rsidP="00000000" w:rsidRDefault="00000000" w:rsidRPr="00000000" w14:paraId="000025F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5FE">
      <w:pPr>
        <w:numPr>
          <w:ilvl w:val="0"/>
          <w:numId w:val="5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5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0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601">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a new platform investment in Kano Laboratories, a leader in premium branded consumable chemical solutions (primarily used in industrial maintenance, repair, and operations)</w:t>
      </w:r>
    </w:p>
    <w:p w:rsidR="00000000" w:rsidDel="00000000" w:rsidP="00000000" w:rsidRDefault="00000000" w:rsidRPr="00000000" w14:paraId="00002602">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Kano is the fourth investment in Fund IV, which is now 51% deployed and reserved</w:t>
      </w:r>
    </w:p>
    <w:p w:rsidR="00000000" w:rsidDel="00000000" w:rsidP="00000000" w:rsidRDefault="00000000" w:rsidRPr="00000000" w14:paraId="00002603">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BTX Precision continues to expand; completion of the Chandler Industries acquisition added $76.5mm in revenue and $11.5mm in EBITDA to the business (pre-synergies)</w:t>
      </w:r>
    </w:p>
    <w:p w:rsidR="00000000" w:rsidDel="00000000" w:rsidP="00000000" w:rsidRDefault="00000000" w:rsidRPr="00000000" w14:paraId="00002604">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Added PCA to the Netrio platform, advancing the MSP consolidation thesis and adding $10mm in revenue and $1.6mm in EBITDA</w:t>
      </w:r>
    </w:p>
    <w:p w:rsidR="00000000" w:rsidDel="00000000" w:rsidP="00000000" w:rsidRDefault="00000000" w:rsidRPr="00000000" w14:paraId="00002605">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the acquisition of Sonitus Systems in the CogneSense platform; this is the second add-on investment and provides the platform with sensing capabilities, engineering personnel, and a proprietary cloud software solution</w:t>
      </w:r>
    </w:p>
    <w:p w:rsidR="00000000" w:rsidDel="00000000" w:rsidP="00000000" w:rsidRDefault="00000000" w:rsidRPr="00000000" w14:paraId="0000260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0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08">
      <w:pPr>
        <w:numPr>
          <w:ilvl w:val="0"/>
          <w:numId w:val="159"/>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Netrio: key priorities are executing integration plan for newly acquired companies, scale recurring revenue, invest in sales/marketing, and drive cross-selling opportunities across customer base</w:t>
      </w:r>
    </w:p>
    <w:p w:rsidR="00000000" w:rsidDel="00000000" w:rsidP="00000000" w:rsidRDefault="00000000" w:rsidRPr="00000000" w14:paraId="00002609">
      <w:pPr>
        <w:numPr>
          <w:ilvl w:val="0"/>
          <w:numId w:val="159"/>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TeachTown: focus on driving new customer acquisition, improving customer experience and delivering against retention objectives</w:t>
      </w:r>
    </w:p>
    <w:p w:rsidR="00000000" w:rsidDel="00000000" w:rsidP="00000000" w:rsidRDefault="00000000" w:rsidRPr="00000000" w14:paraId="0000260A">
      <w:pPr>
        <w:numPr>
          <w:ilvl w:val="0"/>
          <w:numId w:val="159"/>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CogneSense: integrate acquired entities, invest in sales/marketing, migrate financial ERP systems, continue development of cloud platform, and implement a proprietary AI-driven tool to support representative network</w:t>
      </w:r>
    </w:p>
    <w:p w:rsidR="00000000" w:rsidDel="00000000" w:rsidP="00000000" w:rsidRDefault="00000000" w:rsidRPr="00000000" w14:paraId="0000260B">
      <w:pPr>
        <w:numPr>
          <w:ilvl w:val="0"/>
          <w:numId w:val="15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Will be holding the first L Squared AGM on October 15-16 in Newport Beach, CA (formal invitation to follow)</w:t>
      </w:r>
    </w:p>
    <w:p w:rsidR="00000000" w:rsidDel="00000000" w:rsidP="00000000" w:rsidRDefault="00000000" w:rsidRPr="00000000" w14:paraId="0000260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0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0E">
      <w:pPr>
        <w:numPr>
          <w:ilvl w:val="0"/>
          <w:numId w:val="39"/>
        </w:numPr>
        <w:spacing w:after="24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Received feedback from deal sources that many new platform deals are on hold until Q2, given potential changes from the new administration</w:t>
      </w:r>
    </w:p>
    <w:p w:rsidR="00000000" w:rsidDel="00000000" w:rsidP="00000000" w:rsidRDefault="00000000" w:rsidRPr="00000000" w14:paraId="0000260F">
      <w:pPr>
        <w:pStyle w:val="Heading1"/>
        <w:rPr>
          <w:sz w:val="22"/>
          <w:szCs w:val="22"/>
          <w:u w:val="single"/>
        </w:rPr>
      </w:pPr>
      <w:bookmarkStart w:colFirst="0" w:colLast="0" w:name="_lffw7zb6zdtr" w:id="471"/>
      <w:bookmarkEnd w:id="471"/>
      <w:r w:rsidDel="00000000" w:rsidR="00000000" w:rsidRPr="00000000">
        <w:rPr>
          <w:sz w:val="22"/>
          <w:szCs w:val="22"/>
          <w:rtl w:val="0"/>
        </w:rPr>
        <w:t xml:space="preserve">Leo Capital Fund 3 [as expected]</w:t>
      </w:r>
      <w:r w:rsidDel="00000000" w:rsidR="00000000" w:rsidRPr="00000000">
        <w:rPr>
          <w:rtl w:val="0"/>
        </w:rPr>
      </w:r>
    </w:p>
    <w:p w:rsidR="00000000" w:rsidDel="00000000" w:rsidP="00000000" w:rsidRDefault="00000000" w:rsidRPr="00000000" w14:paraId="0000261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11">
      <w:pPr>
        <w:rPr>
          <w:sz w:val="22"/>
          <w:szCs w:val="22"/>
        </w:rPr>
      </w:pPr>
      <w:r w:rsidDel="00000000" w:rsidR="00000000" w:rsidRPr="00000000">
        <w:rPr>
          <w:rtl w:val="0"/>
        </w:rPr>
      </w:r>
    </w:p>
    <w:p w:rsidR="00000000" w:rsidDel="00000000" w:rsidP="00000000" w:rsidRDefault="00000000" w:rsidRPr="00000000" w14:paraId="0000261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13">
      <w:pPr>
        <w:numPr>
          <w:ilvl w:val="0"/>
          <w:numId w:val="5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1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1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616">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Has made 17 investments totaling $19.4mm; IRR not meaningful at this time</w:t>
      </w:r>
    </w:p>
    <w:p w:rsidR="00000000" w:rsidDel="00000000" w:rsidP="00000000" w:rsidRDefault="00000000" w:rsidRPr="00000000" w14:paraId="00002617">
      <w:pPr>
        <w:numPr>
          <w:ilvl w:val="0"/>
          <w:numId w:val="2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Anticipating ~25 total investments from Fund 3 (average ownership ~15%)</w:t>
      </w:r>
    </w:p>
    <w:p w:rsidR="00000000" w:rsidDel="00000000" w:rsidP="00000000" w:rsidRDefault="00000000" w:rsidRPr="00000000" w14:paraId="000026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1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1A">
      <w:pPr>
        <w:numPr>
          <w:ilvl w:val="0"/>
          <w:numId w:val="159"/>
        </w:numPr>
        <w:spacing w:after="24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 will continue to track the fund’s deployment schedule.</w:t>
      </w:r>
    </w:p>
    <w:p w:rsidR="00000000" w:rsidDel="00000000" w:rsidP="00000000" w:rsidRDefault="00000000" w:rsidRPr="00000000" w14:paraId="0000261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1C">
      <w:pPr>
        <w:numPr>
          <w:ilvl w:val="0"/>
          <w:numId w:val="39"/>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raised by Indian startups in 2024 increased 6% YoY to $11.3B, and a drop of 56% compared to $25.4B raised in 2022</w:t>
      </w:r>
    </w:p>
    <w:p w:rsidR="00000000" w:rsidDel="00000000" w:rsidP="00000000" w:rsidRDefault="00000000" w:rsidRPr="00000000" w14:paraId="0000261D">
      <w:pPr>
        <w:numPr>
          <w:ilvl w:val="0"/>
          <w:numId w:val="39"/>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Major part of the $100mm+ funding rounds in India tech during 2024 were from the gig economy/quick commerce, food &amp; agriculture tech, and retail sectors</w:t>
      </w:r>
    </w:p>
    <w:p w:rsidR="00000000" w:rsidDel="00000000" w:rsidP="00000000" w:rsidRDefault="00000000" w:rsidRPr="00000000" w14:paraId="0000261E">
      <w:pPr>
        <w:numPr>
          <w:ilvl w:val="0"/>
          <w:numId w:val="39"/>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Indian government approved a $119mm fund to support India’s share in the global commercial space market</w:t>
      </w:r>
    </w:p>
    <w:p w:rsidR="00000000" w:rsidDel="00000000" w:rsidP="00000000" w:rsidRDefault="00000000" w:rsidRPr="00000000" w14:paraId="0000261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20">
      <w:pPr>
        <w:pStyle w:val="Heading1"/>
        <w:rPr>
          <w:sz w:val="22"/>
          <w:szCs w:val="22"/>
          <w:u w:val="single"/>
        </w:rPr>
      </w:pPr>
      <w:bookmarkStart w:colFirst="0" w:colLast="0" w:name="_n4ebsw5lp7ep" w:id="472"/>
      <w:bookmarkEnd w:id="472"/>
      <w:r w:rsidDel="00000000" w:rsidR="00000000" w:rsidRPr="00000000">
        <w:rPr>
          <w:sz w:val="22"/>
          <w:szCs w:val="22"/>
          <w:rtl w:val="0"/>
        </w:rPr>
        <w:t xml:space="preserve">Oxio (Ascension II SPV) [As Expected]</w:t>
      </w:r>
      <w:r w:rsidDel="00000000" w:rsidR="00000000" w:rsidRPr="00000000">
        <w:rPr>
          <w:rtl w:val="0"/>
        </w:rPr>
      </w:r>
    </w:p>
    <w:p w:rsidR="00000000" w:rsidDel="00000000" w:rsidP="00000000" w:rsidRDefault="00000000" w:rsidRPr="00000000" w14:paraId="0000262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22">
      <w:pPr>
        <w:rPr>
          <w:sz w:val="22"/>
          <w:szCs w:val="22"/>
        </w:rPr>
      </w:pPr>
      <w:r w:rsidDel="00000000" w:rsidR="00000000" w:rsidRPr="00000000">
        <w:rPr>
          <w:rtl w:val="0"/>
        </w:rPr>
      </w:r>
    </w:p>
    <w:p w:rsidR="00000000" w:rsidDel="00000000" w:rsidP="00000000" w:rsidRDefault="00000000" w:rsidRPr="00000000" w14:paraId="000026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24">
      <w:pPr>
        <w:numPr>
          <w:ilvl w:val="0"/>
          <w:numId w:val="2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2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627">
      <w:pPr>
        <w:numPr>
          <w:ilvl w:val="0"/>
          <w:numId w:val="29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Initial investment by SPVs: $5.35mm; Current value: $3.9mm; IRR: (15.8%)</w:t>
      </w:r>
    </w:p>
    <w:p w:rsidR="00000000" w:rsidDel="00000000" w:rsidP="00000000" w:rsidRDefault="00000000" w:rsidRPr="00000000" w14:paraId="00002628">
      <w:pPr>
        <w:numPr>
          <w:ilvl w:val="0"/>
          <w:numId w:val="29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additional $9mm in Series B extension in Q4</w:t>
      </w:r>
    </w:p>
    <w:p w:rsidR="00000000" w:rsidDel="00000000" w:rsidP="00000000" w:rsidRDefault="00000000" w:rsidRPr="00000000" w14:paraId="00002629">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2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2B">
      <w:pPr>
        <w:numPr>
          <w:ilvl w:val="0"/>
          <w:numId w:val="12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update does not provide specific details about Oxio’s current revenue or profitability; anticipated milestones include surpassing $100mm in annualized revenue and surpassing 10 million SIMs delivered</w:t>
      </w:r>
    </w:p>
    <w:p w:rsidR="00000000" w:rsidDel="00000000" w:rsidP="00000000" w:rsidRDefault="00000000" w:rsidRPr="00000000" w14:paraId="000026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2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2E">
      <w:pPr>
        <w:numPr>
          <w:ilvl w:val="0"/>
          <w:numId w:val="20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Series C raise noted to potentially close in 2H 2025, seeking a &gt;$1B enterprise valuation</w:t>
      </w:r>
    </w:p>
    <w:p w:rsidR="00000000" w:rsidDel="00000000" w:rsidP="00000000" w:rsidRDefault="00000000" w:rsidRPr="00000000" w14:paraId="0000262F">
      <w:pPr>
        <w:numPr>
          <w:ilvl w:val="0"/>
          <w:numId w:val="20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plans to continue international expansion, hoping to integrate with telecoms covering AsiaPac and open beachhead partnerships</w:t>
      </w:r>
    </w:p>
    <w:p w:rsidR="00000000" w:rsidDel="00000000" w:rsidP="00000000" w:rsidRDefault="00000000" w:rsidRPr="00000000" w14:paraId="0000263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31">
      <w:pPr>
        <w:pStyle w:val="Heading1"/>
        <w:rPr>
          <w:sz w:val="22"/>
          <w:szCs w:val="22"/>
          <w:u w:val="single"/>
        </w:rPr>
      </w:pPr>
      <w:bookmarkStart w:colFirst="0" w:colLast="0" w:name="_6ri78lbrquyl" w:id="473"/>
      <w:bookmarkEnd w:id="473"/>
      <w:r w:rsidDel="00000000" w:rsidR="00000000" w:rsidRPr="00000000">
        <w:rPr>
          <w:sz w:val="22"/>
          <w:szCs w:val="22"/>
          <w:rtl w:val="0"/>
        </w:rPr>
        <w:t xml:space="preserve">Rebel Fund II [As Expected]</w:t>
      </w:r>
      <w:r w:rsidDel="00000000" w:rsidR="00000000" w:rsidRPr="00000000">
        <w:rPr>
          <w:rtl w:val="0"/>
        </w:rPr>
      </w:r>
    </w:p>
    <w:p w:rsidR="00000000" w:rsidDel="00000000" w:rsidP="00000000" w:rsidRDefault="00000000" w:rsidRPr="00000000" w14:paraId="0000263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33">
      <w:pPr>
        <w:rPr>
          <w:sz w:val="22"/>
          <w:szCs w:val="22"/>
        </w:rPr>
      </w:pPr>
      <w:r w:rsidDel="00000000" w:rsidR="00000000" w:rsidRPr="00000000">
        <w:rPr>
          <w:rtl w:val="0"/>
        </w:rPr>
      </w:r>
    </w:p>
    <w:p w:rsidR="00000000" w:rsidDel="00000000" w:rsidP="00000000" w:rsidRDefault="00000000" w:rsidRPr="00000000" w14:paraId="0000263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35">
      <w:pPr>
        <w:numPr>
          <w:ilvl w:val="0"/>
          <w:numId w:val="21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3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638">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II now holds 53 portfolio companies (Fund I has 162 portfolio companies)</w:t>
      </w:r>
    </w:p>
    <w:p w:rsidR="00000000" w:rsidDel="00000000" w:rsidP="00000000" w:rsidRDefault="00000000" w:rsidRPr="00000000" w14:paraId="00002639">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 new investments in Y Combinator’s Fall 2024 (F24) batch</w:t>
      </w:r>
    </w:p>
    <w:p w:rsidR="00000000" w:rsidDel="00000000" w:rsidP="00000000" w:rsidRDefault="00000000" w:rsidRPr="00000000" w14:paraId="0000263A">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TaxGPT raised $4.6mm to build the first AI tax co-pilot for accounting firms</w:t>
      </w:r>
    </w:p>
    <w:p w:rsidR="00000000" w:rsidDel="00000000" w:rsidP="00000000" w:rsidRDefault="00000000" w:rsidRPr="00000000" w14:paraId="0000263B">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Tandem raised $6.1mm to transform how companies find/lease/manage office spaces</w:t>
      </w:r>
    </w:p>
    <w:p w:rsidR="00000000" w:rsidDel="00000000" w:rsidP="00000000" w:rsidRDefault="00000000" w:rsidRPr="00000000" w14:paraId="0000263C">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Voicepanel raised $2.4mm to reimagine customer feedback</w:t>
      </w:r>
    </w:p>
    <w:p w:rsidR="00000000" w:rsidDel="00000000" w:rsidP="00000000" w:rsidRDefault="00000000" w:rsidRPr="00000000" w14:paraId="0000263D">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Chowdeck raised $2.5mm to scale food delivery in Nigeria</w:t>
      </w:r>
    </w:p>
    <w:p w:rsidR="00000000" w:rsidDel="00000000" w:rsidP="00000000" w:rsidRDefault="00000000" w:rsidRPr="00000000" w14:paraId="0000263E">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Hona secured $9.5mm Series A to address client communication challenges in the legal industry</w:t>
      </w:r>
    </w:p>
    <w:p w:rsidR="00000000" w:rsidDel="00000000" w:rsidP="00000000" w:rsidRDefault="00000000" w:rsidRPr="00000000" w14:paraId="0000263F">
      <w:pPr>
        <w:numPr>
          <w:ilvl w:val="0"/>
          <w:numId w:val="21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Estimated portfolio IRR is ~21% following quick mark-ups post investment (1.1x MOIC)</w:t>
      </w:r>
    </w:p>
    <w:p w:rsidR="00000000" w:rsidDel="00000000" w:rsidP="00000000" w:rsidRDefault="00000000" w:rsidRPr="00000000" w14:paraId="0000264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4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42">
      <w:pPr>
        <w:numPr>
          <w:ilvl w:val="0"/>
          <w:numId w:val="14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Q4, Fund II has deployed $15.4mm in seed capital, with a $1.4B total enterprise value across the portfolio (+$300mm since prior quarter)</w:t>
      </w:r>
    </w:p>
    <w:p w:rsidR="00000000" w:rsidDel="00000000" w:rsidP="00000000" w:rsidRDefault="00000000" w:rsidRPr="00000000" w14:paraId="00002643">
      <w:pPr>
        <w:numPr>
          <w:ilvl w:val="0"/>
          <w:numId w:val="148"/>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16 portfolio companies are now valued &gt;$100mm</w:t>
      </w:r>
    </w:p>
    <w:p w:rsidR="00000000" w:rsidDel="00000000" w:rsidP="00000000" w:rsidRDefault="00000000" w:rsidRPr="00000000" w14:paraId="0000264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45">
      <w:pPr>
        <w:numPr>
          <w:ilvl w:val="0"/>
          <w:numId w:val="48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Next AGM planned for March 14-15 in San Francisco and Napa</w:t>
      </w:r>
      <w:r w:rsidDel="00000000" w:rsidR="00000000" w:rsidRPr="00000000">
        <w:rPr>
          <w:rtl w:val="0"/>
        </w:rPr>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pStyle w:val="Heading1"/>
        <w:rPr>
          <w:sz w:val="22"/>
          <w:szCs w:val="22"/>
          <w:u w:val="single"/>
        </w:rPr>
      </w:pPr>
      <w:bookmarkStart w:colFirst="0" w:colLast="0" w:name="_1vfdq1sydr8i" w:id="474"/>
      <w:bookmarkEnd w:id="474"/>
      <w:r w:rsidDel="00000000" w:rsidR="00000000" w:rsidRPr="00000000">
        <w:rPr>
          <w:sz w:val="22"/>
          <w:szCs w:val="22"/>
          <w:rtl w:val="0"/>
        </w:rPr>
        <w:t xml:space="preserve">Savlan [Outperformer]</w:t>
      </w:r>
      <w:r w:rsidDel="00000000" w:rsidR="00000000" w:rsidRPr="00000000">
        <w:rPr>
          <w:rtl w:val="0"/>
        </w:rPr>
      </w:r>
    </w:p>
    <w:p w:rsidR="00000000" w:rsidDel="00000000" w:rsidP="00000000" w:rsidRDefault="00000000" w:rsidRPr="00000000" w14:paraId="0000264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49">
      <w:pPr>
        <w:rPr>
          <w:sz w:val="22"/>
          <w:szCs w:val="22"/>
        </w:rPr>
      </w:pPr>
      <w:r w:rsidDel="00000000" w:rsidR="00000000" w:rsidRPr="00000000">
        <w:rPr>
          <w:rtl w:val="0"/>
        </w:rPr>
      </w:r>
    </w:p>
    <w:p w:rsidR="00000000" w:rsidDel="00000000" w:rsidP="00000000" w:rsidRDefault="00000000" w:rsidRPr="00000000" w14:paraId="000026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4B">
      <w:pPr>
        <w:numPr>
          <w:ilvl w:val="0"/>
          <w:numId w:val="9"/>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4C">
      <w:pPr>
        <w:numPr>
          <w:ilvl w:val="0"/>
          <w:numId w:val="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Savlan circulated their regular monthly report for the Exchange South property.</w:t>
      </w:r>
    </w:p>
    <w:p w:rsidR="00000000" w:rsidDel="00000000" w:rsidP="00000000" w:rsidRDefault="00000000" w:rsidRPr="00000000" w14:paraId="000026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64F">
      <w:pPr>
        <w:numPr>
          <w:ilvl w:val="0"/>
          <w:numId w:val="107"/>
        </w:numPr>
        <w:ind w:left="720" w:hanging="360"/>
        <w:rPr>
          <w:sz w:val="22"/>
          <w:szCs w:val="22"/>
        </w:rPr>
      </w:pPr>
      <w:r w:rsidDel="00000000" w:rsidR="00000000" w:rsidRPr="00000000">
        <w:rPr>
          <w:rFonts w:ascii="Gothic A1" w:cs="Gothic A1" w:eastAsia="Gothic A1" w:hAnsi="Gothic A1"/>
          <w:sz w:val="22"/>
          <w:szCs w:val="22"/>
          <w:rtl w:val="0"/>
        </w:rPr>
        <w:t xml:space="preserve">Total Operating Income: 212k</w:t>
      </w:r>
    </w:p>
    <w:p w:rsidR="00000000" w:rsidDel="00000000" w:rsidP="00000000" w:rsidRDefault="00000000" w:rsidRPr="00000000" w14:paraId="00002650">
      <w:pPr>
        <w:numPr>
          <w:ilvl w:val="0"/>
          <w:numId w:val="1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Expenses: 70k</w:t>
      </w:r>
    </w:p>
    <w:p w:rsidR="00000000" w:rsidDel="00000000" w:rsidP="00000000" w:rsidRDefault="00000000" w:rsidRPr="00000000" w14:paraId="00002651">
      <w:pPr>
        <w:numPr>
          <w:ilvl w:val="0"/>
          <w:numId w:val="1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Operating Income: 143k</w:t>
      </w:r>
    </w:p>
    <w:p w:rsidR="00000000" w:rsidDel="00000000" w:rsidP="00000000" w:rsidRDefault="00000000" w:rsidRPr="00000000" w14:paraId="00002652">
      <w:pPr>
        <w:numPr>
          <w:ilvl w:val="0"/>
          <w:numId w:val="10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 After Debt Service: 66k</w:t>
      </w:r>
    </w:p>
    <w:p w:rsidR="00000000" w:rsidDel="00000000" w:rsidP="00000000" w:rsidRDefault="00000000" w:rsidRPr="00000000" w14:paraId="000026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655">
      <w:pPr>
        <w:numPr>
          <w:ilvl w:val="0"/>
          <w:numId w:val="87"/>
        </w:numPr>
        <w:ind w:left="720" w:hanging="360"/>
        <w:rPr>
          <w:sz w:val="22"/>
          <w:szCs w:val="22"/>
        </w:rPr>
      </w:pPr>
      <w:r w:rsidDel="00000000" w:rsidR="00000000" w:rsidRPr="00000000">
        <w:rPr>
          <w:rFonts w:ascii="Gothic A1" w:cs="Gothic A1" w:eastAsia="Gothic A1" w:hAnsi="Gothic A1"/>
          <w:sz w:val="22"/>
          <w:szCs w:val="22"/>
          <w:rtl w:val="0"/>
        </w:rPr>
        <w:t xml:space="preserve">Income generally in line with expectations</w:t>
      </w:r>
    </w:p>
    <w:p w:rsidR="00000000" w:rsidDel="00000000" w:rsidP="00000000" w:rsidRDefault="00000000" w:rsidRPr="00000000" w14:paraId="00002656">
      <w:pPr>
        <w:numPr>
          <w:ilvl w:val="0"/>
          <w:numId w:val="8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lease deals executed this month; </w:t>
      </w:r>
    </w:p>
    <w:p w:rsidR="00000000" w:rsidDel="00000000" w:rsidP="00000000" w:rsidRDefault="00000000" w:rsidRPr="00000000" w14:paraId="00002657">
      <w:pPr>
        <w:numPr>
          <w:ilvl w:val="1"/>
          <w:numId w:val="8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Baker Roofing in negotiation stages for Suite 170 at $14/sf on a 5-yr term</w:t>
      </w:r>
    </w:p>
    <w:p w:rsidR="00000000" w:rsidDel="00000000" w:rsidP="00000000" w:rsidRDefault="00000000" w:rsidRPr="00000000" w14:paraId="00002658">
      <w:pPr>
        <w:numPr>
          <w:ilvl w:val="1"/>
          <w:numId w:val="8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Jacksonville Sheriff’s Office interested in Suite 560 at $13/sf on a 10-year term; deciding between Exchange South and another building</w:t>
      </w:r>
    </w:p>
    <w:p w:rsidR="00000000" w:rsidDel="00000000" w:rsidP="00000000" w:rsidRDefault="00000000" w:rsidRPr="00000000" w14:paraId="00002659">
      <w:pPr>
        <w:numPr>
          <w:ilvl w:val="1"/>
          <w:numId w:val="87"/>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Coram expressed interest in renewing again; proposed $14.83/sf on a 5yr-term</w:t>
      </w:r>
    </w:p>
    <w:p w:rsidR="00000000" w:rsidDel="00000000" w:rsidP="00000000" w:rsidRDefault="00000000" w:rsidRPr="00000000" w14:paraId="0000265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5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5C">
      <w:pPr>
        <w:numPr>
          <w:ilvl w:val="0"/>
          <w:numId w:val="269"/>
        </w:numPr>
        <w:ind w:left="720" w:hanging="360"/>
        <w:rPr>
          <w:sz w:val="22"/>
          <w:szCs w:val="22"/>
        </w:rPr>
      </w:pPr>
      <w:r w:rsidDel="00000000" w:rsidR="00000000" w:rsidRPr="00000000">
        <w:rPr>
          <w:sz w:val="22"/>
          <w:szCs w:val="22"/>
          <w:rtl w:val="0"/>
        </w:rPr>
        <w:t xml:space="preserve">N/A.</w:t>
      </w:r>
      <w:r w:rsidDel="00000000" w:rsidR="00000000" w:rsidRPr="00000000">
        <w:rPr>
          <w:rtl w:val="0"/>
        </w:rPr>
      </w:r>
    </w:p>
    <w:p w:rsidR="00000000" w:rsidDel="00000000" w:rsidP="00000000" w:rsidRDefault="00000000" w:rsidRPr="00000000" w14:paraId="0000265D">
      <w:pPr>
        <w:rPr/>
      </w:pPr>
      <w:r w:rsidDel="00000000" w:rsidR="00000000" w:rsidRPr="00000000">
        <w:rPr>
          <w:rtl w:val="0"/>
        </w:rPr>
      </w:r>
    </w:p>
    <w:p w:rsidR="00000000" w:rsidDel="00000000" w:rsidP="00000000" w:rsidRDefault="00000000" w:rsidRPr="00000000" w14:paraId="0000265E">
      <w:pPr>
        <w:pStyle w:val="Heading1"/>
        <w:rPr>
          <w:sz w:val="22"/>
          <w:szCs w:val="22"/>
          <w:u w:val="single"/>
        </w:rPr>
      </w:pPr>
      <w:bookmarkStart w:colFirst="0" w:colLast="0" w:name="_oglpq54ya717" w:id="475"/>
      <w:bookmarkEnd w:id="475"/>
      <w:r w:rsidDel="00000000" w:rsidR="00000000" w:rsidRPr="00000000">
        <w:rPr>
          <w:sz w:val="22"/>
          <w:szCs w:val="22"/>
          <w:rtl w:val="0"/>
        </w:rPr>
        <w:t xml:space="preserve">Tiger Global [As Expected]</w:t>
      </w:r>
      <w:r w:rsidDel="00000000" w:rsidR="00000000" w:rsidRPr="00000000">
        <w:rPr>
          <w:rtl w:val="0"/>
        </w:rPr>
      </w:r>
    </w:p>
    <w:p w:rsidR="00000000" w:rsidDel="00000000" w:rsidP="00000000" w:rsidRDefault="00000000" w:rsidRPr="00000000" w14:paraId="0000265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60">
      <w:pPr>
        <w:rPr>
          <w:sz w:val="22"/>
          <w:szCs w:val="22"/>
        </w:rPr>
      </w:pPr>
      <w:r w:rsidDel="00000000" w:rsidR="00000000" w:rsidRPr="00000000">
        <w:rPr>
          <w:rtl w:val="0"/>
        </w:rPr>
      </w:r>
    </w:p>
    <w:p w:rsidR="00000000" w:rsidDel="00000000" w:rsidP="00000000" w:rsidRDefault="00000000" w:rsidRPr="00000000" w14:paraId="0000266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62">
      <w:pPr>
        <w:numPr>
          <w:ilvl w:val="0"/>
          <w:numId w:val="433"/>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665">
      <w:pPr>
        <w:numPr>
          <w:ilvl w:val="0"/>
          <w:numId w:val="499"/>
        </w:numPr>
        <w:ind w:left="720" w:hanging="360"/>
        <w:rPr>
          <w:sz w:val="22"/>
          <w:szCs w:val="22"/>
        </w:rPr>
      </w:pPr>
      <w:r w:rsidDel="00000000" w:rsidR="00000000" w:rsidRPr="00000000">
        <w:rPr>
          <w:rFonts w:ascii="Gothic A1" w:cs="Gothic A1" w:eastAsia="Gothic A1" w:hAnsi="Gothic A1"/>
          <w:sz w:val="22"/>
          <w:szCs w:val="22"/>
          <w:rtl w:val="0"/>
        </w:rPr>
        <w:t xml:space="preserve">In PIP 15, increased concentration in high-quality businesses expected to drive fund returns; 10 largest positions now account for 25% of fair value</w:t>
      </w:r>
    </w:p>
    <w:p w:rsidR="00000000" w:rsidDel="00000000" w:rsidP="00000000" w:rsidRDefault="00000000" w:rsidRPr="00000000" w14:paraId="00002666">
      <w:pPr>
        <w:numPr>
          <w:ilvl w:val="0"/>
          <w:numId w:val="499"/>
        </w:numPr>
        <w:ind w:left="720" w:hanging="360"/>
        <w:rPr>
          <w:sz w:val="22"/>
          <w:szCs w:val="22"/>
        </w:rPr>
      </w:pPr>
      <w:r w:rsidDel="00000000" w:rsidR="00000000" w:rsidRPr="00000000">
        <w:rPr>
          <w:rFonts w:ascii="Gothic A1" w:cs="Gothic A1" w:eastAsia="Gothic A1" w:hAnsi="Gothic A1"/>
          <w:sz w:val="22"/>
          <w:szCs w:val="22"/>
          <w:rtl w:val="0"/>
        </w:rPr>
        <w:t xml:space="preserve">Notable developments:</w:t>
      </w:r>
    </w:p>
    <w:p w:rsidR="00000000" w:rsidDel="00000000" w:rsidP="00000000" w:rsidRDefault="00000000" w:rsidRPr="00000000" w14:paraId="00002667">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OpenAI: grew revenue by triple digits last year</w:t>
      </w:r>
    </w:p>
    <w:p w:rsidR="00000000" w:rsidDel="00000000" w:rsidP="00000000" w:rsidRDefault="00000000" w:rsidRPr="00000000" w14:paraId="00002668">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Revolut: European banking and payments application, quadrupled users and improved profitability since 2021 investment</w:t>
      </w:r>
    </w:p>
    <w:p w:rsidR="00000000" w:rsidDel="00000000" w:rsidP="00000000" w:rsidRDefault="00000000" w:rsidRPr="00000000" w14:paraId="00002669">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Harbinger: lowest cost producer of next-gen electric vehicle trust chassis, gaining share in underpenetrated market</w:t>
      </w:r>
    </w:p>
    <w:p w:rsidR="00000000" w:rsidDel="00000000" w:rsidP="00000000" w:rsidRDefault="00000000" w:rsidRPr="00000000" w14:paraId="0000266A">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Cargomatic: digital logistics marketplace, has outgrown the industry by 20%</w:t>
      </w:r>
    </w:p>
    <w:p w:rsidR="00000000" w:rsidDel="00000000" w:rsidP="00000000" w:rsidRDefault="00000000" w:rsidRPr="00000000" w14:paraId="0000266B">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Flock Safety: public safety technology platform with exceptional retention metrics and strong network effects</w:t>
      </w:r>
    </w:p>
    <w:p w:rsidR="00000000" w:rsidDel="00000000" w:rsidP="00000000" w:rsidRDefault="00000000" w:rsidRPr="00000000" w14:paraId="0000266C">
      <w:pPr>
        <w:numPr>
          <w:ilvl w:val="1"/>
          <w:numId w:val="499"/>
        </w:numPr>
        <w:ind w:left="1440" w:hanging="360"/>
        <w:rPr>
          <w:sz w:val="22"/>
          <w:szCs w:val="22"/>
        </w:rPr>
      </w:pPr>
      <w:r w:rsidDel="00000000" w:rsidR="00000000" w:rsidRPr="00000000">
        <w:rPr>
          <w:rFonts w:ascii="Gothic A1" w:cs="Gothic A1" w:eastAsia="Gothic A1" w:hAnsi="Gothic A1"/>
          <w:sz w:val="22"/>
          <w:szCs w:val="22"/>
          <w:rtl w:val="0"/>
        </w:rPr>
        <w:t xml:space="preserve">EatClub: leading Indian cloud kitchen, quadrupled run-rate revenue and turned profitable since 2021 investment</w:t>
      </w:r>
    </w:p>
    <w:p w:rsidR="00000000" w:rsidDel="00000000" w:rsidP="00000000" w:rsidRDefault="00000000" w:rsidRPr="00000000" w14:paraId="0000266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6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66F">
      <w:pPr>
        <w:numPr>
          <w:ilvl w:val="0"/>
          <w:numId w:val="551"/>
        </w:numPr>
        <w:ind w:left="720" w:hanging="360"/>
        <w:rPr>
          <w:sz w:val="22"/>
          <w:szCs w:val="22"/>
        </w:rPr>
      </w:pPr>
      <w:r w:rsidDel="00000000" w:rsidR="00000000" w:rsidRPr="00000000">
        <w:rPr>
          <w:rFonts w:ascii="Gothic A1" w:cs="Gothic A1" w:eastAsia="Gothic A1" w:hAnsi="Gothic A1"/>
          <w:sz w:val="22"/>
          <w:szCs w:val="22"/>
          <w:rtl w:val="0"/>
        </w:rPr>
        <w:t xml:space="preserve">A pick up in IPOs and M&amp;A in 2025 should accelerate the trajectory for PIP returns and distributions.</w:t>
      </w:r>
    </w:p>
    <w:p w:rsidR="00000000" w:rsidDel="00000000" w:rsidP="00000000" w:rsidRDefault="00000000" w:rsidRPr="00000000" w14:paraId="0000267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71">
      <w:pPr>
        <w:rPr>
          <w:rFonts w:ascii="Gothic A1" w:cs="Gothic A1" w:eastAsia="Gothic A1" w:hAnsi="Gothic A1"/>
          <w:b w:val="1"/>
          <w:bCs w:val="1"/>
          <w:sz w:val="22"/>
          <w:szCs w:val="22"/>
          <w:shd w:fill="ff9900" w:val="clear"/>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72">
      <w:pPr>
        <w:numPr>
          <w:ilvl w:val="0"/>
          <w:numId w:val="551"/>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673">
      <w:pPr>
        <w:pStyle w:val="Heading1"/>
        <w:rPr>
          <w:sz w:val="22"/>
          <w:szCs w:val="22"/>
        </w:rPr>
      </w:pPr>
      <w:bookmarkStart w:colFirst="0" w:colLast="0" w:name="_3ka6oty5qfag" w:id="476"/>
      <w:bookmarkEnd w:id="476"/>
      <w:r w:rsidDel="00000000" w:rsidR="00000000" w:rsidRPr="00000000">
        <w:rPr>
          <w:rtl w:val="0"/>
        </w:rPr>
      </w:r>
    </w:p>
    <w:p w:rsidR="00000000" w:rsidDel="00000000" w:rsidP="00000000" w:rsidRDefault="00000000" w:rsidRPr="00000000" w14:paraId="00002674">
      <w:pPr>
        <w:pStyle w:val="Heading1"/>
        <w:rPr>
          <w:sz w:val="22"/>
          <w:szCs w:val="22"/>
          <w:u w:val="single"/>
        </w:rPr>
      </w:pPr>
      <w:bookmarkStart w:colFirst="0" w:colLast="0" w:name="_fg1h666dmc7k" w:id="477"/>
      <w:bookmarkEnd w:id="477"/>
      <w:r w:rsidDel="00000000" w:rsidR="00000000" w:rsidRPr="00000000">
        <w:rPr>
          <w:sz w:val="22"/>
          <w:szCs w:val="22"/>
          <w:rtl w:val="0"/>
        </w:rPr>
        <w:t xml:space="preserve">Western Wealth Capital Update [As Expected]</w:t>
      </w:r>
      <w:r w:rsidDel="00000000" w:rsidR="00000000" w:rsidRPr="00000000">
        <w:rPr>
          <w:rtl w:val="0"/>
        </w:rPr>
      </w:r>
    </w:p>
    <w:p w:rsidR="00000000" w:rsidDel="00000000" w:rsidP="00000000" w:rsidRDefault="00000000" w:rsidRPr="00000000" w14:paraId="00002675">
      <w:pPr>
        <w:rPr>
          <w:sz w:val="22"/>
          <w:szCs w:val="22"/>
          <w:u w:val="single"/>
        </w:rPr>
      </w:pPr>
      <w:r w:rsidDel="00000000" w:rsidR="00000000" w:rsidRPr="00000000">
        <w:rPr>
          <w:rtl w:val="0"/>
        </w:rPr>
      </w:r>
    </w:p>
    <w:p w:rsidR="00000000" w:rsidDel="00000000" w:rsidP="00000000" w:rsidRDefault="00000000" w:rsidRPr="00000000" w14:paraId="00002676">
      <w:pPr>
        <w:rPr>
          <w:sz w:val="22"/>
          <w:szCs w:val="22"/>
          <w:u w:val="single"/>
        </w:rPr>
      </w:pPr>
      <w:r w:rsidDel="00000000" w:rsidR="00000000" w:rsidRPr="00000000">
        <w:rPr>
          <w:sz w:val="22"/>
          <w:szCs w:val="22"/>
          <w:u w:val="single"/>
          <w:rtl w:val="0"/>
        </w:rPr>
        <w:t xml:space="preserve">Overview</w:t>
      </w:r>
    </w:p>
    <w:p w:rsidR="00000000" w:rsidDel="00000000" w:rsidP="00000000" w:rsidRDefault="00000000" w:rsidRPr="00000000" w14:paraId="00002677">
      <w:pPr>
        <w:numPr>
          <w:ilvl w:val="0"/>
          <w:numId w:val="402"/>
        </w:numPr>
        <w:ind w:left="720" w:hanging="360"/>
        <w:rPr>
          <w:sz w:val="22"/>
          <w:szCs w:val="22"/>
        </w:rPr>
      </w:pPr>
      <w:r w:rsidDel="00000000" w:rsidR="00000000" w:rsidRPr="00000000">
        <w:rPr>
          <w:sz w:val="22"/>
          <w:szCs w:val="22"/>
          <w:rtl w:val="0"/>
        </w:rPr>
        <w:t xml:space="preserve">AB/JD, please put in the company description from a previous update.</w:t>
      </w:r>
    </w:p>
    <w:p w:rsidR="00000000" w:rsidDel="00000000" w:rsidP="00000000" w:rsidRDefault="00000000" w:rsidRPr="00000000" w14:paraId="00002678">
      <w:pPr>
        <w:rPr>
          <w:sz w:val="22"/>
          <w:szCs w:val="22"/>
        </w:rPr>
      </w:pPr>
      <w:r w:rsidDel="00000000" w:rsidR="00000000" w:rsidRPr="00000000">
        <w:rPr>
          <w:rtl w:val="0"/>
        </w:rPr>
      </w:r>
    </w:p>
    <w:p w:rsidR="00000000" w:rsidDel="00000000" w:rsidP="00000000" w:rsidRDefault="00000000" w:rsidRPr="00000000" w14:paraId="00002679">
      <w:pPr>
        <w:rPr>
          <w:sz w:val="22"/>
          <w:szCs w:val="22"/>
          <w:u w:val="single"/>
        </w:rPr>
      </w:pPr>
      <w:r w:rsidDel="00000000" w:rsidR="00000000" w:rsidRPr="00000000">
        <w:rPr>
          <w:sz w:val="22"/>
          <w:szCs w:val="22"/>
          <w:u w:val="single"/>
          <w:rtl w:val="0"/>
        </w:rPr>
        <w:t xml:space="preserve">Fund Performance</w:t>
      </w:r>
    </w:p>
    <w:p w:rsidR="00000000" w:rsidDel="00000000" w:rsidP="00000000" w:rsidRDefault="00000000" w:rsidRPr="00000000" w14:paraId="0000267A">
      <w:pPr>
        <w:numPr>
          <w:ilvl w:val="0"/>
          <w:numId w:val="198"/>
        </w:numPr>
        <w:ind w:left="720" w:hanging="360"/>
        <w:rPr>
          <w:sz w:val="22"/>
          <w:szCs w:val="22"/>
        </w:rPr>
      </w:pPr>
      <w:r w:rsidDel="00000000" w:rsidR="00000000" w:rsidRPr="00000000">
        <w:rPr>
          <w:sz w:val="22"/>
          <w:szCs w:val="22"/>
          <w:rtl w:val="0"/>
        </w:rPr>
        <w:t xml:space="preserve">This was general property news and market color, not a performance update</w:t>
      </w:r>
    </w:p>
    <w:p w:rsidR="00000000" w:rsidDel="00000000" w:rsidP="00000000" w:rsidRDefault="00000000" w:rsidRPr="00000000" w14:paraId="0000267B">
      <w:pPr>
        <w:numPr>
          <w:ilvl w:val="0"/>
          <w:numId w:val="198"/>
        </w:numPr>
        <w:ind w:left="720" w:hanging="360"/>
        <w:rPr>
          <w:sz w:val="22"/>
          <w:szCs w:val="22"/>
        </w:rPr>
      </w:pPr>
      <w:r w:rsidDel="00000000" w:rsidR="00000000" w:rsidRPr="00000000">
        <w:rPr>
          <w:sz w:val="22"/>
          <w:szCs w:val="22"/>
          <w:rtl w:val="0"/>
        </w:rPr>
        <w:t xml:space="preserve">The Broadway Apartment Homes and Keystone Falls experienced minor damages following cold weather in the Dallas area; no residents have been displaced</w:t>
      </w:r>
    </w:p>
    <w:p w:rsidR="00000000" w:rsidDel="00000000" w:rsidP="00000000" w:rsidRDefault="00000000" w:rsidRPr="00000000" w14:paraId="0000267C">
      <w:pPr>
        <w:numPr>
          <w:ilvl w:val="0"/>
          <w:numId w:val="198"/>
        </w:numPr>
        <w:ind w:left="720" w:hanging="360"/>
        <w:rPr>
          <w:sz w:val="22"/>
          <w:szCs w:val="22"/>
        </w:rPr>
      </w:pPr>
      <w:r w:rsidDel="00000000" w:rsidR="00000000" w:rsidRPr="00000000">
        <w:rPr>
          <w:sz w:val="22"/>
          <w:szCs w:val="22"/>
          <w:rtl w:val="0"/>
        </w:rPr>
        <w:t xml:space="preserve">Completed the sale of a land parcel adjacent to a previously sold apartment complex in Atlanta, GA</w:t>
      </w:r>
    </w:p>
    <w:p w:rsidR="00000000" w:rsidDel="00000000" w:rsidP="00000000" w:rsidRDefault="00000000" w:rsidRPr="00000000" w14:paraId="0000267D">
      <w:pPr>
        <w:rPr>
          <w:sz w:val="22"/>
          <w:szCs w:val="22"/>
        </w:rPr>
      </w:pPr>
      <w:r w:rsidDel="00000000" w:rsidR="00000000" w:rsidRPr="00000000">
        <w:rPr>
          <w:rtl w:val="0"/>
        </w:rPr>
      </w:r>
    </w:p>
    <w:p w:rsidR="00000000" w:rsidDel="00000000" w:rsidP="00000000" w:rsidRDefault="00000000" w:rsidRPr="00000000" w14:paraId="0000267E">
      <w:pPr>
        <w:rPr>
          <w:sz w:val="22"/>
          <w:szCs w:val="22"/>
        </w:rPr>
      </w:pPr>
      <w:r w:rsidDel="00000000" w:rsidR="00000000" w:rsidRPr="00000000">
        <w:rPr>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7F">
      <w:pPr>
        <w:numPr>
          <w:ilvl w:val="0"/>
          <w:numId w:val="176"/>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2680">
      <w:pPr>
        <w:rPr>
          <w:sz w:val="22"/>
          <w:szCs w:val="22"/>
        </w:rPr>
      </w:pPr>
      <w:r w:rsidDel="00000000" w:rsidR="00000000" w:rsidRPr="00000000">
        <w:rPr>
          <w:rtl w:val="0"/>
        </w:rPr>
      </w:r>
    </w:p>
    <w:p w:rsidR="00000000" w:rsidDel="00000000" w:rsidP="00000000" w:rsidRDefault="00000000" w:rsidRPr="00000000" w14:paraId="00002681">
      <w:pPr>
        <w:rPr>
          <w:sz w:val="22"/>
          <w:szCs w:val="22"/>
          <w:u w:val="single"/>
        </w:rPr>
      </w:pPr>
      <w:r w:rsidDel="00000000" w:rsidR="00000000" w:rsidRPr="00000000">
        <w:rPr>
          <w:sz w:val="22"/>
          <w:szCs w:val="22"/>
          <w:u w:val="single"/>
          <w:rtl w:val="0"/>
        </w:rPr>
        <w:t xml:space="preserve">Business Updates / Market Commentary</w:t>
      </w:r>
    </w:p>
    <w:p w:rsidR="00000000" w:rsidDel="00000000" w:rsidP="00000000" w:rsidRDefault="00000000" w:rsidRPr="00000000" w14:paraId="00002682">
      <w:pPr>
        <w:numPr>
          <w:ilvl w:val="0"/>
          <w:numId w:val="252"/>
        </w:numPr>
        <w:ind w:left="720" w:hanging="360"/>
        <w:rPr>
          <w:sz w:val="22"/>
          <w:szCs w:val="22"/>
        </w:rPr>
      </w:pPr>
      <w:r w:rsidDel="00000000" w:rsidR="00000000" w:rsidRPr="00000000">
        <w:rPr>
          <w:sz w:val="22"/>
          <w:szCs w:val="22"/>
          <w:rtl w:val="0"/>
        </w:rPr>
        <w:t xml:space="preserve">With new apartment construction beginning to taper off, high mortgage rates are keeping more people in rentals, signaling a shift to a more landlord-friendly market</w:t>
      </w:r>
    </w:p>
    <w:p w:rsidR="00000000" w:rsidDel="00000000" w:rsidP="00000000" w:rsidRDefault="00000000" w:rsidRPr="00000000" w14:paraId="00002683">
      <w:pPr>
        <w:numPr>
          <w:ilvl w:val="0"/>
          <w:numId w:val="252"/>
        </w:numPr>
        <w:ind w:left="720" w:hanging="360"/>
        <w:rPr>
          <w:sz w:val="22"/>
          <w:szCs w:val="22"/>
        </w:rPr>
      </w:pPr>
      <w:r w:rsidDel="00000000" w:rsidR="00000000" w:rsidRPr="00000000">
        <w:rPr>
          <w:sz w:val="22"/>
          <w:szCs w:val="22"/>
          <w:rtl w:val="0"/>
        </w:rPr>
        <w:t xml:space="preserve">Multifamily vacancy rates are below long term average, and demand for rentals is intensifying</w:t>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pStyle w:val="Heading1"/>
        <w:rPr>
          <w:sz w:val="22"/>
          <w:szCs w:val="22"/>
          <w:highlight w:val="green"/>
          <w:u w:val="single"/>
        </w:rPr>
      </w:pPr>
      <w:bookmarkStart w:colFirst="0" w:colLast="0" w:name="_sivnshfkw22r" w:id="478"/>
      <w:bookmarkEnd w:id="478"/>
      <w:r w:rsidDel="00000000" w:rsidR="00000000" w:rsidRPr="00000000">
        <w:rPr>
          <w:sz w:val="22"/>
          <w:szCs w:val="22"/>
          <w:highlight w:val="green"/>
          <w:rtl w:val="0"/>
        </w:rPr>
        <w:t xml:space="preserve">WhiteHawk Evergreen Fund [As Expected]</w:t>
      </w:r>
      <w:r w:rsidDel="00000000" w:rsidR="00000000" w:rsidRPr="00000000">
        <w:rPr>
          <w:rtl w:val="0"/>
        </w:rPr>
      </w:r>
    </w:p>
    <w:p w:rsidR="00000000" w:rsidDel="00000000" w:rsidP="00000000" w:rsidRDefault="00000000" w:rsidRPr="00000000" w14:paraId="0000268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87">
      <w:pPr>
        <w:rPr>
          <w:sz w:val="22"/>
          <w:szCs w:val="22"/>
        </w:rPr>
      </w:pPr>
      <w:r w:rsidDel="00000000" w:rsidR="00000000" w:rsidRPr="00000000">
        <w:rPr>
          <w:rtl w:val="0"/>
        </w:rPr>
      </w:r>
    </w:p>
    <w:p w:rsidR="00000000" w:rsidDel="00000000" w:rsidP="00000000" w:rsidRDefault="00000000" w:rsidRPr="00000000" w14:paraId="0000268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89">
      <w:pPr>
        <w:numPr>
          <w:ilvl w:val="0"/>
          <w:numId w:val="15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8A">
      <w:pPr>
        <w:numPr>
          <w:ilvl w:val="0"/>
          <w:numId w:val="15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circulated its Q4 update.</w:t>
      </w:r>
    </w:p>
    <w:p w:rsidR="00000000" w:rsidDel="00000000" w:rsidP="00000000" w:rsidRDefault="00000000" w:rsidRPr="00000000" w14:paraId="0000268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8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68D">
      <w:pPr>
        <w:numPr>
          <w:ilvl w:val="0"/>
          <w:numId w:val="594"/>
        </w:numPr>
        <w:ind w:left="720" w:hanging="360"/>
        <w:rPr>
          <w:sz w:val="22"/>
          <w:szCs w:val="22"/>
        </w:rPr>
      </w:pPr>
      <w:r w:rsidDel="00000000" w:rsidR="00000000" w:rsidRPr="00000000">
        <w:rPr>
          <w:rFonts w:ascii="Gothic A1" w:cs="Gothic A1" w:eastAsia="Gothic A1" w:hAnsi="Gothic A1"/>
          <w:sz w:val="22"/>
          <w:szCs w:val="22"/>
          <w:rtl w:val="0"/>
        </w:rPr>
        <w:t xml:space="preserve">Net IRR Since Inception: 13.52%</w:t>
      </w:r>
    </w:p>
    <w:p w:rsidR="00000000" w:rsidDel="00000000" w:rsidP="00000000" w:rsidRDefault="00000000" w:rsidRPr="00000000" w14:paraId="0000268E">
      <w:pPr>
        <w:numPr>
          <w:ilvl w:val="0"/>
          <w:numId w:val="5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 Distribution Rate: 11.72%</w:t>
      </w:r>
    </w:p>
    <w:p w:rsidR="00000000" w:rsidDel="00000000" w:rsidP="00000000" w:rsidRDefault="00000000" w:rsidRPr="00000000" w14:paraId="0000268F">
      <w:pPr>
        <w:numPr>
          <w:ilvl w:val="0"/>
          <w:numId w:val="5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made direct investments in 16 loans, totaling ~$234mm, with realized proceeds of $39.7mm (includes principal, interest, and fees)</w:t>
      </w:r>
    </w:p>
    <w:p w:rsidR="00000000" w:rsidDel="00000000" w:rsidP="00000000" w:rsidRDefault="00000000" w:rsidRPr="00000000" w14:paraId="00002690">
      <w:pPr>
        <w:numPr>
          <w:ilvl w:val="0"/>
          <w:numId w:val="5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Two new investments:</w:t>
      </w:r>
    </w:p>
    <w:p w:rsidR="00000000" w:rsidDel="00000000" w:rsidP="00000000" w:rsidRDefault="00000000" w:rsidRPr="00000000" w14:paraId="00002691">
      <w:pPr>
        <w:numPr>
          <w:ilvl w:val="1"/>
          <w:numId w:val="59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Nephron: $31.1mm last out term loan</w:t>
      </w:r>
    </w:p>
    <w:p w:rsidR="00000000" w:rsidDel="00000000" w:rsidP="00000000" w:rsidRDefault="00000000" w:rsidRPr="00000000" w14:paraId="00002692">
      <w:pPr>
        <w:numPr>
          <w:ilvl w:val="2"/>
          <w:numId w:val="594"/>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SOFR plus 9.2% with a floor of 3.25%</w:t>
      </w:r>
    </w:p>
    <w:p w:rsidR="00000000" w:rsidDel="00000000" w:rsidP="00000000" w:rsidRDefault="00000000" w:rsidRPr="00000000" w14:paraId="00002693">
      <w:pPr>
        <w:numPr>
          <w:ilvl w:val="1"/>
          <w:numId w:val="59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Jupiter Aluminum: $13.6mm first lien senior secured term loan</w:t>
      </w:r>
    </w:p>
    <w:p w:rsidR="00000000" w:rsidDel="00000000" w:rsidP="00000000" w:rsidRDefault="00000000" w:rsidRPr="00000000" w14:paraId="00002694">
      <w:pPr>
        <w:numPr>
          <w:ilvl w:val="2"/>
          <w:numId w:val="594"/>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SOFR plus 6.75% with a floor of 3.0%</w:t>
      </w:r>
    </w:p>
    <w:p w:rsidR="00000000" w:rsidDel="00000000" w:rsidP="00000000" w:rsidRDefault="00000000" w:rsidRPr="00000000" w14:paraId="00002695">
      <w:pPr>
        <w:numPr>
          <w:ilvl w:val="0"/>
          <w:numId w:val="594"/>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Two exits:</w:t>
      </w:r>
    </w:p>
    <w:p w:rsidR="00000000" w:rsidDel="00000000" w:rsidP="00000000" w:rsidRDefault="00000000" w:rsidRPr="00000000" w14:paraId="00002696">
      <w:pPr>
        <w:numPr>
          <w:ilvl w:val="1"/>
          <w:numId w:val="59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Big Lots: had invested $9.2mm prepetition FILO term loan in Apr 2024</w:t>
      </w:r>
    </w:p>
    <w:p w:rsidR="00000000" w:rsidDel="00000000" w:rsidP="00000000" w:rsidRDefault="00000000" w:rsidRPr="00000000" w14:paraId="00002697">
      <w:pPr>
        <w:numPr>
          <w:ilvl w:val="2"/>
          <w:numId w:val="594"/>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including a 6% exit fee; net IRR 16.4%</w:t>
      </w:r>
    </w:p>
    <w:p w:rsidR="00000000" w:rsidDel="00000000" w:rsidP="00000000" w:rsidRDefault="00000000" w:rsidRPr="00000000" w14:paraId="00002698">
      <w:pPr>
        <w:numPr>
          <w:ilvl w:val="1"/>
          <w:numId w:val="594"/>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Premier Brands: had invested $1.2mm first lien term loan in Dec 2024</w:t>
      </w:r>
    </w:p>
    <w:p w:rsidR="00000000" w:rsidDel="00000000" w:rsidP="00000000" w:rsidRDefault="00000000" w:rsidRPr="00000000" w14:paraId="00002699">
      <w:pPr>
        <w:numPr>
          <w:ilvl w:val="2"/>
          <w:numId w:val="594"/>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from refinancing proceeds; net IRR 13.6%</w:t>
      </w:r>
    </w:p>
    <w:p w:rsidR="00000000" w:rsidDel="00000000" w:rsidP="00000000" w:rsidRDefault="00000000" w:rsidRPr="00000000" w14:paraId="0000269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9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9C">
      <w:pPr>
        <w:numPr>
          <w:ilvl w:val="0"/>
          <w:numId w:val="40"/>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69D">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9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9F">
      <w:pPr>
        <w:numPr>
          <w:ilvl w:val="0"/>
          <w:numId w:val="88"/>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26A0">
      <w:pPr>
        <w:rPr>
          <w:sz w:val="22"/>
          <w:szCs w:val="22"/>
        </w:rPr>
      </w:pPr>
      <w:r w:rsidDel="00000000" w:rsidR="00000000" w:rsidRPr="00000000">
        <w:rPr>
          <w:rtl w:val="0"/>
        </w:rPr>
      </w:r>
    </w:p>
    <w:p w:rsidR="00000000" w:rsidDel="00000000" w:rsidP="00000000" w:rsidRDefault="00000000" w:rsidRPr="00000000" w14:paraId="000026A1">
      <w:pPr>
        <w:rPr>
          <w:sz w:val="22"/>
          <w:szCs w:val="22"/>
        </w:rPr>
      </w:pPr>
      <w:r w:rsidDel="00000000" w:rsidR="00000000" w:rsidRPr="00000000">
        <w:rPr>
          <w:rtl w:val="0"/>
        </w:rPr>
      </w:r>
    </w:p>
    <w:p w:rsidR="00000000" w:rsidDel="00000000" w:rsidP="00000000" w:rsidRDefault="00000000" w:rsidRPr="00000000" w14:paraId="000026A2">
      <w:pPr>
        <w:pStyle w:val="Heading1"/>
        <w:rPr>
          <w:sz w:val="22"/>
          <w:szCs w:val="22"/>
          <w:highlight w:val="green"/>
          <w:u w:val="single"/>
        </w:rPr>
      </w:pPr>
      <w:bookmarkStart w:colFirst="0" w:colLast="0" w:name="_il6q3q1e0zov" w:id="479"/>
      <w:bookmarkEnd w:id="479"/>
      <w:r w:rsidDel="00000000" w:rsidR="00000000" w:rsidRPr="00000000">
        <w:rPr>
          <w:sz w:val="22"/>
          <w:szCs w:val="22"/>
          <w:highlight w:val="green"/>
          <w:rtl w:val="0"/>
        </w:rPr>
        <w:t xml:space="preserve">WhiteHawk IV-Plus Offshore Fund [As Expected]</w:t>
      </w:r>
      <w:r w:rsidDel="00000000" w:rsidR="00000000" w:rsidRPr="00000000">
        <w:rPr>
          <w:rtl w:val="0"/>
        </w:rPr>
      </w:r>
    </w:p>
    <w:p w:rsidR="00000000" w:rsidDel="00000000" w:rsidP="00000000" w:rsidRDefault="00000000" w:rsidRPr="00000000" w14:paraId="000026A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A4">
      <w:pPr>
        <w:rPr>
          <w:sz w:val="22"/>
          <w:szCs w:val="22"/>
        </w:rPr>
      </w:pPr>
      <w:r w:rsidDel="00000000" w:rsidR="00000000" w:rsidRPr="00000000">
        <w:rPr>
          <w:rtl w:val="0"/>
        </w:rPr>
      </w:r>
    </w:p>
    <w:p w:rsidR="00000000" w:rsidDel="00000000" w:rsidP="00000000" w:rsidRDefault="00000000" w:rsidRPr="00000000" w14:paraId="000026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A6">
      <w:pPr>
        <w:numPr>
          <w:ilvl w:val="0"/>
          <w:numId w:val="53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A7">
      <w:pPr>
        <w:numPr>
          <w:ilvl w:val="0"/>
          <w:numId w:val="53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circulated its Q4 update.</w:t>
      </w:r>
    </w:p>
    <w:p w:rsidR="00000000" w:rsidDel="00000000" w:rsidP="00000000" w:rsidRDefault="00000000" w:rsidRPr="00000000" w14:paraId="000026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A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6AA">
      <w:pPr>
        <w:numPr>
          <w:ilvl w:val="0"/>
          <w:numId w:val="213"/>
        </w:numPr>
        <w:ind w:left="720" w:hanging="360"/>
        <w:rPr>
          <w:sz w:val="22"/>
          <w:szCs w:val="22"/>
        </w:rPr>
      </w:pPr>
      <w:r w:rsidDel="00000000" w:rsidR="00000000" w:rsidRPr="00000000">
        <w:rPr>
          <w:rFonts w:ascii="Gothic A1" w:cs="Gothic A1" w:eastAsia="Gothic A1" w:hAnsi="Gothic A1"/>
          <w:sz w:val="22"/>
          <w:szCs w:val="22"/>
          <w:rtl w:val="0"/>
        </w:rPr>
        <w:t xml:space="preserve">Gross IRR Since Inception: 14.66%</w:t>
      </w:r>
    </w:p>
    <w:p w:rsidR="00000000" w:rsidDel="00000000" w:rsidP="00000000" w:rsidRDefault="00000000" w:rsidRPr="00000000" w14:paraId="000026AB">
      <w:pPr>
        <w:numPr>
          <w:ilvl w:val="0"/>
          <w:numId w:val="213"/>
        </w:numPr>
        <w:ind w:left="720" w:hanging="360"/>
        <w:rPr>
          <w:sz w:val="22"/>
          <w:szCs w:val="22"/>
        </w:rPr>
      </w:pPr>
      <w:r w:rsidDel="00000000" w:rsidR="00000000" w:rsidRPr="00000000">
        <w:rPr>
          <w:rFonts w:ascii="Gothic A1" w:cs="Gothic A1" w:eastAsia="Gothic A1" w:hAnsi="Gothic A1"/>
          <w:sz w:val="22"/>
          <w:szCs w:val="22"/>
          <w:rtl w:val="0"/>
        </w:rPr>
        <w:t xml:space="preserve">Net IRR Since Inception: 11.17%</w:t>
      </w:r>
    </w:p>
    <w:p w:rsidR="00000000" w:rsidDel="00000000" w:rsidP="00000000" w:rsidRDefault="00000000" w:rsidRPr="00000000" w14:paraId="000026AC">
      <w:pPr>
        <w:numPr>
          <w:ilvl w:val="0"/>
          <w:numId w:val="2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 Distribution Rate: 9.17%</w:t>
      </w:r>
    </w:p>
    <w:p w:rsidR="00000000" w:rsidDel="00000000" w:rsidP="00000000" w:rsidRDefault="00000000" w:rsidRPr="00000000" w14:paraId="000026AD">
      <w:pPr>
        <w:numPr>
          <w:ilvl w:val="0"/>
          <w:numId w:val="213"/>
        </w:numPr>
        <w:ind w:left="720" w:hanging="360"/>
        <w:rPr>
          <w:sz w:val="22"/>
          <w:szCs w:val="22"/>
        </w:rPr>
      </w:pPr>
      <w:r w:rsidDel="00000000" w:rsidR="00000000" w:rsidRPr="00000000">
        <w:rPr>
          <w:rFonts w:ascii="Gothic A1" w:cs="Gothic A1" w:eastAsia="Gothic A1" w:hAnsi="Gothic A1"/>
          <w:sz w:val="22"/>
          <w:szCs w:val="22"/>
          <w:rtl w:val="0"/>
        </w:rPr>
        <w:t xml:space="preserve">The fund has made direct investments in 21 loans totaling ~$516mm, with realized proceeds of $100mm</w:t>
      </w:r>
    </w:p>
    <w:p w:rsidR="00000000" w:rsidDel="00000000" w:rsidP="00000000" w:rsidRDefault="00000000" w:rsidRPr="00000000" w14:paraId="000026AE">
      <w:pPr>
        <w:numPr>
          <w:ilvl w:val="0"/>
          <w:numId w:val="2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Two new investments:</w:t>
      </w:r>
    </w:p>
    <w:p w:rsidR="00000000" w:rsidDel="00000000" w:rsidP="00000000" w:rsidRDefault="00000000" w:rsidRPr="00000000" w14:paraId="000026AF">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Nephron: $140.8mm last out term loan</w:t>
      </w:r>
    </w:p>
    <w:p w:rsidR="00000000" w:rsidDel="00000000" w:rsidP="00000000" w:rsidRDefault="00000000" w:rsidRPr="00000000" w14:paraId="000026B0">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SOFR plus 9.2% with a floor of 3.25%</w:t>
      </w:r>
    </w:p>
    <w:p w:rsidR="00000000" w:rsidDel="00000000" w:rsidP="00000000" w:rsidRDefault="00000000" w:rsidRPr="00000000" w14:paraId="000026B1">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Jupiter Aluminum: $54.9mm first lien senior secured term loan</w:t>
      </w:r>
    </w:p>
    <w:p w:rsidR="00000000" w:rsidDel="00000000" w:rsidP="00000000" w:rsidRDefault="00000000" w:rsidRPr="00000000" w14:paraId="000026B2">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SOFR plus 6.75% with a floor of 3.0%</w:t>
      </w:r>
    </w:p>
    <w:p w:rsidR="00000000" w:rsidDel="00000000" w:rsidP="00000000" w:rsidRDefault="00000000" w:rsidRPr="00000000" w14:paraId="000026B3">
      <w:pPr>
        <w:numPr>
          <w:ilvl w:val="0"/>
          <w:numId w:val="21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Four exits:</w:t>
      </w:r>
    </w:p>
    <w:p w:rsidR="00000000" w:rsidDel="00000000" w:rsidP="00000000" w:rsidRDefault="00000000" w:rsidRPr="00000000" w14:paraId="000026B4">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Steward: had invested $22.8mm prepetition FILO term loan in Aug 2023</w:t>
      </w:r>
    </w:p>
    <w:p w:rsidR="00000000" w:rsidDel="00000000" w:rsidP="00000000" w:rsidRDefault="00000000" w:rsidRPr="00000000" w14:paraId="000026B5">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including a 5% exit fee from bankruptcy asset sales; gross and net IRR 37.5% and 28.8%, respectively</w:t>
      </w:r>
    </w:p>
    <w:p w:rsidR="00000000" w:rsidDel="00000000" w:rsidP="00000000" w:rsidRDefault="00000000" w:rsidRPr="00000000" w14:paraId="000026B6">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Big Lots: had invested $9.2mm prepetition FILO term loan in Apr 2024</w:t>
      </w:r>
    </w:p>
    <w:p w:rsidR="00000000" w:rsidDel="00000000" w:rsidP="00000000" w:rsidRDefault="00000000" w:rsidRPr="00000000" w14:paraId="000026B7">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including a 6% exit fee from proceeds from liquidator’s asset purchase; gross and net IRR 22.4% and 16.7%, respectively</w:t>
      </w:r>
    </w:p>
    <w:p w:rsidR="00000000" w:rsidDel="00000000" w:rsidP="00000000" w:rsidRDefault="00000000" w:rsidRPr="00000000" w14:paraId="000026B8">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Premier Brands: had invested $1.2mm first lien term loan in Dec 2024</w:t>
      </w:r>
    </w:p>
    <w:p w:rsidR="00000000" w:rsidDel="00000000" w:rsidP="00000000" w:rsidRDefault="00000000" w:rsidRPr="00000000" w14:paraId="000026B9">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from refinancing proceeds; gross and net IRR 18.5% and 13.6%, respectively</w:t>
      </w:r>
    </w:p>
    <w:p w:rsidR="00000000" w:rsidDel="00000000" w:rsidP="00000000" w:rsidRDefault="00000000" w:rsidRPr="00000000" w14:paraId="000026BA">
      <w:pPr>
        <w:numPr>
          <w:ilvl w:val="1"/>
          <w:numId w:val="21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Black Rifle Coffee: had invested $17.0mm first lien term loan in Dec 2024</w:t>
      </w:r>
    </w:p>
    <w:p w:rsidR="00000000" w:rsidDel="00000000" w:rsidP="00000000" w:rsidRDefault="00000000" w:rsidRPr="00000000" w14:paraId="000026BB">
      <w:pPr>
        <w:numPr>
          <w:ilvl w:val="2"/>
          <w:numId w:val="213"/>
        </w:numPr>
        <w:ind w:left="216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 repaid including a 2% exit fee from refinancing proceeds; gross and net IRR 19.2% and 14.1%, respectively</w:t>
      </w:r>
    </w:p>
    <w:p w:rsidR="00000000" w:rsidDel="00000000" w:rsidP="00000000" w:rsidRDefault="00000000" w:rsidRPr="00000000" w14:paraId="000026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B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BE">
      <w:pPr>
        <w:numPr>
          <w:ilvl w:val="0"/>
          <w:numId w:val="73"/>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6BF">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C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C1">
      <w:pPr>
        <w:numPr>
          <w:ilvl w:val="0"/>
          <w:numId w:val="130"/>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pStyle w:val="Heading1"/>
        <w:rPr>
          <w:sz w:val="22"/>
          <w:szCs w:val="22"/>
          <w:highlight w:val="green"/>
          <w:u w:val="single"/>
        </w:rPr>
      </w:pPr>
      <w:bookmarkStart w:colFirst="0" w:colLast="0" w:name="_pz3z5huc44we" w:id="480"/>
      <w:bookmarkEnd w:id="480"/>
      <w:r w:rsidDel="00000000" w:rsidR="00000000" w:rsidRPr="00000000">
        <w:rPr>
          <w:sz w:val="22"/>
          <w:szCs w:val="22"/>
          <w:highlight w:val="green"/>
          <w:rtl w:val="0"/>
        </w:rPr>
        <w:t xml:space="preserve">Wolf Hill [Underperformer]</w:t>
      </w:r>
      <w:r w:rsidDel="00000000" w:rsidR="00000000" w:rsidRPr="00000000">
        <w:rPr>
          <w:rtl w:val="0"/>
        </w:rPr>
      </w:r>
    </w:p>
    <w:p w:rsidR="00000000" w:rsidDel="00000000" w:rsidP="00000000" w:rsidRDefault="00000000" w:rsidRPr="00000000" w14:paraId="000026C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C5">
      <w:pPr>
        <w:rPr>
          <w:sz w:val="22"/>
          <w:szCs w:val="22"/>
        </w:rPr>
      </w:pPr>
      <w:r w:rsidDel="00000000" w:rsidR="00000000" w:rsidRPr="00000000">
        <w:rPr>
          <w:rtl w:val="0"/>
        </w:rPr>
      </w:r>
    </w:p>
    <w:p w:rsidR="00000000" w:rsidDel="00000000" w:rsidP="00000000" w:rsidRDefault="00000000" w:rsidRPr="00000000" w14:paraId="000026C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C7">
      <w:pPr>
        <w:numPr>
          <w:ilvl w:val="0"/>
          <w:numId w:val="50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C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C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6CA">
      <w:pPr>
        <w:numPr>
          <w:ilvl w:val="0"/>
          <w:numId w:val="303"/>
        </w:numPr>
        <w:ind w:left="720" w:hanging="360"/>
        <w:rPr>
          <w:sz w:val="22"/>
          <w:szCs w:val="22"/>
        </w:rPr>
      </w:pPr>
      <w:r w:rsidDel="00000000" w:rsidR="00000000" w:rsidRPr="00000000">
        <w:rPr>
          <w:rFonts w:ascii="Gothic A1" w:cs="Gothic A1" w:eastAsia="Gothic A1" w:hAnsi="Gothic A1"/>
          <w:sz w:val="22"/>
          <w:szCs w:val="22"/>
          <w:rtl w:val="0"/>
        </w:rPr>
        <w:t xml:space="preserve">The fund was down 0.4% for January, underperforming the Russell 2000’s return of 2.6%</w:t>
      </w:r>
    </w:p>
    <w:p w:rsidR="00000000" w:rsidDel="00000000" w:rsidP="00000000" w:rsidRDefault="00000000" w:rsidRPr="00000000" w14:paraId="000026CB">
      <w:pPr>
        <w:numPr>
          <w:ilvl w:val="0"/>
          <w:numId w:val="303"/>
        </w:numPr>
        <w:ind w:left="720" w:hanging="360"/>
        <w:rPr>
          <w:sz w:val="22"/>
          <w:szCs w:val="22"/>
        </w:rPr>
      </w:pPr>
      <w:r w:rsidDel="00000000" w:rsidR="00000000" w:rsidRPr="00000000">
        <w:rPr>
          <w:rFonts w:ascii="Gothic A1" w:cs="Gothic A1" w:eastAsia="Gothic A1" w:hAnsi="Gothic A1"/>
          <w:sz w:val="22"/>
          <w:szCs w:val="22"/>
          <w:rtl w:val="0"/>
        </w:rPr>
        <w:t xml:space="preserve">Annualized return is 24.0%, with ITD returns of 440.7% vs 64.8% for the Russell 2000 and 170.8% for the S&amp;P 500</w:t>
      </w:r>
    </w:p>
    <w:p w:rsidR="00000000" w:rsidDel="00000000" w:rsidP="00000000" w:rsidRDefault="00000000" w:rsidRPr="00000000" w14:paraId="000026CC">
      <w:pPr>
        <w:numPr>
          <w:ilvl w:val="0"/>
          <w:numId w:val="303"/>
        </w:numPr>
        <w:ind w:left="720" w:hanging="360"/>
        <w:rPr>
          <w:sz w:val="22"/>
          <w:szCs w:val="22"/>
        </w:rPr>
      </w:pPr>
      <w:r w:rsidDel="00000000" w:rsidR="00000000" w:rsidRPr="00000000">
        <w:rPr>
          <w:rFonts w:ascii="Gothic A1" w:cs="Gothic A1" w:eastAsia="Gothic A1" w:hAnsi="Gothic A1"/>
          <w:sz w:val="22"/>
          <w:szCs w:val="22"/>
          <w:rtl w:val="0"/>
        </w:rPr>
        <w:t xml:space="preserve">Gross exposure was 206.2%, with 127.1% long and 79.1% short comprising 48.0% net exposure</w:t>
      </w:r>
    </w:p>
    <w:p w:rsidR="00000000" w:rsidDel="00000000" w:rsidP="00000000" w:rsidRDefault="00000000" w:rsidRPr="00000000" w14:paraId="000026CD">
      <w:pPr>
        <w:numPr>
          <w:ilvl w:val="0"/>
          <w:numId w:val="30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maintained high concentration, with the top 5 longs making up 54.8% of NAV</w:t>
      </w:r>
    </w:p>
    <w:p w:rsidR="00000000" w:rsidDel="00000000" w:rsidP="00000000" w:rsidRDefault="00000000" w:rsidRPr="00000000" w14:paraId="000026CE">
      <w:pPr>
        <w:numPr>
          <w:ilvl w:val="0"/>
          <w:numId w:val="303"/>
        </w:numPr>
        <w:ind w:left="720" w:hanging="360"/>
        <w:rPr>
          <w:sz w:val="22"/>
          <w:szCs w:val="22"/>
        </w:rPr>
      </w:pPr>
      <w:r w:rsidDel="00000000" w:rsidR="00000000" w:rsidRPr="00000000">
        <w:rPr>
          <w:rFonts w:ascii="Gothic A1" w:cs="Gothic A1" w:eastAsia="Gothic A1" w:hAnsi="Gothic A1"/>
          <w:sz w:val="22"/>
          <w:szCs w:val="22"/>
          <w:rtl w:val="0"/>
        </w:rPr>
        <w:t xml:space="preserve">Sector exposure fairly concentrated in Commercial Services &amp; Supplies (22.4%), followed by Professional Services (9.6%), Electrical Equipment (7.8%), Passenger Airlines (7.6%), and Machinery (7.5%)</w:t>
      </w:r>
    </w:p>
    <w:p w:rsidR="00000000" w:rsidDel="00000000" w:rsidP="00000000" w:rsidRDefault="00000000" w:rsidRPr="00000000" w14:paraId="000026C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D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6D1">
      <w:pPr>
        <w:numPr>
          <w:ilvl w:val="0"/>
          <w:numId w:val="4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6D2">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6D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D4">
      <w:pPr>
        <w:numPr>
          <w:ilvl w:val="0"/>
          <w:numId w:val="47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manages 1.3B in AUM, with no notable changes to investment strategy or fund terms</w:t>
      </w:r>
      <w:r w:rsidDel="00000000" w:rsidR="00000000" w:rsidRPr="00000000">
        <w:rPr>
          <w:rtl w:val="0"/>
        </w:rPr>
      </w:r>
    </w:p>
    <w:p w:rsidR="00000000" w:rsidDel="00000000" w:rsidP="00000000" w:rsidRDefault="00000000" w:rsidRPr="00000000" w14:paraId="000026D5">
      <w:pPr>
        <w:rPr/>
      </w:pPr>
      <w:r w:rsidDel="00000000" w:rsidR="00000000" w:rsidRPr="00000000">
        <w:rPr>
          <w:rtl w:val="0"/>
        </w:rPr>
      </w:r>
    </w:p>
    <w:p w:rsidR="00000000" w:rsidDel="00000000" w:rsidP="00000000" w:rsidRDefault="00000000" w:rsidRPr="00000000" w14:paraId="000026D6">
      <w:pPr>
        <w:pStyle w:val="Heading1"/>
        <w:rPr>
          <w:sz w:val="22"/>
          <w:szCs w:val="22"/>
          <w:u w:val="single"/>
        </w:rPr>
      </w:pPr>
      <w:bookmarkStart w:colFirst="0" w:colLast="0" w:name="_1j4v3ckof2w3" w:id="481"/>
      <w:bookmarkEnd w:id="481"/>
      <w:r w:rsidDel="00000000" w:rsidR="00000000" w:rsidRPr="00000000">
        <w:rPr>
          <w:sz w:val="22"/>
          <w:szCs w:val="22"/>
          <w:rtl w:val="0"/>
        </w:rPr>
        <w:t xml:space="preserve">Tullis Growth Fund II Update [ As Expected]</w:t>
      </w:r>
      <w:r w:rsidDel="00000000" w:rsidR="00000000" w:rsidRPr="00000000">
        <w:rPr>
          <w:rtl w:val="0"/>
        </w:rPr>
      </w:r>
    </w:p>
    <w:p w:rsidR="00000000" w:rsidDel="00000000" w:rsidP="00000000" w:rsidRDefault="00000000" w:rsidRPr="00000000" w14:paraId="000026D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D8">
      <w:pPr>
        <w:rPr>
          <w:sz w:val="22"/>
          <w:szCs w:val="22"/>
        </w:rPr>
      </w:pPr>
      <w:r w:rsidDel="00000000" w:rsidR="00000000" w:rsidRPr="00000000">
        <w:rPr>
          <w:rtl w:val="0"/>
        </w:rPr>
      </w:r>
    </w:p>
    <w:p w:rsidR="00000000" w:rsidDel="00000000" w:rsidP="00000000" w:rsidRDefault="00000000" w:rsidRPr="00000000" w14:paraId="000026D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D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D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D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6DD">
      <w:pPr>
        <w:ind w:left="720" w:hanging="360"/>
        <w:rPr>
          <w:rFonts w:ascii="Gothic A1" w:cs="Gothic A1" w:eastAsia="Gothic A1" w:hAnsi="Gothic A1"/>
          <w:b w:val="1"/>
          <w:bCs w:val="1"/>
          <w:sz w:val="22"/>
          <w:szCs w:val="22"/>
        </w:rPr>
      </w:pPr>
      <w:r w:rsidDel="00000000" w:rsidR="00000000" w:rsidRPr="00000000">
        <w:rPr>
          <w:rFonts w:ascii="Gothic A1" w:cs="Gothic A1" w:eastAsia="Gothic A1" w:hAnsi="Gothic A1"/>
          <w:b w:val="1"/>
          <w:bCs w:val="1"/>
          <w:sz w:val="22"/>
          <w:szCs w:val="22"/>
          <w:rtl w:val="0"/>
        </w:rPr>
        <w:t xml:space="preserve">Portfolio Company Metrics:</w:t>
      </w:r>
    </w:p>
    <w:p w:rsidR="00000000" w:rsidDel="00000000" w:rsidP="00000000" w:rsidRDefault="00000000" w:rsidRPr="00000000" w14:paraId="000026DE">
      <w:pPr>
        <w:numPr>
          <w:ilvl w:val="0"/>
          <w:numId w:val="398"/>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Alphatec Holdings (ATEC):</w:t>
      </w:r>
    </w:p>
    <w:p w:rsidR="00000000" w:rsidDel="00000000" w:rsidP="00000000" w:rsidRDefault="00000000" w:rsidRPr="00000000" w14:paraId="000026DF">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revenue up 27% to approximately $611M</w:t>
      </w:r>
    </w:p>
    <w:p w:rsidR="00000000" w:rsidDel="00000000" w:rsidP="00000000" w:rsidRDefault="00000000" w:rsidRPr="00000000" w14:paraId="000026E0">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Forecast 2025 revenue of ~$732M with positive free cash flow</w:t>
      </w:r>
    </w:p>
    <w:p w:rsidR="00000000" w:rsidDel="00000000" w:rsidP="00000000" w:rsidRDefault="00000000" w:rsidRPr="00000000" w14:paraId="000026E1">
      <w:pPr>
        <w:numPr>
          <w:ilvl w:val="0"/>
          <w:numId w:val="39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Exagen Inc. (XGN):</w:t>
      </w:r>
    </w:p>
    <w:p w:rsidR="00000000" w:rsidDel="00000000" w:rsidP="00000000" w:rsidRDefault="00000000" w:rsidRPr="00000000" w14:paraId="000026E2">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Reported record full-year revenue</w:t>
      </w:r>
    </w:p>
    <w:p w:rsidR="00000000" w:rsidDel="00000000" w:rsidP="00000000" w:rsidRDefault="00000000" w:rsidRPr="00000000" w14:paraId="000026E3">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Improvements in adjusted EBITDA and cash burn</w:t>
      </w:r>
    </w:p>
    <w:p w:rsidR="00000000" w:rsidDel="00000000" w:rsidP="00000000" w:rsidRDefault="00000000" w:rsidRPr="00000000" w14:paraId="000026E4">
      <w:pPr>
        <w:numPr>
          <w:ilvl w:val="0"/>
          <w:numId w:val="398"/>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TriSalus Life Sciences (TLSI):</w:t>
      </w:r>
    </w:p>
    <w:p w:rsidR="00000000" w:rsidDel="00000000" w:rsidP="00000000" w:rsidRDefault="00000000" w:rsidRPr="00000000" w14:paraId="000026E5">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Q4 revenue of ~$8.3M, marking ~44% growth over Q4 2023</w:t>
      </w:r>
    </w:p>
    <w:p w:rsidR="00000000" w:rsidDel="00000000" w:rsidP="00000000" w:rsidRDefault="00000000" w:rsidRPr="00000000" w14:paraId="000026E6">
      <w:pPr>
        <w:numPr>
          <w:ilvl w:val="1"/>
          <w:numId w:val="39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Full-year 2024 revenue of ~$29.4M, a ~59% increase over 2023</w:t>
      </w:r>
    </w:p>
    <w:p w:rsidR="00000000" w:rsidDel="00000000" w:rsidP="00000000" w:rsidRDefault="00000000" w:rsidRPr="00000000" w14:paraId="000026E7">
      <w:pPr>
        <w:numPr>
          <w:ilvl w:val="1"/>
          <w:numId w:val="398"/>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Q4 operating cash flow improved significantly, with expectations for positive EBITDA and cash flow in 2025</w:t>
      </w:r>
      <w:r w:rsidDel="00000000" w:rsidR="00000000" w:rsidRPr="00000000">
        <w:rPr>
          <w:rtl w:val="0"/>
        </w:rPr>
      </w:r>
    </w:p>
    <w:p w:rsidR="00000000" w:rsidDel="00000000" w:rsidP="00000000" w:rsidRDefault="00000000" w:rsidRPr="00000000" w14:paraId="000026E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E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E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revenue growth and improving operational metrics across key portfolio companies.</w:t>
      </w:r>
    </w:p>
    <w:p w:rsidR="00000000" w:rsidDel="00000000" w:rsidP="00000000" w:rsidRDefault="00000000" w:rsidRPr="00000000" w14:paraId="000026EB">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E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6EE">
      <w:pPr>
        <w:numPr>
          <w:ilvl w:val="0"/>
          <w:numId w:val="429"/>
        </w:numPr>
        <w:ind w:left="720" w:hanging="360"/>
        <w:rPr/>
      </w:pPr>
      <w:r w:rsidDel="00000000" w:rsidR="00000000" w:rsidRPr="00000000">
        <w:rPr>
          <w:rtl w:val="0"/>
        </w:rPr>
        <w:t xml:space="preserve">Notable industry activity such as electroCore’s strategic acquisition of NeuroMetrix and TriSalus’s publication of clinical data, signaling active innovation and consolidation in the healthcare sector.</w:t>
      </w: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pStyle w:val="Heading1"/>
        <w:rPr>
          <w:sz w:val="22"/>
          <w:szCs w:val="22"/>
          <w:u w:val="single"/>
        </w:rPr>
      </w:pPr>
      <w:bookmarkStart w:colFirst="0" w:colLast="0" w:name="_kgctgv31x6zb" w:id="482"/>
      <w:bookmarkEnd w:id="482"/>
      <w:r w:rsidDel="00000000" w:rsidR="00000000" w:rsidRPr="00000000">
        <w:rPr>
          <w:sz w:val="22"/>
          <w:szCs w:val="22"/>
          <w:rtl w:val="0"/>
        </w:rPr>
        <w:t xml:space="preserve">Sundial Holdings Update [ As Expected]</w:t>
      </w:r>
      <w:r w:rsidDel="00000000" w:rsidR="00000000" w:rsidRPr="00000000">
        <w:rPr>
          <w:rtl w:val="0"/>
        </w:rPr>
      </w:r>
    </w:p>
    <w:p w:rsidR="00000000" w:rsidDel="00000000" w:rsidP="00000000" w:rsidRDefault="00000000" w:rsidRPr="00000000" w14:paraId="000026F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6F2">
      <w:pPr>
        <w:rPr>
          <w:sz w:val="22"/>
          <w:szCs w:val="22"/>
        </w:rPr>
      </w:pPr>
      <w:r w:rsidDel="00000000" w:rsidR="00000000" w:rsidRPr="00000000">
        <w:rPr>
          <w:rtl w:val="0"/>
        </w:rPr>
      </w:r>
    </w:p>
    <w:p w:rsidR="00000000" w:rsidDel="00000000" w:rsidP="00000000" w:rsidRDefault="00000000" w:rsidRPr="00000000" w14:paraId="000026F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6F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6F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F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6F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Deal Details: Sundial acquired 50% of CBH Advisory for a total purchase price of $450K.</w:t>
      </w:r>
    </w:p>
    <w:p w:rsidR="00000000" w:rsidDel="00000000" w:rsidP="00000000" w:rsidRDefault="00000000" w:rsidRPr="00000000" w14:paraId="000026F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Profit &amp; Valuation: The firm generates $230K in recasted profit, implying a 3.27x valuation multiple.</w:t>
      </w:r>
    </w:p>
    <w:p w:rsidR="00000000" w:rsidDel="00000000" w:rsidP="00000000" w:rsidRDefault="00000000" w:rsidRPr="00000000" w14:paraId="000026F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Structure: Sundial committed 35% upfront (approximately $157K), with the remaining balance structured as a quarterly payout tied to sales.</w:t>
      </w:r>
    </w:p>
    <w:p w:rsidR="00000000" w:rsidDel="00000000" w:rsidP="00000000" w:rsidRDefault="00000000" w:rsidRPr="00000000" w14:paraId="000026FA">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F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6F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6F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acquisition was opportunistic, stemming from an established relationship as CBH Advisory was already servicing Johnston’s.</w:t>
      </w:r>
    </w:p>
    <w:p w:rsidR="00000000" w:rsidDel="00000000" w:rsidP="00000000" w:rsidRDefault="00000000" w:rsidRPr="00000000" w14:paraId="000026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Investors are offered concierge accounting services at competitive pricing, building on cost savings already realized across 10+ entities.</w:t>
      </w:r>
    </w:p>
    <w:p w:rsidR="00000000" w:rsidDel="00000000" w:rsidP="00000000" w:rsidRDefault="00000000" w:rsidRPr="00000000" w14:paraId="000026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0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01">
      <w:pPr>
        <w:numPr>
          <w:ilvl w:val="0"/>
          <w:numId w:val="349"/>
        </w:numPr>
        <w:ind w:left="720" w:hanging="360"/>
        <w:rPr/>
      </w:pPr>
      <w:r w:rsidDel="00000000" w:rsidR="00000000" w:rsidRPr="00000000">
        <w:rPr>
          <w:rtl w:val="0"/>
        </w:rPr>
        <w:t xml:space="preserve">Nothing material</w:t>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pStyle w:val="Heading1"/>
        <w:rPr>
          <w:sz w:val="22"/>
          <w:szCs w:val="22"/>
          <w:u w:val="single"/>
        </w:rPr>
      </w:pPr>
      <w:bookmarkStart w:colFirst="0" w:colLast="0" w:name="_twqo2wfe4hum" w:id="483"/>
      <w:bookmarkEnd w:id="483"/>
      <w:r w:rsidDel="00000000" w:rsidR="00000000" w:rsidRPr="00000000">
        <w:rPr>
          <w:sz w:val="22"/>
          <w:szCs w:val="22"/>
          <w:rtl w:val="0"/>
        </w:rPr>
        <w:t xml:space="preserve">Strategic Partners VIII (Blackstone) Update [ As Expected]</w:t>
      </w:r>
      <w:r w:rsidDel="00000000" w:rsidR="00000000" w:rsidRPr="00000000">
        <w:rPr>
          <w:rtl w:val="0"/>
        </w:rPr>
      </w:r>
    </w:p>
    <w:p w:rsidR="00000000" w:rsidDel="00000000" w:rsidP="00000000" w:rsidRDefault="00000000" w:rsidRPr="00000000" w14:paraId="0000270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06">
      <w:pPr>
        <w:rPr>
          <w:sz w:val="22"/>
          <w:szCs w:val="22"/>
        </w:rPr>
      </w:pPr>
      <w:r w:rsidDel="00000000" w:rsidR="00000000" w:rsidRPr="00000000">
        <w:rPr>
          <w:rtl w:val="0"/>
        </w:rPr>
      </w:r>
    </w:p>
    <w:p w:rsidR="00000000" w:rsidDel="00000000" w:rsidP="00000000" w:rsidRDefault="00000000" w:rsidRPr="00000000" w14:paraId="0000270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0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0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0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is reported at approximately 24%</w:t>
      </w:r>
    </w:p>
    <w:p w:rsidR="00000000" w:rsidDel="00000000" w:rsidP="00000000" w:rsidRDefault="00000000" w:rsidRPr="00000000" w14:paraId="0000270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MOIC figures are shown as 1.8x gross and 1.5x net, with a net cash MOIC of about 2.2x</w:t>
      </w:r>
      <w:r w:rsidDel="00000000" w:rsidR="00000000" w:rsidRPr="00000000">
        <w:rPr>
          <w:rtl w:val="0"/>
        </w:rPr>
      </w:r>
    </w:p>
    <w:p w:rsidR="00000000" w:rsidDel="00000000" w:rsidP="00000000" w:rsidRDefault="00000000" w:rsidRPr="00000000" w14:paraId="0000270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0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0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executed a diversified strategy with 1,203 active unique funds and 313 deals closed</w:t>
      </w:r>
    </w:p>
    <w:p w:rsidR="00000000" w:rsidDel="00000000" w:rsidP="00000000" w:rsidRDefault="00000000" w:rsidRPr="00000000" w14:paraId="0000271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exposure acquired is highlighted by a $17 billion net exposure and 83% of commitments already called</w:t>
      </w:r>
    </w:p>
    <w:p w:rsidR="00000000" w:rsidDel="00000000" w:rsidP="00000000" w:rsidRDefault="00000000" w:rsidRPr="00000000" w14:paraId="0000271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Positive team dynamics are evident with 42 new hires and multiple promotions, suggesting internal growth and continuity</w:t>
      </w:r>
    </w:p>
    <w:p w:rsidR="00000000" w:rsidDel="00000000" w:rsidP="00000000" w:rsidRDefault="00000000" w:rsidRPr="00000000" w14:paraId="0000271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Monitor the adjusted net discount and valuation changes as a potential area of concern</w:t>
      </w:r>
    </w:p>
    <w:p w:rsidR="00000000" w:rsidDel="00000000" w:rsidP="00000000" w:rsidRDefault="00000000" w:rsidRPr="00000000" w14:paraId="0000271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1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15">
      <w:pPr>
        <w:numPr>
          <w:ilvl w:val="0"/>
          <w:numId w:val="381"/>
        </w:numPr>
        <w:ind w:left="720" w:hanging="360"/>
        <w:rPr/>
      </w:pPr>
      <w:r w:rsidDel="00000000" w:rsidR="00000000" w:rsidRPr="00000000">
        <w:rPr>
          <w:rtl w:val="0"/>
        </w:rPr>
        <w:t xml:space="preserve">Nothing material. </w:t>
      </w:r>
      <w:r w:rsidDel="00000000" w:rsidR="00000000" w:rsidRPr="00000000">
        <w:rPr>
          <w:rtl w:val="0"/>
        </w:rPr>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pStyle w:val="Heading1"/>
        <w:rPr>
          <w:sz w:val="22"/>
          <w:szCs w:val="22"/>
          <w:u w:val="single"/>
        </w:rPr>
      </w:pPr>
      <w:bookmarkStart w:colFirst="0" w:colLast="0" w:name="_tcntpn2d86vy" w:id="484"/>
      <w:bookmarkEnd w:id="484"/>
      <w:r w:rsidDel="00000000" w:rsidR="00000000" w:rsidRPr="00000000">
        <w:rPr>
          <w:sz w:val="22"/>
          <w:szCs w:val="22"/>
          <w:rtl w:val="0"/>
        </w:rPr>
        <w:t xml:space="preserve">Shima Capital Update [ As Expected]</w:t>
      </w:r>
      <w:r w:rsidDel="00000000" w:rsidR="00000000" w:rsidRPr="00000000">
        <w:rPr>
          <w:rtl w:val="0"/>
        </w:rPr>
      </w:r>
    </w:p>
    <w:p w:rsidR="00000000" w:rsidDel="00000000" w:rsidP="00000000" w:rsidRDefault="00000000" w:rsidRPr="00000000" w14:paraId="0000271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19">
      <w:pPr>
        <w:rPr>
          <w:sz w:val="22"/>
          <w:szCs w:val="22"/>
        </w:rPr>
      </w:pPr>
      <w:r w:rsidDel="00000000" w:rsidR="00000000" w:rsidRPr="00000000">
        <w:rPr>
          <w:rtl w:val="0"/>
        </w:rPr>
      </w:r>
    </w:p>
    <w:p w:rsidR="00000000" w:rsidDel="00000000" w:rsidP="00000000" w:rsidRDefault="00000000" w:rsidRPr="00000000" w14:paraId="0000271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1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1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1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1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Initial investor distribution is expected by the end of Q1 2025, stemming from monetizations of liquid holdings and token listings.</w:t>
      </w:r>
    </w:p>
    <w:p w:rsidR="00000000" w:rsidDel="00000000" w:rsidP="00000000" w:rsidRDefault="00000000" w:rsidRPr="00000000" w14:paraId="0000271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Portfolio Company Strength:</w:t>
      </w:r>
      <w:r w:rsidDel="00000000" w:rsidR="00000000" w:rsidRPr="00000000">
        <w:rPr>
          <w:rFonts w:ascii="Gothic A1" w:cs="Gothic A1" w:eastAsia="Gothic A1" w:hAnsi="Gothic A1"/>
          <w:sz w:val="22"/>
          <w:szCs w:val="22"/>
          <w:rtl w:val="0"/>
        </w:rPr>
        <w:t xml:space="preserve"> Multiple portfolio projects (e.g., Aixbt, Adventure Layer, Degn/Airmoney, Almanak) are showing innovation and market traction.</w:t>
      </w:r>
      <w:r w:rsidDel="00000000" w:rsidR="00000000" w:rsidRPr="00000000">
        <w:rPr>
          <w:rtl w:val="0"/>
        </w:rPr>
      </w:r>
    </w:p>
    <w:p w:rsidR="00000000" w:rsidDel="00000000" w:rsidP="00000000" w:rsidRDefault="00000000" w:rsidRPr="00000000" w14:paraId="0000272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2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2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p>
    <w:p w:rsidR="00000000" w:rsidDel="00000000" w:rsidP="00000000" w:rsidRDefault="00000000" w:rsidRPr="00000000" w14:paraId="0000272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2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725">
      <w:pPr>
        <w:numPr>
          <w:ilvl w:val="0"/>
          <w:numId w:val="15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Momentum:</w:t>
      </w:r>
      <w:r w:rsidDel="00000000" w:rsidR="00000000" w:rsidRPr="00000000">
        <w:rPr>
          <w:rFonts w:ascii="Gothic A1" w:cs="Gothic A1" w:eastAsia="Gothic A1" w:hAnsi="Gothic A1"/>
          <w:sz w:val="22"/>
          <w:szCs w:val="22"/>
          <w:rtl w:val="0"/>
        </w:rPr>
        <w:t xml:space="preserve"> Bitcoin’s breakthrough to an all-time high (~$109K) in Q4 2024, driven by strong institutional inflows and favorable macro conditions.</w:t>
      </w:r>
    </w:p>
    <w:p w:rsidR="00000000" w:rsidDel="00000000" w:rsidP="00000000" w:rsidRDefault="00000000" w:rsidRPr="00000000" w14:paraId="00002726">
      <w:pPr>
        <w:numPr>
          <w:ilvl w:val="0"/>
          <w:numId w:val="15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Volatility:</w:t>
      </w:r>
      <w:r w:rsidDel="00000000" w:rsidR="00000000" w:rsidRPr="00000000">
        <w:rPr>
          <w:rFonts w:ascii="Gothic A1" w:cs="Gothic A1" w:eastAsia="Gothic A1" w:hAnsi="Gothic A1"/>
          <w:sz w:val="22"/>
          <w:szCs w:val="22"/>
          <w:rtl w:val="0"/>
        </w:rPr>
        <w:t xml:space="preserve"> Early Q1 2025 performance has been dampened due to the US President’s memecoin launch and subsequent liquidity drains across the altcoin market.</w:t>
      </w:r>
    </w:p>
    <w:p w:rsidR="00000000" w:rsidDel="00000000" w:rsidP="00000000" w:rsidRDefault="00000000" w:rsidRPr="00000000" w14:paraId="00002727">
      <w:pPr>
        <w:numPr>
          <w:ilvl w:val="0"/>
          <w:numId w:val="15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Market Momentum:</w:t>
      </w:r>
      <w:r w:rsidDel="00000000" w:rsidR="00000000" w:rsidRPr="00000000">
        <w:rPr>
          <w:rFonts w:ascii="Gothic A1" w:cs="Gothic A1" w:eastAsia="Gothic A1" w:hAnsi="Gothic A1"/>
          <w:sz w:val="22"/>
          <w:szCs w:val="22"/>
          <w:rtl w:val="0"/>
        </w:rPr>
        <w:t xml:space="preserve"> Bitcoin’s breakthrough to an all-time high (~$109K) in Q4 2024, driven by strong institutional inflows and favorable macro conditions.</w:t>
      </w:r>
    </w:p>
    <w:p w:rsidR="00000000" w:rsidDel="00000000" w:rsidP="00000000" w:rsidRDefault="00000000" w:rsidRPr="00000000" w14:paraId="00002728">
      <w:pPr>
        <w:numPr>
          <w:ilvl w:val="0"/>
          <w:numId w:val="157"/>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Political &amp; Regulatory Uncertainty:</w:t>
      </w:r>
      <w:r w:rsidDel="00000000" w:rsidR="00000000" w:rsidRPr="00000000">
        <w:rPr>
          <w:rFonts w:ascii="Gothic A1" w:cs="Gothic A1" w:eastAsia="Gothic A1" w:hAnsi="Gothic A1"/>
          <w:sz w:val="22"/>
          <w:szCs w:val="22"/>
          <w:rtl w:val="0"/>
        </w:rPr>
        <w:t xml:space="preserve"> Shifts in policy—such as new tariffs and executive actions—are introducing market sensitivity and uncertainty.</w:t>
      </w: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pStyle w:val="Heading1"/>
        <w:rPr>
          <w:sz w:val="22"/>
          <w:szCs w:val="22"/>
          <w:u w:val="single"/>
        </w:rPr>
      </w:pPr>
      <w:bookmarkStart w:colFirst="0" w:colLast="0" w:name="_jrb1abz4xms3" w:id="485"/>
      <w:bookmarkEnd w:id="485"/>
      <w:r w:rsidDel="00000000" w:rsidR="00000000" w:rsidRPr="00000000">
        <w:rPr>
          <w:sz w:val="22"/>
          <w:szCs w:val="22"/>
          <w:rtl w:val="0"/>
        </w:rPr>
        <w:t xml:space="preserve">Serviam Care Network Update [ As Expected]</w:t>
      </w:r>
      <w:r w:rsidDel="00000000" w:rsidR="00000000" w:rsidRPr="00000000">
        <w:rPr>
          <w:rtl w:val="0"/>
        </w:rPr>
      </w:r>
    </w:p>
    <w:p w:rsidR="00000000" w:rsidDel="00000000" w:rsidP="00000000" w:rsidRDefault="00000000" w:rsidRPr="00000000" w14:paraId="0000272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2D">
      <w:pPr>
        <w:rPr>
          <w:sz w:val="22"/>
          <w:szCs w:val="22"/>
        </w:rPr>
      </w:pPr>
      <w:r w:rsidDel="00000000" w:rsidR="00000000" w:rsidRPr="00000000">
        <w:rPr>
          <w:rtl w:val="0"/>
        </w:rPr>
      </w:r>
    </w:p>
    <w:p w:rsidR="00000000" w:rsidDel="00000000" w:rsidP="00000000" w:rsidRDefault="00000000" w:rsidRPr="00000000" w14:paraId="0000272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2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3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3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32">
      <w:pPr>
        <w:numPr>
          <w:ilvl w:val="0"/>
          <w:numId w:val="571"/>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VIA Contact Center and Senior Living Financial Specialist have merged into Catalyst Senior Living Solutions, strengthening service offerings.</w:t>
      </w:r>
      <w:r w:rsidDel="00000000" w:rsidR="00000000" w:rsidRPr="00000000">
        <w:rPr>
          <w:rtl w:val="0"/>
        </w:rPr>
      </w:r>
    </w:p>
    <w:p w:rsidR="00000000" w:rsidDel="00000000" w:rsidP="00000000" w:rsidRDefault="00000000" w:rsidRPr="00000000" w14:paraId="00002733">
      <w:pPr>
        <w:numPr>
          <w:ilvl w:val="0"/>
          <w:numId w:val="11"/>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Philadelphia Pharmacy set to be fully operational by Q2-25 with co-ownership opportunities for network members.</w:t>
      </w:r>
    </w:p>
    <w:p w:rsidR="00000000" w:rsidDel="00000000" w:rsidP="00000000" w:rsidRDefault="00000000" w:rsidRPr="00000000" w14:paraId="00002734">
      <w:pPr>
        <w:numPr>
          <w:ilvl w:val="0"/>
          <w:numId w:val="11"/>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Serviam Diagnostics secures COLA certification, positioning for expanded lab services and projected 3X test volume in 2025.</w:t>
      </w:r>
      <w:r w:rsidDel="00000000" w:rsidR="00000000" w:rsidRPr="00000000">
        <w:rPr>
          <w:rtl w:val="0"/>
        </w:rPr>
      </w:r>
    </w:p>
    <w:p w:rsidR="00000000" w:rsidDel="00000000" w:rsidP="00000000" w:rsidRDefault="00000000" w:rsidRPr="00000000" w14:paraId="00002735">
      <w:pPr>
        <w:numPr>
          <w:ilvl w:val="0"/>
          <w:numId w:val="36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Catalyst Contact Center expands hours to support west coast clients and records notable client volume increases.</w:t>
      </w:r>
      <w:r w:rsidDel="00000000" w:rsidR="00000000" w:rsidRPr="00000000">
        <w:rPr>
          <w:rtl w:val="0"/>
        </w:rPr>
      </w:r>
    </w:p>
    <w:p w:rsidR="00000000" w:rsidDel="00000000" w:rsidP="00000000" w:rsidRDefault="00000000" w:rsidRPr="00000000" w14:paraId="0000273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3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3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Upcoming events such as the NIC Spring Conference present networking and learning opportunities.</w:t>
      </w:r>
    </w:p>
    <w:p w:rsidR="00000000" w:rsidDel="00000000" w:rsidP="00000000" w:rsidRDefault="00000000" w:rsidRPr="00000000" w14:paraId="0000273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3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3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Broader trend toward integrating operational excellence with value-based care education and innovation.</w:t>
      </w:r>
    </w:p>
    <w:p w:rsidR="00000000" w:rsidDel="00000000" w:rsidP="00000000" w:rsidRDefault="00000000" w:rsidRPr="00000000" w14:paraId="0000273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Expansions in diagnostics, pharmacy services, and contact center capabilities suggest Serviam is positioning itself well to capitalize on emerging opportunities in senior care.</w:t>
      </w:r>
      <w:r w:rsidDel="00000000" w:rsidR="00000000" w:rsidRPr="00000000">
        <w:rPr>
          <w:rtl w:val="0"/>
        </w:rPr>
      </w:r>
    </w:p>
    <w:p w:rsidR="00000000" w:rsidDel="00000000" w:rsidP="00000000" w:rsidRDefault="00000000" w:rsidRPr="00000000" w14:paraId="0000273D">
      <w:pPr>
        <w:rPr/>
      </w:pPr>
      <w:r w:rsidDel="00000000" w:rsidR="00000000" w:rsidRPr="00000000">
        <w:rPr>
          <w:rtl w:val="0"/>
        </w:rPr>
      </w:r>
    </w:p>
    <w:p w:rsidR="00000000" w:rsidDel="00000000" w:rsidP="00000000" w:rsidRDefault="00000000" w:rsidRPr="00000000" w14:paraId="0000273E">
      <w:pPr>
        <w:pStyle w:val="Heading1"/>
        <w:rPr>
          <w:sz w:val="22"/>
          <w:szCs w:val="22"/>
          <w:u w:val="single"/>
        </w:rPr>
      </w:pPr>
      <w:bookmarkStart w:colFirst="0" w:colLast="0" w:name="_6dfm1xc3lvn" w:id="486"/>
      <w:bookmarkEnd w:id="486"/>
      <w:r w:rsidDel="00000000" w:rsidR="00000000" w:rsidRPr="00000000">
        <w:rPr>
          <w:sz w:val="22"/>
          <w:szCs w:val="22"/>
          <w:rtl w:val="0"/>
        </w:rPr>
        <w:t xml:space="preserve">Palmer Square Update [As Expected]</w:t>
      </w:r>
      <w:r w:rsidDel="00000000" w:rsidR="00000000" w:rsidRPr="00000000">
        <w:rPr>
          <w:rtl w:val="0"/>
        </w:rPr>
      </w:r>
    </w:p>
    <w:p w:rsidR="00000000" w:rsidDel="00000000" w:rsidP="00000000" w:rsidRDefault="00000000" w:rsidRPr="00000000" w14:paraId="0000273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40">
      <w:pPr>
        <w:rPr>
          <w:sz w:val="22"/>
          <w:szCs w:val="22"/>
        </w:rPr>
      </w:pPr>
      <w:r w:rsidDel="00000000" w:rsidR="00000000" w:rsidRPr="00000000">
        <w:rPr>
          <w:rtl w:val="0"/>
        </w:rPr>
      </w:r>
    </w:p>
    <w:p w:rsidR="00000000" w:rsidDel="00000000" w:rsidP="00000000" w:rsidRDefault="00000000" w:rsidRPr="00000000" w14:paraId="0000274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4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4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4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4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Across funds, Palmer Square is performing well and expects the go-forward opportunity to continue to be strong. </w:t>
      </w:r>
    </w:p>
    <w:p w:rsidR="00000000" w:rsidDel="00000000" w:rsidP="00000000" w:rsidRDefault="00000000" w:rsidRPr="00000000" w14:paraId="0000274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Jan 2025 MTD returns for PSOC are 1.01%, versus the 1-3 year Treasury index of 0.44%. </w:t>
      </w:r>
      <w:r w:rsidDel="00000000" w:rsidR="00000000" w:rsidRPr="00000000">
        <w:rPr>
          <w:rtl w:val="0"/>
        </w:rPr>
      </w:r>
    </w:p>
    <w:p w:rsidR="00000000" w:rsidDel="00000000" w:rsidP="00000000" w:rsidRDefault="00000000" w:rsidRPr="00000000" w14:paraId="0000274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4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4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p>
    <w:p w:rsidR="00000000" w:rsidDel="00000000" w:rsidP="00000000" w:rsidRDefault="00000000" w:rsidRPr="00000000" w14:paraId="0000274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4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4C">
      <w:pPr>
        <w:numPr>
          <w:ilvl w:val="0"/>
          <w:numId w:val="625"/>
        </w:numPr>
        <w:ind w:left="720" w:hanging="360"/>
        <w:rPr/>
      </w:pPr>
      <w:r w:rsidDel="00000000" w:rsidR="00000000" w:rsidRPr="00000000">
        <w:rPr>
          <w:rtl w:val="0"/>
        </w:rPr>
        <w:t xml:space="preserve">Projecting strong ongoing performance. </w:t>
      </w:r>
      <w:r w:rsidDel="00000000" w:rsidR="00000000" w:rsidRPr="00000000">
        <w:rPr>
          <w:rtl w:val="0"/>
        </w:rPr>
      </w:r>
    </w:p>
    <w:p w:rsidR="00000000" w:rsidDel="00000000" w:rsidP="00000000" w:rsidRDefault="00000000" w:rsidRPr="00000000" w14:paraId="0000274D">
      <w:pPr>
        <w:rPr/>
      </w:pPr>
      <w:r w:rsidDel="00000000" w:rsidR="00000000" w:rsidRPr="00000000">
        <w:rPr>
          <w:rtl w:val="0"/>
        </w:rPr>
      </w:r>
    </w:p>
    <w:p w:rsidR="00000000" w:rsidDel="00000000" w:rsidP="00000000" w:rsidRDefault="00000000" w:rsidRPr="00000000" w14:paraId="0000274E">
      <w:pPr>
        <w:pStyle w:val="Heading1"/>
        <w:rPr>
          <w:sz w:val="22"/>
          <w:szCs w:val="22"/>
          <w:u w:val="single"/>
        </w:rPr>
      </w:pPr>
      <w:bookmarkStart w:colFirst="0" w:colLast="0" w:name="_mj0um11kk3cb" w:id="487"/>
      <w:bookmarkEnd w:id="487"/>
      <w:r w:rsidDel="00000000" w:rsidR="00000000" w:rsidRPr="00000000">
        <w:rPr>
          <w:sz w:val="22"/>
          <w:szCs w:val="22"/>
          <w:rtl w:val="0"/>
        </w:rPr>
        <w:t xml:space="preserve">One Bow River Update [ As Expected]</w:t>
      </w:r>
      <w:r w:rsidDel="00000000" w:rsidR="00000000" w:rsidRPr="00000000">
        <w:rPr>
          <w:rtl w:val="0"/>
        </w:rPr>
      </w:r>
    </w:p>
    <w:p w:rsidR="00000000" w:rsidDel="00000000" w:rsidP="00000000" w:rsidRDefault="00000000" w:rsidRPr="00000000" w14:paraId="0000274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50">
      <w:pPr>
        <w:rPr>
          <w:sz w:val="22"/>
          <w:szCs w:val="22"/>
        </w:rPr>
      </w:pPr>
      <w:r w:rsidDel="00000000" w:rsidR="00000000" w:rsidRPr="00000000">
        <w:rPr>
          <w:rtl w:val="0"/>
        </w:rPr>
      </w:r>
    </w:p>
    <w:p w:rsidR="00000000" w:rsidDel="00000000" w:rsidP="00000000" w:rsidRDefault="00000000" w:rsidRPr="00000000" w14:paraId="0000275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5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5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5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Nearly $500M in capital commitments have been secured, with approximately half of the LPs already approved by the SBA.</w:t>
      </w:r>
    </w:p>
    <w:p w:rsidR="00000000" w:rsidDel="00000000" w:rsidP="00000000" w:rsidRDefault="00000000" w:rsidRPr="00000000" w14:paraId="0000275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final close is anticipated once the remaining LPs receive SBA approval, with a capital call of about 12% to pending investors.</w:t>
      </w:r>
    </w:p>
    <w:p w:rsidR="00000000" w:rsidDel="00000000" w:rsidP="00000000" w:rsidRDefault="00000000" w:rsidRPr="00000000" w14:paraId="0000275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first investment is a $50M commitment in Bluestaq, LLC for 16.74% ownership, based on a ~$250M pre-money valuation.</w:t>
      </w:r>
      <w:r w:rsidDel="00000000" w:rsidR="00000000" w:rsidRPr="00000000">
        <w:rPr>
          <w:rtl w:val="0"/>
        </w:rPr>
      </w:r>
    </w:p>
    <w:p w:rsidR="00000000" w:rsidDel="00000000" w:rsidP="00000000" w:rsidRDefault="00000000" w:rsidRPr="00000000" w14:paraId="0000275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5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5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Robust fundraising progress with $500M in commitments.</w:t>
      </w:r>
    </w:p>
    <w:p w:rsidR="00000000" w:rsidDel="00000000" w:rsidP="00000000" w:rsidRDefault="00000000" w:rsidRPr="00000000" w14:paraId="0000275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Bluestaq investment provides an initial operational foothold in a key defense technology provider.</w:t>
      </w:r>
    </w:p>
    <w:p w:rsidR="00000000" w:rsidDel="00000000" w:rsidP="00000000" w:rsidRDefault="00000000" w:rsidRPr="00000000" w14:paraId="0000275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the largest in the SBICCT’s first cohort and the only licensed SBIC in Colorado.</w:t>
      </w:r>
    </w:p>
    <w:p w:rsidR="00000000" w:rsidDel="00000000" w:rsidP="00000000" w:rsidRDefault="00000000" w:rsidRPr="00000000" w14:paraId="0000275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5E">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5F">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part of the SBIC Critical Technologies Initiative, aimed at strengthening U.S. national and economic security by channeling private investment into critical defense technologies.</w:t>
      </w:r>
    </w:p>
    <w:p w:rsidR="00000000" w:rsidDel="00000000" w:rsidP="00000000" w:rsidRDefault="00000000" w:rsidRPr="00000000" w14:paraId="0000276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initiative, supported by both the DoD and SBA, underscores a strong government backing, which has historically contributed to SBICs outperforming non-SBIC peers.</w:t>
      </w: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pStyle w:val="Heading1"/>
        <w:rPr>
          <w:sz w:val="22"/>
          <w:szCs w:val="22"/>
          <w:u w:val="single"/>
        </w:rPr>
      </w:pPr>
      <w:bookmarkStart w:colFirst="0" w:colLast="0" w:name="_6rhids35ia1o" w:id="488"/>
      <w:bookmarkEnd w:id="488"/>
      <w:r w:rsidDel="00000000" w:rsidR="00000000" w:rsidRPr="00000000">
        <w:rPr>
          <w:sz w:val="22"/>
          <w:szCs w:val="22"/>
          <w:rtl w:val="0"/>
        </w:rPr>
        <w:t xml:space="preserve">Merida IV Update [ As Expected]</w:t>
      </w:r>
      <w:r w:rsidDel="00000000" w:rsidR="00000000" w:rsidRPr="00000000">
        <w:rPr>
          <w:rtl w:val="0"/>
        </w:rPr>
      </w:r>
    </w:p>
    <w:p w:rsidR="00000000" w:rsidDel="00000000" w:rsidP="00000000" w:rsidRDefault="00000000" w:rsidRPr="00000000" w14:paraId="0000276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65">
      <w:pPr>
        <w:rPr>
          <w:sz w:val="22"/>
          <w:szCs w:val="22"/>
        </w:rPr>
      </w:pPr>
      <w:r w:rsidDel="00000000" w:rsidR="00000000" w:rsidRPr="00000000">
        <w:rPr>
          <w:rtl w:val="0"/>
        </w:rPr>
      </w:r>
    </w:p>
    <w:p w:rsidR="00000000" w:rsidDel="00000000" w:rsidP="00000000" w:rsidRDefault="00000000" w:rsidRPr="00000000" w14:paraId="0000276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6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6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6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6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Raised capital structure: The investment is raising $1.0M via convertible debt carrying a 15% coupon over a two-year term with an additional equity grant of 10% of the principal.</w:t>
      </w:r>
    </w:p>
    <w:p w:rsidR="00000000" w:rsidDel="00000000" w:rsidP="00000000" w:rsidRDefault="00000000" w:rsidRPr="00000000" w14:paraId="0000276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flow trends: Pro forma dispensary P&amp;L projections show negative net income in early quarters (Q1–Q2 ’25) with a transition to positive net income from Q3 ’25 onward.</w:t>
      </w:r>
    </w:p>
    <w:p w:rsidR="00000000" w:rsidDel="00000000" w:rsidP="00000000" w:rsidRDefault="00000000" w:rsidRPr="00000000" w14:paraId="0000276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projections: The dispensary revenue ramps up steadily from Q2 ’25 through Q4 ’26, indicating an improving operating performance and liquidity, as reflected by net cash turning positive in later quarters.</w:t>
      </w:r>
      <w:r w:rsidDel="00000000" w:rsidR="00000000" w:rsidRPr="00000000">
        <w:rPr>
          <w:rtl w:val="0"/>
        </w:rPr>
      </w:r>
    </w:p>
    <w:p w:rsidR="00000000" w:rsidDel="00000000" w:rsidP="00000000" w:rsidRDefault="00000000" w:rsidRPr="00000000" w14:paraId="0000276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6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6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Operational Execution:</w:t>
      </w:r>
      <w:r w:rsidDel="00000000" w:rsidR="00000000" w:rsidRPr="00000000">
        <w:rPr>
          <w:rFonts w:ascii="Gothic A1" w:cs="Gothic A1" w:eastAsia="Gothic A1" w:hAnsi="Gothic A1"/>
          <w:sz w:val="22"/>
          <w:szCs w:val="22"/>
          <w:rtl w:val="0"/>
        </w:rPr>
        <w:t xml:space="preserve"> The business model is focused on strategic retail locations (e.g., Catskill and Nyack) with favorable lease terms and high foot traffic, suggesting sound site selection.</w:t>
      </w:r>
    </w:p>
    <w:p w:rsidR="00000000" w:rsidDel="00000000" w:rsidP="00000000" w:rsidRDefault="00000000" w:rsidRPr="00000000" w14:paraId="0000277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Risk &amp; Assumptions:</w:t>
      </w:r>
      <w:r w:rsidDel="00000000" w:rsidR="00000000" w:rsidRPr="00000000">
        <w:rPr>
          <w:rFonts w:ascii="Gothic A1" w:cs="Gothic A1" w:eastAsia="Gothic A1" w:hAnsi="Gothic A1"/>
          <w:sz w:val="22"/>
          <w:szCs w:val="22"/>
          <w:rtl w:val="0"/>
        </w:rPr>
        <w:t xml:space="preserve"> The projections are based on conservative market penetration rates and transaction values. However, reliance on forward-looking assumptions introduces inherent market and operational risks.</w:t>
      </w:r>
    </w:p>
    <w:p w:rsidR="00000000" w:rsidDel="00000000" w:rsidP="00000000" w:rsidRDefault="00000000" w:rsidRPr="00000000" w14:paraId="000027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773">
      <w:pPr>
        <w:numPr>
          <w:ilvl w:val="0"/>
          <w:numId w:val="578"/>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Robust Market Growth:</w:t>
      </w:r>
      <w:r w:rsidDel="00000000" w:rsidR="00000000" w:rsidRPr="00000000">
        <w:rPr>
          <w:rFonts w:ascii="Gothic A1" w:cs="Gothic A1" w:eastAsia="Gothic A1" w:hAnsi="Gothic A1"/>
          <w:sz w:val="22"/>
          <w:szCs w:val="22"/>
          <w:rtl w:val="0"/>
        </w:rPr>
        <w:t xml:space="preserve"> The New York cannabis market is on an aggressive growth trajectory—from a $24M run rate in early 2024 to a projected $7B market by 2030—indicating a strong, expanding industry backdrop.</w:t>
      </w:r>
    </w:p>
    <w:p w:rsidR="00000000" w:rsidDel="00000000" w:rsidP="00000000" w:rsidRDefault="00000000" w:rsidRPr="00000000" w14:paraId="00002774">
      <w:pPr>
        <w:numPr>
          <w:ilvl w:val="0"/>
          <w:numId w:val="578"/>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Regulatory &amp; Market Dynamics:</w:t>
      </w:r>
      <w:r w:rsidDel="00000000" w:rsidR="00000000" w:rsidRPr="00000000">
        <w:rPr>
          <w:rFonts w:ascii="Gothic A1" w:cs="Gothic A1" w:eastAsia="Gothic A1" w:hAnsi="Gothic A1"/>
          <w:sz w:val="22"/>
          <w:szCs w:val="22"/>
          <w:rtl w:val="0"/>
        </w:rPr>
        <w:t xml:space="preserve"> Increased licensing (registered organizations and adult use licensing) and growing dispensary networks signal a favorable macro environment for continued expansion.</w:t>
      </w:r>
    </w:p>
    <w:p w:rsidR="00000000" w:rsidDel="00000000" w:rsidP="00000000" w:rsidRDefault="00000000" w:rsidRPr="00000000" w14:paraId="00002775">
      <w:pPr>
        <w:rPr/>
      </w:pPr>
      <w:r w:rsidDel="00000000" w:rsidR="00000000" w:rsidRPr="00000000">
        <w:rPr>
          <w:rtl w:val="0"/>
        </w:rPr>
      </w:r>
    </w:p>
    <w:p w:rsidR="00000000" w:rsidDel="00000000" w:rsidP="00000000" w:rsidRDefault="00000000" w:rsidRPr="00000000" w14:paraId="00002776">
      <w:pPr>
        <w:rPr>
          <w:sz w:val="22"/>
          <w:szCs w:val="22"/>
        </w:rPr>
      </w:pPr>
      <w:r w:rsidDel="00000000" w:rsidR="00000000" w:rsidRPr="00000000">
        <w:rPr>
          <w:rtl w:val="0"/>
        </w:rPr>
      </w:r>
    </w:p>
    <w:p w:rsidR="00000000" w:rsidDel="00000000" w:rsidP="00000000" w:rsidRDefault="00000000" w:rsidRPr="00000000" w14:paraId="00002777">
      <w:pPr>
        <w:pStyle w:val="Heading1"/>
        <w:rPr>
          <w:sz w:val="22"/>
          <w:szCs w:val="22"/>
          <w:u w:val="single"/>
        </w:rPr>
      </w:pPr>
      <w:bookmarkStart w:colFirst="0" w:colLast="0" w:name="_byfj4woqow2b" w:id="489"/>
      <w:bookmarkEnd w:id="489"/>
      <w:r w:rsidDel="00000000" w:rsidR="00000000" w:rsidRPr="00000000">
        <w:rPr>
          <w:sz w:val="22"/>
          <w:szCs w:val="22"/>
          <w:rtl w:val="0"/>
        </w:rPr>
        <w:t xml:space="preserve">Merida III Update [ As Expected]</w:t>
      </w:r>
      <w:r w:rsidDel="00000000" w:rsidR="00000000" w:rsidRPr="00000000">
        <w:rPr>
          <w:rtl w:val="0"/>
        </w:rPr>
      </w:r>
    </w:p>
    <w:p w:rsidR="00000000" w:rsidDel="00000000" w:rsidP="00000000" w:rsidRDefault="00000000" w:rsidRPr="00000000" w14:paraId="0000277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79">
      <w:pPr>
        <w:rPr>
          <w:sz w:val="22"/>
          <w:szCs w:val="22"/>
        </w:rPr>
      </w:pPr>
      <w:r w:rsidDel="00000000" w:rsidR="00000000" w:rsidRPr="00000000">
        <w:rPr>
          <w:rtl w:val="0"/>
        </w:rPr>
      </w:r>
    </w:p>
    <w:p w:rsidR="00000000" w:rsidDel="00000000" w:rsidP="00000000" w:rsidRDefault="00000000" w:rsidRPr="00000000" w14:paraId="0000277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7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7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7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7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gross profit, and net income projections indicate an improving operating profile—with net income turning positive in later quarters.</w:t>
      </w:r>
    </w:p>
    <w:p w:rsidR="00000000" w:rsidDel="00000000" w:rsidP="00000000" w:rsidRDefault="00000000" w:rsidRPr="00000000" w14:paraId="0000277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flow projections show a transition from early negative net cash to a positive balance, suggesting the investment’s underlying business is moving toward self-sustainability.</w:t>
      </w:r>
    </w:p>
    <w:p w:rsidR="00000000" w:rsidDel="00000000" w:rsidP="00000000" w:rsidRDefault="00000000" w:rsidRPr="00000000" w14:paraId="0000278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81">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8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business model shows a recovery from early losses to profitability.</w:t>
      </w:r>
    </w:p>
    <w:p w:rsidR="00000000" w:rsidDel="00000000" w:rsidP="00000000" w:rsidRDefault="00000000" w:rsidRPr="00000000" w14:paraId="0000278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8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Business Updates / Market Commentary</w:t>
      </w:r>
    </w:p>
    <w:p w:rsidR="00000000" w:rsidDel="00000000" w:rsidP="00000000" w:rsidRDefault="00000000" w:rsidRPr="00000000" w14:paraId="00002785">
      <w:pPr>
        <w:numPr>
          <w:ilvl w:val="0"/>
          <w:numId w:val="5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New York cannabis market is projected to expand significantly—from $1B to over $7B by 2030 providing a strong tailwind for the business.</w:t>
      </w:r>
      <w:r w:rsidDel="00000000" w:rsidR="00000000" w:rsidRPr="00000000">
        <w:rPr>
          <w:rtl w:val="0"/>
        </w:rPr>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pStyle w:val="Heading1"/>
        <w:rPr>
          <w:sz w:val="22"/>
          <w:szCs w:val="22"/>
          <w:u w:val="single"/>
        </w:rPr>
      </w:pPr>
      <w:bookmarkStart w:colFirst="0" w:colLast="0" w:name="_q7kxt2hhwwvh" w:id="490"/>
      <w:bookmarkEnd w:id="490"/>
      <w:r w:rsidDel="00000000" w:rsidR="00000000" w:rsidRPr="00000000">
        <w:rPr>
          <w:sz w:val="22"/>
          <w:szCs w:val="22"/>
          <w:rtl w:val="0"/>
        </w:rPr>
        <w:t xml:space="preserve">Lifelike </w:t>
      </w:r>
      <w:r w:rsidDel="00000000" w:rsidR="00000000" w:rsidRPr="00000000">
        <w:rPr>
          <w:sz w:val="22"/>
          <w:szCs w:val="22"/>
          <w:rtl w:val="0"/>
        </w:rPr>
        <w:t xml:space="preserve">[Outperforming]</w:t>
      </w:r>
      <w:r w:rsidDel="00000000" w:rsidR="00000000" w:rsidRPr="00000000">
        <w:rPr>
          <w:rtl w:val="0"/>
        </w:rPr>
      </w:r>
    </w:p>
    <w:p w:rsidR="00000000" w:rsidDel="00000000" w:rsidP="00000000" w:rsidRDefault="00000000" w:rsidRPr="00000000" w14:paraId="0000278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89">
      <w:pPr>
        <w:rPr>
          <w:sz w:val="22"/>
          <w:szCs w:val="22"/>
        </w:rPr>
      </w:pPr>
      <w:r w:rsidDel="00000000" w:rsidR="00000000" w:rsidRPr="00000000">
        <w:rPr>
          <w:rtl w:val="0"/>
        </w:rPr>
      </w:r>
    </w:p>
    <w:p w:rsidR="00000000" w:rsidDel="00000000" w:rsidP="00000000" w:rsidRDefault="00000000" w:rsidRPr="00000000" w14:paraId="0000278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8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r w:rsidDel="00000000" w:rsidR="00000000" w:rsidRPr="00000000">
        <w:rPr>
          <w:rtl w:val="0"/>
        </w:rPr>
      </w:r>
    </w:p>
    <w:p w:rsidR="00000000" w:rsidDel="00000000" w:rsidP="00000000" w:rsidRDefault="00000000" w:rsidRPr="00000000" w14:paraId="0000278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8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8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2023, Lifelike participated in Red Rover’s seed round at a $9.8M pre-money, $14.6M post-money valuation. </w:t>
      </w:r>
      <w:r w:rsidDel="00000000" w:rsidR="00000000" w:rsidRPr="00000000">
        <w:rPr>
          <w:rtl w:val="0"/>
        </w:rPr>
      </w:r>
    </w:p>
    <w:p w:rsidR="00000000" w:rsidDel="00000000" w:rsidP="00000000" w:rsidRDefault="00000000" w:rsidRPr="00000000" w14:paraId="000027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9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9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 Rover just successfully completed a $15M series A at a $55M post-money valuation. </w:t>
      </w:r>
    </w:p>
    <w:p w:rsidR="00000000" w:rsidDel="00000000" w:rsidP="00000000" w:rsidRDefault="00000000" w:rsidRPr="00000000" w14:paraId="000027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9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9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279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96">
      <w:pPr>
        <w:pStyle w:val="Heading1"/>
        <w:rPr>
          <w:sz w:val="22"/>
          <w:szCs w:val="22"/>
          <w:u w:val="single"/>
        </w:rPr>
      </w:pPr>
      <w:bookmarkStart w:colFirst="0" w:colLast="0" w:name="_vh6x8xje91mz" w:id="491"/>
      <w:bookmarkEnd w:id="491"/>
      <w:r w:rsidDel="00000000" w:rsidR="00000000" w:rsidRPr="00000000">
        <w:rPr>
          <w:sz w:val="22"/>
          <w:szCs w:val="22"/>
          <w:rtl w:val="0"/>
        </w:rPr>
        <w:t xml:space="preserve">Localize Update [Outperforming]</w:t>
      </w:r>
      <w:r w:rsidDel="00000000" w:rsidR="00000000" w:rsidRPr="00000000">
        <w:rPr>
          <w:rtl w:val="0"/>
        </w:rPr>
      </w:r>
    </w:p>
    <w:p w:rsidR="00000000" w:rsidDel="00000000" w:rsidP="00000000" w:rsidRDefault="00000000" w:rsidRPr="00000000" w14:paraId="0000279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98">
      <w:pPr>
        <w:rPr>
          <w:sz w:val="22"/>
          <w:szCs w:val="22"/>
        </w:rPr>
      </w:pPr>
      <w:r w:rsidDel="00000000" w:rsidR="00000000" w:rsidRPr="00000000">
        <w:rPr>
          <w:rtl w:val="0"/>
        </w:rPr>
      </w:r>
    </w:p>
    <w:p w:rsidR="00000000" w:rsidDel="00000000" w:rsidP="00000000" w:rsidRDefault="00000000" w:rsidRPr="00000000" w14:paraId="0000279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9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9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9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9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$6,394,402 million ARR (+2.7% QoQ, +27.9% YoY)</w:t>
      </w:r>
    </w:p>
    <w:p w:rsidR="00000000" w:rsidDel="00000000" w:rsidP="00000000" w:rsidRDefault="00000000" w:rsidRPr="00000000" w14:paraId="0000279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$1,675,119 Q4 Revenue (+8.7% QoQ, +32.9% YoY)</w:t>
      </w:r>
    </w:p>
    <w:p w:rsidR="00000000" w:rsidDel="00000000" w:rsidP="00000000" w:rsidRDefault="00000000" w:rsidRPr="00000000" w14:paraId="0000279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$5,996,057 TTM Revenue (+29.1% YoY)</w:t>
      </w:r>
    </w:p>
    <w:p w:rsidR="00000000" w:rsidDel="00000000" w:rsidP="00000000" w:rsidRDefault="00000000" w:rsidRPr="00000000" w14:paraId="000027A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90.1% Gross Margin (-.48% QoQ, -.06% YoY)</w:t>
      </w:r>
    </w:p>
    <w:p w:rsidR="00000000" w:rsidDel="00000000" w:rsidP="00000000" w:rsidRDefault="00000000" w:rsidRPr="00000000" w14:paraId="000027A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$4.5 million in assets on the balance sheet</w:t>
      </w:r>
    </w:p>
    <w:p w:rsidR="00000000" w:rsidDel="00000000" w:rsidP="00000000" w:rsidRDefault="00000000" w:rsidRPr="00000000" w14:paraId="000027A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Churn: 1.41% </w:t>
      </w:r>
    </w:p>
    <w:p w:rsidR="00000000" w:rsidDel="00000000" w:rsidP="00000000" w:rsidRDefault="00000000" w:rsidRPr="00000000" w14:paraId="000027A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Net Revenue Retention: 98.2% </w:t>
      </w:r>
    </w:p>
    <w:p w:rsidR="00000000" w:rsidDel="00000000" w:rsidP="00000000" w:rsidRDefault="00000000" w:rsidRPr="00000000" w14:paraId="000027A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Customers: 725 (-.82% QoQ, +4.92% YoY)</w:t>
      </w:r>
    </w:p>
    <w:p w:rsidR="00000000" w:rsidDel="00000000" w:rsidP="00000000" w:rsidRDefault="00000000" w:rsidRPr="00000000" w14:paraId="000027A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A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A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customers: Northwell Health, Korn Ferry, interVal, Albert Invent, Rali Solutions and Skedda</w:t>
      </w:r>
    </w:p>
    <w:p w:rsidR="00000000" w:rsidDel="00000000" w:rsidP="00000000" w:rsidRDefault="00000000" w:rsidRPr="00000000" w14:paraId="000027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A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AA">
      <w:pPr>
        <w:numPr>
          <w:ilvl w:val="0"/>
          <w:numId w:val="45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Hiring goals:</w:t>
      </w:r>
    </w:p>
    <w:p w:rsidR="00000000" w:rsidDel="00000000" w:rsidP="00000000" w:rsidRDefault="00000000" w:rsidRPr="00000000" w14:paraId="000027AB">
      <w:pPr>
        <w:numPr>
          <w:ilvl w:val="1"/>
          <w:numId w:val="45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Hire &amp; onboard a Product &amp; Engineering leader to scale the team and drive product innovation </w:t>
      </w:r>
    </w:p>
    <w:p w:rsidR="00000000" w:rsidDel="00000000" w:rsidP="00000000" w:rsidRDefault="00000000" w:rsidRPr="00000000" w14:paraId="000027AC">
      <w:pPr>
        <w:numPr>
          <w:ilvl w:val="1"/>
          <w:numId w:val="45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Continue hiring within the sales, marketing, and engineering teams </w:t>
      </w:r>
    </w:p>
    <w:p w:rsidR="00000000" w:rsidDel="00000000" w:rsidP="00000000" w:rsidRDefault="00000000" w:rsidRPr="00000000" w14:paraId="000027AD">
      <w:pPr>
        <w:numPr>
          <w:ilvl w:val="1"/>
          <w:numId w:val="459"/>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Improve efficiency and scalability of hiring and recruiting processes to support 2025 hiring goals, adopt new ATS</w:t>
      </w:r>
    </w:p>
    <w:p w:rsidR="00000000" w:rsidDel="00000000" w:rsidP="00000000" w:rsidRDefault="00000000" w:rsidRPr="00000000" w14:paraId="000027AE">
      <w:pPr>
        <w:numPr>
          <w:ilvl w:val="0"/>
          <w:numId w:val="459"/>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Conference: Localize’s first ever in-person conference, exhibiting at Developer Week 2025 in Santa Clara Feb 11-13, come visit booth #515!</w:t>
      </w:r>
      <w:r w:rsidDel="00000000" w:rsidR="00000000" w:rsidRPr="00000000">
        <w:rPr>
          <w:rtl w:val="0"/>
        </w:rPr>
      </w:r>
    </w:p>
    <w:p w:rsidR="00000000" w:rsidDel="00000000" w:rsidP="00000000" w:rsidRDefault="00000000" w:rsidRPr="00000000" w14:paraId="000027AF">
      <w:pPr>
        <w:rPr/>
      </w:pPr>
      <w:r w:rsidDel="00000000" w:rsidR="00000000" w:rsidRPr="00000000">
        <w:rPr>
          <w:rtl w:val="0"/>
        </w:rPr>
      </w:r>
    </w:p>
    <w:p w:rsidR="00000000" w:rsidDel="00000000" w:rsidP="00000000" w:rsidRDefault="00000000" w:rsidRPr="00000000" w14:paraId="000027B0">
      <w:pPr>
        <w:pStyle w:val="Heading1"/>
        <w:rPr>
          <w:sz w:val="22"/>
          <w:szCs w:val="22"/>
          <w:u w:val="single"/>
        </w:rPr>
      </w:pPr>
      <w:bookmarkStart w:colFirst="0" w:colLast="0" w:name="_nc0aclg4g3tk" w:id="492"/>
      <w:bookmarkEnd w:id="492"/>
      <w:r w:rsidDel="00000000" w:rsidR="00000000" w:rsidRPr="00000000">
        <w:rPr>
          <w:sz w:val="22"/>
          <w:szCs w:val="22"/>
          <w:rtl w:val="0"/>
        </w:rPr>
        <w:t xml:space="preserve">LexShares [As Expected]</w:t>
      </w:r>
      <w:r w:rsidDel="00000000" w:rsidR="00000000" w:rsidRPr="00000000">
        <w:rPr>
          <w:rtl w:val="0"/>
        </w:rPr>
      </w:r>
    </w:p>
    <w:p w:rsidR="00000000" w:rsidDel="00000000" w:rsidP="00000000" w:rsidRDefault="00000000" w:rsidRPr="00000000" w14:paraId="000027B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B2">
      <w:pPr>
        <w:rPr>
          <w:sz w:val="22"/>
          <w:szCs w:val="22"/>
        </w:rPr>
      </w:pPr>
      <w:r w:rsidDel="00000000" w:rsidR="00000000" w:rsidRPr="00000000">
        <w:rPr>
          <w:rtl w:val="0"/>
        </w:rPr>
      </w:r>
    </w:p>
    <w:p w:rsidR="00000000" w:rsidDel="00000000" w:rsidP="00000000" w:rsidRDefault="00000000" w:rsidRPr="00000000" w14:paraId="000027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B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B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 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7B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called 100% of committed capital, with $103.16M in total commitments and $88.73M deployed (≈86% of commitments invested). </w:t>
      </w:r>
    </w:p>
    <w:p w:rsidR="00000000" w:rsidDel="00000000" w:rsidP="00000000" w:rsidRDefault="00000000" w:rsidRPr="00000000" w14:paraId="000027B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investment returns have reached approximately $42.67M, representing 39.1% of total commitments, with distributions reflecting a mix of full wins, partial settlements, and a loss. </w:t>
      </w:r>
    </w:p>
    <w:p w:rsidR="00000000" w:rsidDel="00000000" w:rsidP="00000000" w:rsidRDefault="00000000" w:rsidRPr="00000000" w14:paraId="000027B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Q4 2024, the Fund distributed over $2.13M through two full “win” resolutions, two cases with partial repayments, and one loss resolution. </w:t>
      </w:r>
    </w:p>
    <w:p w:rsidR="00000000" w:rsidDel="00000000" w:rsidP="00000000" w:rsidRDefault="00000000" w:rsidRPr="00000000" w14:paraId="000027B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Out of 27 fully resolved investments, 16 are wins (gross MOIC on wins showing healthy multiples) while 10 are losses and one was cancelled.</w:t>
      </w:r>
    </w:p>
    <w:p w:rsidR="00000000" w:rsidDel="00000000" w:rsidP="00000000" w:rsidRDefault="00000000" w:rsidRPr="00000000" w14:paraId="000027B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Additionally, 5 partially resolved cases have returned about 44.2% of the invested capital. </w:t>
      </w:r>
      <w:r w:rsidDel="00000000" w:rsidR="00000000" w:rsidRPr="00000000">
        <w:rPr>
          <w:rtl w:val="0"/>
        </w:rPr>
      </w:r>
    </w:p>
    <w:p w:rsidR="00000000" w:rsidDel="00000000" w:rsidP="00000000" w:rsidRDefault="00000000" w:rsidRPr="00000000" w14:paraId="000027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B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B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Q4 showed a notable acceleration in both case resolution and capital distributions, suggesting that the Fund is moving toward a more favorable exit profile.</w:t>
      </w:r>
    </w:p>
    <w:p w:rsidR="00000000" w:rsidDel="00000000" w:rsidP="00000000" w:rsidRDefault="00000000" w:rsidRPr="00000000" w14:paraId="000027B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Despite strong quarterly distributions, the net IRR remains modest at 0.46%.</w:t>
      </w:r>
    </w:p>
    <w:p w:rsidR="00000000" w:rsidDel="00000000" w:rsidP="00000000" w:rsidRDefault="00000000" w:rsidRPr="00000000" w14:paraId="000027C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investments span different types of legal cases—from breach of contract to mass tort portfolios—indicating diversification across legal risk exposures.</w:t>
      </w:r>
    </w:p>
    <w:p w:rsidR="00000000" w:rsidDel="00000000" w:rsidP="00000000" w:rsidRDefault="00000000" w:rsidRPr="00000000" w14:paraId="000027C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C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C3">
      <w:pPr>
        <w:numPr>
          <w:ilvl w:val="0"/>
          <w:numId w:val="199"/>
        </w:numPr>
        <w:ind w:left="720" w:hanging="360"/>
        <w:rPr/>
      </w:pPr>
      <w:r w:rsidDel="00000000" w:rsidR="00000000" w:rsidRPr="00000000">
        <w:rPr>
          <w:rtl w:val="0"/>
        </w:rPr>
        <w:t xml:space="preserve">With 62% of capital still unresolved and critical resolutions expected to occur in 2025 and 2026, the update projects a cautiously optimistic outlook.</w:t>
      </w:r>
    </w:p>
    <w:p w:rsidR="00000000" w:rsidDel="00000000" w:rsidP="00000000" w:rsidRDefault="00000000" w:rsidRPr="00000000" w14:paraId="000027C4">
      <w:pPr>
        <w:numPr>
          <w:ilvl w:val="0"/>
          <w:numId w:val="199"/>
        </w:numPr>
        <w:ind w:left="720" w:hanging="360"/>
        <w:rPr/>
      </w:pPr>
      <w:r w:rsidDel="00000000" w:rsidR="00000000" w:rsidRPr="00000000">
        <w:rPr>
          <w:rtl w:val="0"/>
        </w:rPr>
        <w:t xml:space="preserve">The anticipated acceleration in case resolutions may significantly improve the Fund’s overall return profile as more investments convert to wins.</w:t>
      </w: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pStyle w:val="Heading1"/>
        <w:rPr>
          <w:sz w:val="22"/>
          <w:szCs w:val="22"/>
          <w:u w:val="single"/>
        </w:rPr>
      </w:pPr>
      <w:bookmarkStart w:colFirst="0" w:colLast="0" w:name="_48s0h4demxaj" w:id="493"/>
      <w:bookmarkEnd w:id="493"/>
      <w:r w:rsidDel="00000000" w:rsidR="00000000" w:rsidRPr="00000000">
        <w:rPr>
          <w:sz w:val="22"/>
          <w:szCs w:val="22"/>
          <w:rtl w:val="0"/>
        </w:rPr>
        <w:t xml:space="preserve">Advenir [As Expected]</w:t>
      </w:r>
      <w:r w:rsidDel="00000000" w:rsidR="00000000" w:rsidRPr="00000000">
        <w:rPr>
          <w:rtl w:val="0"/>
        </w:rPr>
      </w:r>
    </w:p>
    <w:p w:rsidR="00000000" w:rsidDel="00000000" w:rsidP="00000000" w:rsidRDefault="00000000" w:rsidRPr="00000000" w14:paraId="000027C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C8">
      <w:pPr>
        <w:rPr>
          <w:sz w:val="22"/>
          <w:szCs w:val="22"/>
        </w:rPr>
      </w:pPr>
      <w:r w:rsidDel="00000000" w:rsidR="00000000" w:rsidRPr="00000000">
        <w:rPr>
          <w:rtl w:val="0"/>
        </w:rPr>
      </w:r>
    </w:p>
    <w:p w:rsidR="00000000" w:rsidDel="00000000" w:rsidP="00000000" w:rsidRDefault="00000000" w:rsidRPr="00000000" w14:paraId="000027C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CA">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C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C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7CD">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Overview:</w:t>
      </w:r>
    </w:p>
    <w:p w:rsidR="00000000" w:rsidDel="00000000" w:rsidP="00000000" w:rsidRDefault="00000000" w:rsidRPr="00000000" w14:paraId="000027CE">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11,248 units across 37 properties in 8 states, valued at $3B.</w:t>
      </w:r>
    </w:p>
    <w:p w:rsidR="00000000" w:rsidDel="00000000" w:rsidP="00000000" w:rsidRDefault="00000000" w:rsidRPr="00000000" w14:paraId="000027CF">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1,836 units in lease-up across 7 properties in 5 states.</w:t>
      </w:r>
    </w:p>
    <w:p w:rsidR="00000000" w:rsidDel="00000000" w:rsidP="00000000" w:rsidRDefault="00000000" w:rsidRPr="00000000" w14:paraId="000027D0">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1,403 units under development across 5 properties in 4 states.</w:t>
      </w:r>
    </w:p>
    <w:p w:rsidR="00000000" w:rsidDel="00000000" w:rsidP="00000000" w:rsidRDefault="00000000" w:rsidRPr="00000000" w14:paraId="000027D1">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Three major acquisitions in 2024, adding 514 multifamily units and 68K SF of medical office space across Florida, Raleigh MSA, and Colorado.</w:t>
      </w:r>
    </w:p>
    <w:p w:rsidR="00000000" w:rsidDel="00000000" w:rsidP="00000000" w:rsidRDefault="00000000" w:rsidRPr="00000000" w14:paraId="000027D2">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capital deployed: $155M ($66M equity, $89M debt).</w:t>
      </w:r>
    </w:p>
    <w:p w:rsidR="00000000" w:rsidDel="00000000" w:rsidP="00000000" w:rsidRDefault="00000000" w:rsidRPr="00000000" w14:paraId="000027D3">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Four major BTR (Build-to-Rent) developments, totaling 1,101 units, scheduled for completion in 2024 across Tampa, Kenosha, Carmel, and Raleigh MSA.</w:t>
      </w:r>
    </w:p>
    <w:p w:rsidR="00000000" w:rsidDel="00000000" w:rsidP="00000000" w:rsidRDefault="00000000" w:rsidRPr="00000000" w14:paraId="000027D4">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$224M across five refinances, covering 1,400 units.</w:t>
      </w:r>
    </w:p>
    <w:p w:rsidR="00000000" w:rsidDel="00000000" w:rsidP="00000000" w:rsidRDefault="00000000" w:rsidRPr="00000000" w14:paraId="000027D5">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Loan terms range from 4.95% to 5.62% fixed interest rates, with interest-only periods of 3-6 years.</w:t>
      </w:r>
    </w:p>
    <w:p w:rsidR="00000000" w:rsidDel="00000000" w:rsidP="00000000" w:rsidRDefault="00000000" w:rsidRPr="00000000" w14:paraId="000027D6">
      <w:pPr>
        <w:numPr>
          <w:ilvl w:val="0"/>
          <w:numId w:val="215"/>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Exits: Four properties (1,015 units) sold, generating $176M. Strong annual investor returns (ranging from 13.4% to 16.3%) and equity multiples between 2.05x and 2.52x.</w:t>
      </w:r>
      <w:r w:rsidDel="00000000" w:rsidR="00000000" w:rsidRPr="00000000">
        <w:rPr>
          <w:rtl w:val="0"/>
        </w:rPr>
      </w:r>
    </w:p>
    <w:p w:rsidR="00000000" w:rsidDel="00000000" w:rsidP="00000000" w:rsidRDefault="00000000" w:rsidRPr="00000000" w14:paraId="000027D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D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D9">
      <w:pPr>
        <w:numPr>
          <w:ilvl w:val="0"/>
          <w:numId w:val="372"/>
        </w:numPr>
        <w:ind w:left="720" w:hanging="360"/>
        <w:rPr>
          <w:sz w:val="22"/>
          <w:szCs w:val="22"/>
        </w:rPr>
      </w:pPr>
      <w:r w:rsidDel="00000000" w:rsidR="00000000" w:rsidRPr="00000000">
        <w:rPr>
          <w:rFonts w:ascii="Gothic A1" w:cs="Gothic A1" w:eastAsia="Gothic A1" w:hAnsi="Gothic A1"/>
          <w:sz w:val="22"/>
          <w:szCs w:val="22"/>
          <w:rtl w:val="0"/>
        </w:rPr>
        <w:t xml:space="preserve">The Net IRR and Net MOIC for the Advenir fund are not explicitly stated in the investor update or year-in-review documents.</w:t>
      </w:r>
    </w:p>
    <w:p w:rsidR="00000000" w:rsidDel="00000000" w:rsidP="00000000" w:rsidRDefault="00000000" w:rsidRPr="00000000" w14:paraId="000027D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D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DC">
      <w:pPr>
        <w:numPr>
          <w:ilvl w:val="0"/>
          <w:numId w:val="147"/>
        </w:numPr>
        <w:ind w:left="720" w:hanging="360"/>
        <w:rPr>
          <w:sz w:val="22"/>
          <w:szCs w:val="22"/>
        </w:rPr>
      </w:pPr>
      <w:r w:rsidDel="00000000" w:rsidR="00000000" w:rsidRPr="00000000">
        <w:rPr>
          <w:sz w:val="22"/>
          <w:szCs w:val="22"/>
          <w:rtl w:val="0"/>
        </w:rPr>
        <w:t xml:space="preserve">Market Resilience: Despite inconsistent market conditions, Legado Ranch and other Advenir assets continue to perform well.</w:t>
      </w:r>
    </w:p>
    <w:p w:rsidR="00000000" w:rsidDel="00000000" w:rsidP="00000000" w:rsidRDefault="00000000" w:rsidRPr="00000000" w14:paraId="000027DD">
      <w:pPr>
        <w:numPr>
          <w:ilvl w:val="0"/>
          <w:numId w:val="147"/>
        </w:numPr>
        <w:ind w:left="720" w:hanging="360"/>
        <w:rPr>
          <w:sz w:val="22"/>
          <w:szCs w:val="22"/>
        </w:rPr>
      </w:pPr>
      <w:r w:rsidDel="00000000" w:rsidR="00000000" w:rsidRPr="00000000">
        <w:rPr>
          <w:sz w:val="22"/>
          <w:szCs w:val="22"/>
          <w:rtl w:val="0"/>
        </w:rPr>
        <w:t xml:space="preserve">Strategic Capital Management: Increased investor distributions, a well-balanced mix of acquisitions, developments, refinances, and dispositions, and strong refinancing strategies indicate a focus on long-term value creation.</w:t>
      </w:r>
    </w:p>
    <w:p w:rsidR="00000000" w:rsidDel="00000000" w:rsidP="00000000" w:rsidRDefault="00000000" w:rsidRPr="00000000" w14:paraId="000027DE">
      <w:pPr>
        <w:numPr>
          <w:ilvl w:val="0"/>
          <w:numId w:val="147"/>
        </w:numPr>
        <w:ind w:left="720" w:hanging="360"/>
        <w:rPr>
          <w:sz w:val="22"/>
          <w:szCs w:val="22"/>
        </w:rPr>
      </w:pPr>
      <w:r w:rsidDel="00000000" w:rsidR="00000000" w:rsidRPr="00000000">
        <w:rPr>
          <w:sz w:val="22"/>
          <w:szCs w:val="22"/>
          <w:rtl w:val="0"/>
        </w:rPr>
        <w:t xml:space="preserve">2025 Outlook: Continued asset growth, a focus on stabilized returns, and selective acquisitions in key markets.</w:t>
      </w:r>
      <w:r w:rsidDel="00000000" w:rsidR="00000000" w:rsidRPr="00000000">
        <w:rPr>
          <w:rtl w:val="0"/>
        </w:rPr>
      </w:r>
    </w:p>
    <w:p w:rsidR="00000000" w:rsidDel="00000000" w:rsidP="00000000" w:rsidRDefault="00000000" w:rsidRPr="00000000" w14:paraId="000027DF">
      <w:pPr>
        <w:pStyle w:val="Heading1"/>
        <w:rPr>
          <w:sz w:val="22"/>
          <w:szCs w:val="22"/>
        </w:rPr>
      </w:pPr>
      <w:bookmarkStart w:colFirst="0" w:colLast="0" w:name="_veujqgst0owg" w:id="494"/>
      <w:bookmarkEnd w:id="494"/>
      <w:r w:rsidDel="00000000" w:rsidR="00000000" w:rsidRPr="00000000">
        <w:rPr>
          <w:rtl w:val="0"/>
        </w:rPr>
      </w:r>
    </w:p>
    <w:p w:rsidR="00000000" w:rsidDel="00000000" w:rsidP="00000000" w:rsidRDefault="00000000" w:rsidRPr="00000000" w14:paraId="000027E0">
      <w:pPr>
        <w:pStyle w:val="Heading1"/>
        <w:rPr>
          <w:sz w:val="22"/>
          <w:szCs w:val="22"/>
          <w:u w:val="single"/>
        </w:rPr>
      </w:pPr>
      <w:bookmarkStart w:colFirst="0" w:colLast="0" w:name="_18wwn5e247dj" w:id="495"/>
      <w:bookmarkEnd w:id="495"/>
      <w:r w:rsidDel="00000000" w:rsidR="00000000" w:rsidRPr="00000000">
        <w:rPr>
          <w:sz w:val="22"/>
          <w:szCs w:val="22"/>
          <w:rtl w:val="0"/>
        </w:rPr>
        <w:t xml:space="preserve">Better Tomorrow Ventures (BTV Opp I) - [As Expected]</w:t>
      </w:r>
      <w:r w:rsidDel="00000000" w:rsidR="00000000" w:rsidRPr="00000000">
        <w:rPr>
          <w:rtl w:val="0"/>
        </w:rPr>
      </w:r>
    </w:p>
    <w:p w:rsidR="00000000" w:rsidDel="00000000" w:rsidP="00000000" w:rsidRDefault="00000000" w:rsidRPr="00000000" w14:paraId="000027E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E2">
      <w:pPr>
        <w:rPr>
          <w:sz w:val="22"/>
          <w:szCs w:val="22"/>
        </w:rPr>
      </w:pPr>
      <w:r w:rsidDel="00000000" w:rsidR="00000000" w:rsidRPr="00000000">
        <w:rPr>
          <w:rtl w:val="0"/>
        </w:rPr>
      </w:r>
    </w:p>
    <w:p w:rsidR="00000000" w:rsidDel="00000000" w:rsidP="00000000" w:rsidRDefault="00000000" w:rsidRPr="00000000" w14:paraId="000027E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E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E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7E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Deployed $5M into 1 new investment in 4Q24. </w:t>
      </w:r>
    </w:p>
    <w:p w:rsidR="00000000" w:rsidDel="00000000" w:rsidP="00000000" w:rsidRDefault="00000000" w:rsidRPr="00000000" w14:paraId="000027E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gains/losses in the fund this quarter. </w:t>
      </w:r>
    </w:p>
    <w:p w:rsidR="00000000" w:rsidDel="00000000" w:rsidP="00000000" w:rsidRDefault="00000000" w:rsidRPr="00000000" w14:paraId="000027E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Have called 41% of the fund with $26M deployed, including $8.5M into 2 BTV follow-on investments and $17.4M into 3 nonBTV investments. </w:t>
      </w:r>
    </w:p>
    <w:p w:rsidR="00000000" w:rsidDel="00000000" w:rsidP="00000000" w:rsidRDefault="00000000" w:rsidRPr="00000000" w14:paraId="000027E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1.04x MOIC and 1.0x TVPI. </w:t>
      </w:r>
    </w:p>
    <w:p w:rsidR="00000000" w:rsidDel="00000000" w:rsidP="00000000" w:rsidRDefault="00000000" w:rsidRPr="00000000" w14:paraId="000027E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 investments are at over $20M in annualized revenue, 2 are at over $100M. </w:t>
      </w:r>
      <w:r w:rsidDel="00000000" w:rsidR="00000000" w:rsidRPr="00000000">
        <w:rPr>
          <w:rtl w:val="0"/>
        </w:rPr>
      </w:r>
    </w:p>
    <w:p w:rsidR="00000000" w:rsidDel="00000000" w:rsidP="00000000" w:rsidRDefault="00000000" w:rsidRPr="00000000" w14:paraId="000027E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E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7E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1.0x TVPI is at the median for the 2022 vintage. </w:t>
      </w:r>
    </w:p>
    <w:p w:rsidR="00000000" w:rsidDel="00000000" w:rsidP="00000000" w:rsidRDefault="00000000" w:rsidRPr="00000000" w14:paraId="000027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still has a majority of funds to deploy into investments. </w:t>
      </w:r>
    </w:p>
    <w:p w:rsidR="00000000" w:rsidDel="00000000" w:rsidP="00000000" w:rsidRDefault="00000000" w:rsidRPr="00000000" w14:paraId="000027F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F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7F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7F3">
      <w:pPr>
        <w:rPr>
          <w:sz w:val="22"/>
          <w:szCs w:val="22"/>
        </w:rPr>
      </w:pPr>
      <w:r w:rsidDel="00000000" w:rsidR="00000000" w:rsidRPr="00000000">
        <w:rPr>
          <w:rtl w:val="0"/>
        </w:rPr>
      </w:r>
    </w:p>
    <w:p w:rsidR="00000000" w:rsidDel="00000000" w:rsidP="00000000" w:rsidRDefault="00000000" w:rsidRPr="00000000" w14:paraId="000027F4">
      <w:pPr>
        <w:pStyle w:val="Heading1"/>
        <w:rPr>
          <w:sz w:val="22"/>
          <w:szCs w:val="22"/>
          <w:u w:val="single"/>
        </w:rPr>
      </w:pPr>
      <w:bookmarkStart w:colFirst="0" w:colLast="0" w:name="_89onrl3jknh9" w:id="496"/>
      <w:bookmarkEnd w:id="496"/>
      <w:r w:rsidDel="00000000" w:rsidR="00000000" w:rsidRPr="00000000">
        <w:rPr>
          <w:sz w:val="22"/>
          <w:szCs w:val="22"/>
          <w:rtl w:val="0"/>
        </w:rPr>
        <w:t xml:space="preserve">Brand Capital (XRC Labs) - Underperform</w:t>
      </w:r>
      <w:r w:rsidDel="00000000" w:rsidR="00000000" w:rsidRPr="00000000">
        <w:rPr>
          <w:rtl w:val="0"/>
        </w:rPr>
      </w:r>
    </w:p>
    <w:p w:rsidR="00000000" w:rsidDel="00000000" w:rsidP="00000000" w:rsidRDefault="00000000" w:rsidRPr="00000000" w14:paraId="000027F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7F6">
      <w:pPr>
        <w:rPr>
          <w:sz w:val="22"/>
          <w:szCs w:val="22"/>
        </w:rPr>
      </w:pPr>
      <w:r w:rsidDel="00000000" w:rsidR="00000000" w:rsidRPr="00000000">
        <w:rPr>
          <w:rtl w:val="0"/>
        </w:rPr>
      </w:r>
    </w:p>
    <w:p w:rsidR="00000000" w:rsidDel="00000000" w:rsidP="00000000" w:rsidRDefault="00000000" w:rsidRPr="00000000" w14:paraId="000027F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7F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7F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7F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7F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Fully deployed as of Q2 2023 in 3 portfolio companies. </w:t>
      </w:r>
    </w:p>
    <w:p w:rsidR="00000000" w:rsidDel="00000000" w:rsidP="00000000" w:rsidRDefault="00000000" w:rsidRPr="00000000" w14:paraId="000027F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anticipated exits in 2025, but potential with Edgewell Personal Care interested in acquiring Naked Sundays, with a call option strike expected by mid-2026. This could yield &gt;2x DPI for the fund.</w:t>
      </w:r>
    </w:p>
    <w:p w:rsidR="00000000" w:rsidDel="00000000" w:rsidP="00000000" w:rsidRDefault="00000000" w:rsidRPr="00000000" w14:paraId="000027F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Solawave faced a 21% revenue decline in 2024 ($37M vs. $47M in 2023) due to increased competition in the red light therapy market, but remains the #1 beauty device brand at Ulta. </w:t>
      </w:r>
    </w:p>
    <w:p w:rsidR="00000000" w:rsidDel="00000000" w:rsidP="00000000" w:rsidRDefault="00000000" w:rsidRPr="00000000" w14:paraId="000027F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Solawave dipped below breakeven in 2024 due to rising DTC marketing costs and insufficient retail growth. </w:t>
      </w:r>
    </w:p>
    <w:p w:rsidR="00000000" w:rsidDel="00000000" w:rsidP="00000000" w:rsidRDefault="00000000" w:rsidRPr="00000000" w14:paraId="000027F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XRC holds a 13% equity stake ($4M investment).</w:t>
      </w:r>
    </w:p>
    <w:p w:rsidR="00000000" w:rsidDel="00000000" w:rsidP="00000000" w:rsidRDefault="00000000" w:rsidRPr="00000000" w14:paraId="00002800">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Balance Sheet Concerns: The company holds significant past-due loans from BIC, adding financial strain.</w:t>
      </w:r>
    </w:p>
    <w:p w:rsidR="00000000" w:rsidDel="00000000" w:rsidP="00000000" w:rsidRDefault="00000000" w:rsidRPr="00000000" w14:paraId="00002801">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Governance breakdown: Solawave management took on additional loans without Board approval. XRC proposed highly-qualified Board replacements (e.g., ex-Birkenstock and L Catterton CFO Robert Hull) to drive financial discipline but reached a deadlock with the founder.</w:t>
      </w:r>
    </w:p>
    <w:p w:rsidR="00000000" w:rsidDel="00000000" w:rsidP="00000000" w:rsidRDefault="00000000" w:rsidRPr="00000000" w14:paraId="0000280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XRC officially resigned on February 28, 2025, due to governance and strategic disagreements.</w:t>
      </w:r>
    </w:p>
    <w:p w:rsidR="00000000" w:rsidDel="00000000" w:rsidP="00000000" w:rsidRDefault="00000000" w:rsidRPr="00000000" w14:paraId="0000280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BIC Loan Recovery: BIC is expected to take steps to reclaim their loan, and XRC has offered to assist in a potential refinancing and turnaround.</w:t>
      </w:r>
    </w:p>
    <w:p w:rsidR="00000000" w:rsidDel="00000000" w:rsidP="00000000" w:rsidRDefault="00000000" w:rsidRPr="00000000" w14:paraId="00002804">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Potential Value Extraction: XRC still sees some residual value in Solawave, though active involvement is now limited.</w:t>
      </w:r>
    </w:p>
    <w:p w:rsidR="00000000" w:rsidDel="00000000" w:rsidP="00000000" w:rsidRDefault="00000000" w:rsidRPr="00000000" w14:paraId="0000280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Write-Down to Zero: XRC is marking its Solawave investment at $0, given governance concerns and financial struggles.</w:t>
      </w:r>
    </w:p>
    <w:p w:rsidR="00000000" w:rsidDel="00000000" w:rsidP="00000000" w:rsidRDefault="00000000" w:rsidRPr="00000000" w14:paraId="0000280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Naked Sundays saw explosive 109% YoY growth, reaching $14M in revenue for 2024, driven by major retail expansions into Target and Shoppers Drug Mart. With Ulta (10 SKUs) and UK Boots locations set for 2025, the brand continues its strong momentum, with XRC holding a 20% equity stake ($3.2M investment).</w:t>
      </w:r>
    </w:p>
    <w:p w:rsidR="00000000" w:rsidDel="00000000" w:rsidP="00000000" w:rsidRDefault="00000000" w:rsidRPr="00000000" w14:paraId="0000280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Homefield achieved $17M in revenue (40% YoY growth) in 2024, with Kohl’s canceling its call option, enabling expansion into higher-end retail channels like bookstores and sporting goods chains. With a financing round expected in Q1 2025 to fuel further growth, XRC holds a 10% equity stake ($1.4M investment).</w:t>
      </w:r>
    </w:p>
    <w:p w:rsidR="00000000" w:rsidDel="00000000" w:rsidP="00000000" w:rsidRDefault="00000000" w:rsidRPr="00000000" w14:paraId="0000280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Risk Factors:</w:t>
      </w:r>
    </w:p>
    <w:p w:rsidR="00000000" w:rsidDel="00000000" w:rsidP="00000000" w:rsidRDefault="00000000" w:rsidRPr="00000000" w14:paraId="00002809">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Solawave's declining revenue signals potential industry saturation.</w:t>
      </w:r>
    </w:p>
    <w:p w:rsidR="00000000" w:rsidDel="00000000" w:rsidP="00000000" w:rsidRDefault="00000000" w:rsidRPr="00000000" w14:paraId="0000280A">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Homefield’s licensing complexity may impact retail expansion.</w:t>
      </w:r>
      <w:r w:rsidDel="00000000" w:rsidR="00000000" w:rsidRPr="00000000">
        <w:rPr>
          <w:rtl w:val="0"/>
        </w:rPr>
      </w:r>
    </w:p>
    <w:p w:rsidR="00000000" w:rsidDel="00000000" w:rsidP="00000000" w:rsidRDefault="00000000" w:rsidRPr="00000000" w14:paraId="0000280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0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0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Solawave’s struggles negatively impact fund valuation, but Naked Sundays and Homefield continue to drive strong returns.</w:t>
      </w:r>
    </w:p>
    <w:p w:rsidR="00000000" w:rsidDel="00000000" w:rsidP="00000000" w:rsidRDefault="00000000" w:rsidRPr="00000000" w14:paraId="0000280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Solawave’s failure, Brand Capital Fund I still projects a strong MOIC and IRR, with potential upside from a near-term Naked Sundays exit.</w:t>
      </w:r>
    </w:p>
    <w:p w:rsidR="00000000" w:rsidDel="00000000" w:rsidP="00000000" w:rsidRDefault="00000000" w:rsidRPr="00000000" w14:paraId="0000280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projects that without Solawave (assuming exits in Naked Sundays &amp; Homefield), the fund will achieve 2.1x Net MOIC, 2.3x Gross MOIC, 29% IRR.</w:t>
      </w:r>
    </w:p>
    <w:p w:rsidR="00000000" w:rsidDel="00000000" w:rsidP="00000000" w:rsidRDefault="00000000" w:rsidRPr="00000000" w14:paraId="0000281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1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1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2813">
      <w:pPr>
        <w:pStyle w:val="Heading1"/>
        <w:rPr>
          <w:sz w:val="22"/>
          <w:szCs w:val="22"/>
        </w:rPr>
      </w:pPr>
      <w:bookmarkStart w:colFirst="0" w:colLast="0" w:name="_tzb46q3an5xp" w:id="497"/>
      <w:bookmarkEnd w:id="497"/>
      <w:r w:rsidDel="00000000" w:rsidR="00000000" w:rsidRPr="00000000">
        <w:rPr>
          <w:rtl w:val="0"/>
        </w:rPr>
      </w:r>
    </w:p>
    <w:p w:rsidR="00000000" w:rsidDel="00000000" w:rsidP="00000000" w:rsidRDefault="00000000" w:rsidRPr="00000000" w14:paraId="00002814">
      <w:pPr>
        <w:pStyle w:val="Heading1"/>
        <w:rPr>
          <w:sz w:val="22"/>
          <w:szCs w:val="22"/>
          <w:u w:val="single"/>
        </w:rPr>
      </w:pPr>
      <w:bookmarkStart w:colFirst="0" w:colLast="0" w:name="_nzl9om11ef8t" w:id="498"/>
      <w:bookmarkEnd w:id="498"/>
      <w:r w:rsidDel="00000000" w:rsidR="00000000" w:rsidRPr="00000000">
        <w:rPr>
          <w:sz w:val="22"/>
          <w:szCs w:val="22"/>
          <w:rtl w:val="0"/>
        </w:rPr>
        <w:t xml:space="preserve">Coatue Asia [Underperform]</w:t>
      </w:r>
      <w:r w:rsidDel="00000000" w:rsidR="00000000" w:rsidRPr="00000000">
        <w:rPr>
          <w:rtl w:val="0"/>
        </w:rPr>
      </w:r>
    </w:p>
    <w:p w:rsidR="00000000" w:rsidDel="00000000" w:rsidP="00000000" w:rsidRDefault="00000000" w:rsidRPr="00000000" w14:paraId="0000281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16">
      <w:pPr>
        <w:rPr>
          <w:sz w:val="22"/>
          <w:szCs w:val="22"/>
        </w:rPr>
      </w:pPr>
      <w:r w:rsidDel="00000000" w:rsidR="00000000" w:rsidRPr="00000000">
        <w:rPr>
          <w:rtl w:val="0"/>
        </w:rPr>
      </w:r>
    </w:p>
    <w:p w:rsidR="00000000" w:rsidDel="00000000" w:rsidP="00000000" w:rsidRDefault="00000000" w:rsidRPr="00000000" w14:paraId="0000281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18">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1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1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1B">
      <w:pPr>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10767339" cy="3109912"/>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0767339" cy="3109912"/>
                    </a:xfrm>
                    <a:prstGeom prst="rect"/>
                    <a:ln/>
                  </pic:spPr>
                </pic:pic>
              </a:graphicData>
            </a:graphic>
          </wp:inline>
        </w:drawing>
      </w:r>
      <w:r w:rsidDel="00000000" w:rsidR="00000000" w:rsidRPr="00000000">
        <w:rPr>
          <w:rtl w:val="0"/>
        </w:rPr>
      </w:r>
    </w:p>
    <w:p w:rsidR="00000000" w:rsidDel="00000000" w:rsidP="00000000" w:rsidRDefault="00000000" w:rsidRPr="00000000" w14:paraId="0000281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1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1E">
      <w:pPr>
        <w:numPr>
          <w:ilvl w:val="0"/>
          <w:numId w:val="372"/>
        </w:numPr>
        <w:ind w:left="720" w:hanging="360"/>
        <w:rPr>
          <w:sz w:val="22"/>
          <w:szCs w:val="22"/>
        </w:rPr>
      </w:pPr>
      <w:r w:rsidDel="00000000" w:rsidR="00000000" w:rsidRPr="00000000">
        <w:rPr>
          <w:rFonts w:ascii="Gothic A1" w:cs="Gothic A1" w:eastAsia="Gothic A1" w:hAnsi="Gothic A1"/>
          <w:sz w:val="22"/>
          <w:szCs w:val="22"/>
          <w:rtl w:val="0"/>
        </w:rPr>
        <w:t xml:space="preserve">As discussed, we will be submitting the withdrawal request to the fund shortly.</w:t>
      </w:r>
    </w:p>
    <w:p w:rsidR="00000000" w:rsidDel="00000000" w:rsidP="00000000" w:rsidRDefault="00000000" w:rsidRPr="00000000" w14:paraId="0000281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2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21">
      <w:pPr>
        <w:numPr>
          <w:ilvl w:val="0"/>
          <w:numId w:val="147"/>
        </w:numPr>
        <w:ind w:left="720" w:hanging="360"/>
        <w:rPr>
          <w:sz w:val="22"/>
          <w:szCs w:val="22"/>
        </w:rPr>
      </w:pPr>
      <w:r w:rsidDel="00000000" w:rsidR="00000000" w:rsidRPr="00000000">
        <w:rPr>
          <w:sz w:val="22"/>
          <w:szCs w:val="22"/>
          <w:rtl w:val="0"/>
        </w:rPr>
        <w:t xml:space="preserve">N/A.</w:t>
      </w:r>
    </w:p>
    <w:p w:rsidR="00000000" w:rsidDel="00000000" w:rsidP="00000000" w:rsidRDefault="00000000" w:rsidRPr="00000000" w14:paraId="00002822">
      <w:pPr>
        <w:rPr>
          <w:sz w:val="22"/>
          <w:szCs w:val="22"/>
        </w:rPr>
      </w:pPr>
      <w:r w:rsidDel="00000000" w:rsidR="00000000" w:rsidRPr="00000000">
        <w:rPr>
          <w:rtl w:val="0"/>
        </w:rPr>
      </w:r>
    </w:p>
    <w:p w:rsidR="00000000" w:rsidDel="00000000" w:rsidP="00000000" w:rsidRDefault="00000000" w:rsidRPr="00000000" w14:paraId="00002823">
      <w:pPr>
        <w:pStyle w:val="Heading1"/>
        <w:rPr>
          <w:sz w:val="22"/>
          <w:szCs w:val="22"/>
          <w:u w:val="single"/>
        </w:rPr>
      </w:pPr>
      <w:bookmarkStart w:colFirst="0" w:colLast="0" w:name="_hcz55baa7aau" w:id="499"/>
      <w:bookmarkEnd w:id="499"/>
      <w:r w:rsidDel="00000000" w:rsidR="00000000" w:rsidRPr="00000000">
        <w:rPr>
          <w:sz w:val="22"/>
          <w:szCs w:val="22"/>
          <w:rtl w:val="0"/>
        </w:rPr>
        <w:t xml:space="preserve">Camber Partners I</w:t>
      </w:r>
      <w:r w:rsidDel="00000000" w:rsidR="00000000" w:rsidRPr="00000000">
        <w:rPr>
          <w:sz w:val="22"/>
          <w:szCs w:val="22"/>
          <w:rtl w:val="0"/>
        </w:rPr>
        <w:t xml:space="preserve"> [As Expected]</w:t>
      </w:r>
      <w:r w:rsidDel="00000000" w:rsidR="00000000" w:rsidRPr="00000000">
        <w:rPr>
          <w:rtl w:val="0"/>
        </w:rPr>
      </w:r>
    </w:p>
    <w:p w:rsidR="00000000" w:rsidDel="00000000" w:rsidP="00000000" w:rsidRDefault="00000000" w:rsidRPr="00000000" w14:paraId="0000282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25">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2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2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2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2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2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One more investment planned before transitioning to Fund II.</w:t>
      </w:r>
    </w:p>
    <w:p w:rsidR="00000000" w:rsidDel="00000000" w:rsidP="00000000" w:rsidRDefault="00000000" w:rsidRPr="00000000" w14:paraId="0000282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investor update does not state Net IRR and Net MOIC. </w:t>
      </w:r>
      <w:r w:rsidDel="00000000" w:rsidR="00000000" w:rsidRPr="00000000">
        <w:rPr>
          <w:rtl w:val="0"/>
        </w:rPr>
      </w:r>
    </w:p>
    <w:p w:rsidR="00000000" w:rsidDel="00000000" w:rsidP="00000000" w:rsidRDefault="00000000" w:rsidRPr="00000000" w14:paraId="000028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2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2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Camber Partners Fund I is approaching its final investment while executing follow-on investments in key portfolio companies (SE Ranking, TaxCloud) and preparing for a strategic divestment (Scout). </w:t>
      </w:r>
    </w:p>
    <w:p w:rsidR="00000000" w:rsidDel="00000000" w:rsidP="00000000" w:rsidRDefault="00000000" w:rsidRPr="00000000" w14:paraId="0000282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adapting to market dynamics, leveraging AI-driven trends, and expanding operational functions to support portfolio growth. </w:t>
      </w:r>
    </w:p>
    <w:p w:rsidR="00000000" w:rsidDel="00000000" w:rsidP="00000000" w:rsidRDefault="00000000" w:rsidRPr="00000000" w14:paraId="0000283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some companies faced short-term headwinds (Beamer/Userflow, SE Ranking's growth slowdown), Fund I is taking proactive steps to strengthen long-term value.</w:t>
      </w:r>
    </w:p>
    <w:p w:rsidR="00000000" w:rsidDel="00000000" w:rsidP="00000000" w:rsidRDefault="00000000" w:rsidRPr="00000000" w14:paraId="0000283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3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3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2834">
      <w:pPr>
        <w:pStyle w:val="Heading1"/>
        <w:rPr>
          <w:sz w:val="22"/>
          <w:szCs w:val="22"/>
        </w:rPr>
      </w:pPr>
      <w:bookmarkStart w:colFirst="0" w:colLast="0" w:name="_6f57yom369vk" w:id="500"/>
      <w:bookmarkEnd w:id="500"/>
      <w:r w:rsidDel="00000000" w:rsidR="00000000" w:rsidRPr="00000000">
        <w:rPr>
          <w:rtl w:val="0"/>
        </w:rPr>
      </w:r>
    </w:p>
    <w:p w:rsidR="00000000" w:rsidDel="00000000" w:rsidP="00000000" w:rsidRDefault="00000000" w:rsidRPr="00000000" w14:paraId="00002835">
      <w:pPr>
        <w:pStyle w:val="Heading1"/>
        <w:rPr>
          <w:sz w:val="22"/>
          <w:szCs w:val="22"/>
          <w:u w:val="single"/>
        </w:rPr>
      </w:pPr>
      <w:bookmarkStart w:colFirst="0" w:colLast="0" w:name="_3dzcxp711y53" w:id="501"/>
      <w:bookmarkEnd w:id="501"/>
      <w:r w:rsidDel="00000000" w:rsidR="00000000" w:rsidRPr="00000000">
        <w:rPr>
          <w:sz w:val="22"/>
          <w:szCs w:val="22"/>
          <w:rtl w:val="0"/>
        </w:rPr>
        <w:t xml:space="preserve">Draft Ventures II [Outperform]</w:t>
      </w:r>
      <w:r w:rsidDel="00000000" w:rsidR="00000000" w:rsidRPr="00000000">
        <w:rPr>
          <w:rtl w:val="0"/>
        </w:rPr>
      </w:r>
    </w:p>
    <w:p w:rsidR="00000000" w:rsidDel="00000000" w:rsidP="00000000" w:rsidRDefault="00000000" w:rsidRPr="00000000" w14:paraId="0000283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37">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3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3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3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3671888" cy="5954412"/>
            <wp:effectExtent b="0" l="0" r="0" t="0"/>
            <wp:docPr id="3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671888" cy="5954412"/>
                    </a:xfrm>
                    <a:prstGeom prst="rect"/>
                    <a:ln/>
                  </pic:spPr>
                </pic:pic>
              </a:graphicData>
            </a:graphic>
          </wp:inline>
        </w:drawing>
      </w:r>
      <w:r w:rsidDel="00000000" w:rsidR="00000000" w:rsidRPr="00000000">
        <w:rPr>
          <w:rtl w:val="0"/>
        </w:rPr>
      </w:r>
    </w:p>
    <w:p w:rsidR="00000000" w:rsidDel="00000000" w:rsidP="00000000" w:rsidRDefault="00000000" w:rsidRPr="00000000" w14:paraId="0000283D">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Draft Ventures Fund II is now fully deployed, with a total of </w:t>
      </w:r>
      <w:r w:rsidDel="00000000" w:rsidR="00000000" w:rsidRPr="00000000">
        <w:rPr>
          <w:rFonts w:ascii="Gothic A1" w:cs="Gothic A1" w:eastAsia="Gothic A1" w:hAnsi="Gothic A1"/>
          <w:b w:val="1"/>
          <w:bCs w:val="1"/>
          <w:sz w:val="22"/>
          <w:szCs w:val="22"/>
          <w:rtl w:val="0"/>
        </w:rPr>
        <w:t xml:space="preserve">$6.3M invested across 29 companies</w:t>
      </w:r>
      <w:r w:rsidDel="00000000" w:rsidR="00000000" w:rsidRPr="00000000">
        <w:rPr>
          <w:rFonts w:ascii="Gothic A1" w:cs="Gothic A1" w:eastAsia="Gothic A1" w:hAnsi="Gothic A1"/>
          <w:sz w:val="22"/>
          <w:szCs w:val="22"/>
          <w:rtl w:val="0"/>
        </w:rPr>
        <w:t xml:space="preserve">. </w:t>
      </w:r>
    </w:p>
    <w:p w:rsidR="00000000" w:rsidDel="00000000" w:rsidP="00000000" w:rsidRDefault="00000000" w:rsidRPr="00000000" w14:paraId="0000283E">
      <w:pPr>
        <w:numPr>
          <w:ilvl w:val="0"/>
          <w:numId w:val="283"/>
        </w:numPr>
        <w:ind w:left="720" w:hanging="360"/>
        <w:rPr>
          <w:rFonts w:ascii="Gothic A1" w:cs="Gothic A1" w:eastAsia="Gothic A1" w:hAnsi="Gothic A1"/>
          <w:sz w:val="22"/>
          <w:szCs w:val="22"/>
          <w:u w:val="none"/>
        </w:rPr>
      </w:pPr>
      <w:r w:rsidDel="00000000" w:rsidR="00000000" w:rsidRPr="00000000">
        <w:rPr>
          <w:rFonts w:ascii="Gothic A1" w:cs="Gothic A1" w:eastAsia="Gothic A1" w:hAnsi="Gothic A1"/>
          <w:sz w:val="22"/>
          <w:szCs w:val="22"/>
          <w:rtl w:val="0"/>
        </w:rPr>
        <w:t xml:space="preserve">The fund's current valuation stands at </w:t>
      </w:r>
      <w:r w:rsidDel="00000000" w:rsidR="00000000" w:rsidRPr="00000000">
        <w:rPr>
          <w:rFonts w:ascii="Gothic A1" w:cs="Gothic A1" w:eastAsia="Gothic A1" w:hAnsi="Gothic A1"/>
          <w:b w:val="1"/>
          <w:bCs w:val="1"/>
          <w:sz w:val="22"/>
          <w:szCs w:val="22"/>
          <w:rtl w:val="0"/>
        </w:rPr>
        <w:t xml:space="preserve">$9.6M</w:t>
      </w:r>
      <w:r w:rsidDel="00000000" w:rsidR="00000000" w:rsidRPr="00000000">
        <w:rPr>
          <w:rFonts w:ascii="Gothic A1" w:cs="Gothic A1" w:eastAsia="Gothic A1" w:hAnsi="Gothic A1"/>
          <w:sz w:val="22"/>
          <w:szCs w:val="22"/>
          <w:rtl w:val="0"/>
        </w:rPr>
        <w:t xml:space="preserve"> (excluding Function Health’s latest round), reflecting a </w:t>
      </w:r>
      <w:r w:rsidDel="00000000" w:rsidR="00000000" w:rsidRPr="00000000">
        <w:rPr>
          <w:rFonts w:ascii="Gothic A1" w:cs="Gothic A1" w:eastAsia="Gothic A1" w:hAnsi="Gothic A1"/>
          <w:b w:val="1"/>
          <w:bCs w:val="1"/>
          <w:sz w:val="22"/>
          <w:szCs w:val="22"/>
          <w:rtl w:val="0"/>
        </w:rPr>
        <w:t xml:space="preserve">MOIC of 1.59x, a TVPI of 1.4x, and an IRR of 11.9%</w:t>
      </w:r>
      <w:r w:rsidDel="00000000" w:rsidR="00000000" w:rsidRPr="00000000">
        <w:rPr>
          <w:rFonts w:ascii="Gothic A1" w:cs="Gothic A1" w:eastAsia="Gothic A1" w:hAnsi="Gothic A1"/>
          <w:sz w:val="22"/>
          <w:szCs w:val="22"/>
          <w:rtl w:val="0"/>
        </w:rPr>
        <w:t xml:space="preserve">. To date, 11 portfolio companies have been marked up, while only four have been marked down, with no recent or expected write-downs.</w:t>
      </w:r>
    </w:p>
    <w:p w:rsidR="00000000" w:rsidDel="00000000" w:rsidP="00000000" w:rsidRDefault="00000000" w:rsidRPr="00000000" w14:paraId="0000283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 date, 11 portfolio companies have been marked up, while four have been marked down, with no recent or expected write-downs.</w:t>
      </w:r>
    </w:p>
    <w:p w:rsidR="00000000" w:rsidDel="00000000" w:rsidP="00000000" w:rsidRDefault="00000000" w:rsidRPr="00000000" w14:paraId="0000284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major highlight of the portfolio is Function Health, which is on track to deliver a 100x+ return on Draft Ventures' initial $230K investment at a $15M valuation in 2021. The company now boasts $100M in cash, a $218M annualized revenue run rate, and is raising $200M+ at a valuation north of $2B. Given its rapid growth, secondary opportunities are being explored to provide meaningful distributions to LPs. Other companies showing strong breakout potential include Copper Banking, CompScience, Brassica (acquired by BitGo), and Enso Finance.</w:t>
      </w:r>
    </w:p>
    <w:p w:rsidR="00000000" w:rsidDel="00000000" w:rsidP="00000000" w:rsidRDefault="00000000" w:rsidRPr="00000000" w14:paraId="0000284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 the past quarter, Draft Ventures made its final three investments: LGND ($75K), an AI platform for earth imaging; Lucky Robots ($75K), an AI simulation engine for robotic training; and Bless ($70K), a payments and group purchasing platform in South Africa. Additionally, several portfolio companies have experienced valuation increases, including CapGains, which raised at a $15M valuation, and Flex (formerly Ghost Financial), which was acquired, resulting in a 1.8x investment multiple. Expected upcoming write-ups include Function Health, Enso Finance, and Jia, all of which are currently raising new rounds at significantly higher valuations.</w:t>
      </w:r>
      <w:r w:rsidDel="00000000" w:rsidR="00000000" w:rsidRPr="00000000">
        <w:rPr>
          <w:rtl w:val="0"/>
        </w:rPr>
      </w:r>
    </w:p>
    <w:p w:rsidR="00000000" w:rsidDel="00000000" w:rsidP="00000000" w:rsidRDefault="00000000" w:rsidRPr="00000000" w14:paraId="000028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4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4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the fund now fully deployed, Draft Ventures will transition to providing annual updates, with additional communications as needed for major distribution events. The portfolio remains well-positioned, with Function Health leading the way and multiple high-growth companies poised for further success.</w:t>
      </w:r>
    </w:p>
    <w:p w:rsidR="00000000" w:rsidDel="00000000" w:rsidP="00000000" w:rsidRDefault="00000000" w:rsidRPr="00000000" w14:paraId="0000284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TVPI is in the top decile for 2021 and IRR is just near the top quartile. </w:t>
      </w:r>
    </w:p>
    <w:p w:rsidR="00000000" w:rsidDel="00000000" w:rsidP="00000000" w:rsidRDefault="00000000" w:rsidRPr="00000000" w14:paraId="0000284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4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4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849">
      <w:pPr>
        <w:rPr>
          <w:sz w:val="22"/>
          <w:szCs w:val="22"/>
        </w:rPr>
      </w:pPr>
      <w:r w:rsidDel="00000000" w:rsidR="00000000" w:rsidRPr="00000000">
        <w:rPr>
          <w:rtl w:val="0"/>
        </w:rPr>
      </w:r>
    </w:p>
    <w:p w:rsidR="00000000" w:rsidDel="00000000" w:rsidP="00000000" w:rsidRDefault="00000000" w:rsidRPr="00000000" w14:paraId="0000284A">
      <w:pPr>
        <w:pStyle w:val="Heading1"/>
        <w:rPr>
          <w:sz w:val="22"/>
          <w:szCs w:val="22"/>
          <w:u w:val="single"/>
        </w:rPr>
      </w:pPr>
      <w:bookmarkStart w:colFirst="0" w:colLast="0" w:name="_xzkzane95kei" w:id="502"/>
      <w:bookmarkEnd w:id="502"/>
      <w:r w:rsidDel="00000000" w:rsidR="00000000" w:rsidRPr="00000000">
        <w:rPr>
          <w:sz w:val="22"/>
          <w:szCs w:val="22"/>
          <w:rtl w:val="0"/>
        </w:rPr>
        <w:t xml:space="preserve">Eastwing [As Expected]</w:t>
      </w:r>
      <w:r w:rsidDel="00000000" w:rsidR="00000000" w:rsidRPr="00000000">
        <w:rPr>
          <w:rtl w:val="0"/>
        </w:rPr>
      </w:r>
    </w:p>
    <w:p w:rsidR="00000000" w:rsidDel="00000000" w:rsidP="00000000" w:rsidRDefault="00000000" w:rsidRPr="00000000" w14:paraId="0000284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4C">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4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4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Wingstop franchise expansion by experienced operators</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84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5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5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Revenue &amp; Growth: Eastwing reported $7.2M in sales, with same-store sales growth of 17.8% YoY, significantly outperforming Wingstop’s system-wide average of 10%.</w:t>
      </w:r>
    </w:p>
    <w:p w:rsidR="00000000" w:rsidDel="00000000" w:rsidP="00000000" w:rsidRDefault="00000000" w:rsidRPr="00000000" w14:paraId="0000285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Average Unit Volume (AUV): $2.19M, exceeding Wingstop’s corporate AUV of $2.1M.</w:t>
      </w:r>
    </w:p>
    <w:p w:rsidR="00000000" w:rsidDel="00000000" w:rsidP="00000000" w:rsidRDefault="00000000" w:rsidRPr="00000000" w14:paraId="0000285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EBITDA Performance:</w:t>
      </w:r>
    </w:p>
    <w:p w:rsidR="00000000" w:rsidDel="00000000" w:rsidP="00000000" w:rsidRDefault="00000000" w:rsidRPr="00000000" w14:paraId="00002854">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Store-Level (SL) EBITDA: $874,284 (12% margin).</w:t>
      </w:r>
    </w:p>
    <w:p w:rsidR="00000000" w:rsidDel="00000000" w:rsidP="00000000" w:rsidRDefault="00000000" w:rsidRPr="00000000" w14:paraId="00002855">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Consolidated EBITDA: $99,461.</w:t>
      </w:r>
    </w:p>
    <w:p w:rsidR="00000000" w:rsidDel="00000000" w:rsidP="00000000" w:rsidRDefault="00000000" w:rsidRPr="00000000" w14:paraId="00002856">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Challenges: SL EBITDA margins declined from 18.9% in 3Q due to underperformance in newly acquired NYC stores, which posted a lower 5.5% SL EBITDA margin.</w:t>
      </w:r>
    </w:p>
    <w:p w:rsidR="00000000" w:rsidDel="00000000" w:rsidP="00000000" w:rsidRDefault="00000000" w:rsidRPr="00000000" w14:paraId="00002857">
      <w:pPr>
        <w:numPr>
          <w:ilvl w:val="1"/>
          <w:numId w:val="283"/>
        </w:numPr>
        <w:ind w:left="1440" w:hanging="360"/>
        <w:rPr>
          <w:sz w:val="22"/>
          <w:szCs w:val="22"/>
        </w:rPr>
      </w:pPr>
      <w:r w:rsidDel="00000000" w:rsidR="00000000" w:rsidRPr="00000000">
        <w:rPr>
          <w:rFonts w:ascii="Gothic A1" w:cs="Gothic A1" w:eastAsia="Gothic A1" w:hAnsi="Gothic A1"/>
          <w:sz w:val="22"/>
          <w:szCs w:val="22"/>
          <w:rtl w:val="0"/>
        </w:rPr>
        <w:t xml:space="preserve">Overhead Impact: Non-recurring acquisition-related expenses of $193K weighed on consolidated results.</w:t>
      </w:r>
    </w:p>
    <w:p w:rsidR="00000000" w:rsidDel="00000000" w:rsidP="00000000" w:rsidRDefault="00000000" w:rsidRPr="00000000" w14:paraId="0000285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Capital Expenditures: $5M in Q4, reflecting aggressive expansion.</w:t>
      </w:r>
      <w:r w:rsidDel="00000000" w:rsidR="00000000" w:rsidRPr="00000000">
        <w:rPr>
          <w:rtl w:val="0"/>
        </w:rPr>
      </w:r>
    </w:p>
    <w:p w:rsidR="00000000" w:rsidDel="00000000" w:rsidP="00000000" w:rsidRDefault="00000000" w:rsidRPr="00000000" w14:paraId="0000285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5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5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Eastwing continued its aggressive expansion strategy in the fourth quarter, acquiring seven corporate stores in New York City, bringing the total number of acquired units to 15. In addition to these acquisitions, the company secured a significant development agreement, setting the stage for substantial growth with plans to open 57 new stores across New York, Rhode Island, and Massachusetts by 2028. The expansion momentum remains strong, with two new stores already opened in NYC in early 2025 and a minimum of 11 additional openings planned for the year.</w:t>
      </w:r>
    </w:p>
    <w:p w:rsidR="00000000" w:rsidDel="00000000" w:rsidP="00000000" w:rsidRDefault="00000000" w:rsidRPr="00000000" w14:paraId="0000285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the strong growth trajectory, operational challenges remain, particularly with the newly acquired NYC stores, which have underperformed in comparison to other locations. To address these issues, management has implemented a structured action plan, including replacing the district manager with stronger leadership, targeting a reduction in staff turnover (which has already improved to 24.6% in Q4, down from 26.9% in Q3), and investing in advanced technology to enhance efficiency. The introduction of AI-driven "Smart Kitchen" technology is a key focus, as it is expected to significantly cut wait times, optimize labor costs, and ultimately improve store-level profitability over time.</w:t>
      </w:r>
    </w:p>
    <w:p w:rsidR="00000000" w:rsidDel="00000000" w:rsidP="00000000" w:rsidRDefault="00000000" w:rsidRPr="00000000" w14:paraId="0000285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Eastwing’s growth is also supported by broader corporate tailwinds from Wingstop (Ticker: WING), which reported a 10% year-over-year increase in domestic same-store sales for Q4, albeit lower than the 20.9% growth seen in Q3. Average Unit Volumes (AUVs) for the brand reached $2.1M, reinforcing the strength of the franchise model. Wingstop’s expansion efforts remained robust, with 105 new store openings in Q4, bringing the total number of locations to 2,563 worldwide. Additionally, technology investments have played a critical role in boosting efficiency, with digital sales reaching 70% and the rollout of AI-driven Smart Kitchen technology expected to further streamline operations and enhance customer experience.</w:t>
      </w:r>
    </w:p>
    <w:p w:rsidR="00000000" w:rsidDel="00000000" w:rsidP="00000000" w:rsidRDefault="00000000" w:rsidRPr="00000000" w14:paraId="0000285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5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6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Operational Focus: Margin improvement is a priority, particularly in NYC, with efforts to optimize labor efficiency and enhance customer experience.</w:t>
      </w:r>
    </w:p>
    <w:p w:rsidR="00000000" w:rsidDel="00000000" w:rsidP="00000000" w:rsidRDefault="00000000" w:rsidRPr="00000000" w14:paraId="00002861">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Investor Outlook: While near-term margins are under pressure due to acquisitions and expansion costs, long-term growth prospects remain strong, supported by Wingstop’s overall market positioning and strategic technological advancements.</w:t>
      </w:r>
      <w:r w:rsidDel="00000000" w:rsidR="00000000" w:rsidRPr="00000000">
        <w:rPr>
          <w:rtl w:val="0"/>
        </w:rPr>
      </w:r>
    </w:p>
    <w:p w:rsidR="00000000" w:rsidDel="00000000" w:rsidP="00000000" w:rsidRDefault="00000000" w:rsidRPr="00000000" w14:paraId="00002862">
      <w:pPr>
        <w:pStyle w:val="Title"/>
        <w:rPr>
          <w:sz w:val="22"/>
          <w:szCs w:val="22"/>
        </w:rPr>
      </w:pPr>
      <w:bookmarkStart w:colFirst="0" w:colLast="0" w:name="_9ahag4b36kjh" w:id="503"/>
      <w:bookmarkEnd w:id="503"/>
      <w:r w:rsidDel="00000000" w:rsidR="00000000" w:rsidRPr="00000000">
        <w:rPr>
          <w:rtl w:val="0"/>
        </w:rPr>
      </w:r>
    </w:p>
    <w:p w:rsidR="00000000" w:rsidDel="00000000" w:rsidP="00000000" w:rsidRDefault="00000000" w:rsidRPr="00000000" w14:paraId="00002863">
      <w:pPr>
        <w:pStyle w:val="Heading1"/>
        <w:rPr>
          <w:sz w:val="22"/>
          <w:szCs w:val="22"/>
          <w:u w:val="single"/>
        </w:rPr>
      </w:pPr>
      <w:bookmarkStart w:colFirst="0" w:colLast="0" w:name="_g74tz3fbkzch" w:id="504"/>
      <w:bookmarkEnd w:id="504"/>
      <w:r w:rsidDel="00000000" w:rsidR="00000000" w:rsidRPr="00000000">
        <w:rPr>
          <w:sz w:val="22"/>
          <w:szCs w:val="22"/>
          <w:rtl w:val="0"/>
        </w:rPr>
        <w:t xml:space="preserve">Genoa Ventures Fund II [As Expected]</w:t>
      </w:r>
      <w:r w:rsidDel="00000000" w:rsidR="00000000" w:rsidRPr="00000000">
        <w:rPr>
          <w:rtl w:val="0"/>
        </w:rPr>
      </w:r>
    </w:p>
    <w:p w:rsidR="00000000" w:rsidDel="00000000" w:rsidP="00000000" w:rsidRDefault="00000000" w:rsidRPr="00000000" w14:paraId="0000286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65">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6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6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6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6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6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$84M</w:t>
      </w:r>
    </w:p>
    <w:p w:rsidR="00000000" w:rsidDel="00000000" w:rsidP="00000000" w:rsidRDefault="00000000" w:rsidRPr="00000000" w14:paraId="0000286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Deployed: $59.2M (70% deployed, +$1.4M from Q3)</w:t>
      </w:r>
    </w:p>
    <w:p w:rsidR="00000000" w:rsidDel="00000000" w:rsidP="00000000" w:rsidRDefault="00000000" w:rsidRPr="00000000" w14:paraId="0000286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 13 companies spanning R&amp;D tools, diagnostics, MedTech, AgBio, and biomanufacturing.</w:t>
      </w:r>
    </w:p>
    <w:p w:rsidR="00000000" w:rsidDel="00000000" w:rsidP="00000000" w:rsidRDefault="00000000" w:rsidRPr="00000000" w14:paraId="0000286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Reserves: ~30% remaining for strategic follow-on investments.</w:t>
      </w:r>
    </w:p>
    <w:p w:rsidR="00000000" w:rsidDel="00000000" w:rsidP="00000000" w:rsidRDefault="00000000" w:rsidRPr="00000000" w14:paraId="0000286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Valuation Status: Majority of investments are still held at/around cost, with expected valuation inflections in 2025.</w:t>
      </w:r>
    </w:p>
    <w:p w:rsidR="00000000" w:rsidDel="00000000" w:rsidP="00000000" w:rsidRDefault="00000000" w:rsidRPr="00000000" w14:paraId="0000286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Attrition Rate: Only one company (Stemson) has ceased operations, marking a low attrition rate at the four-year mark.</w:t>
      </w:r>
    </w:p>
    <w:p w:rsidR="00000000" w:rsidDel="00000000" w:rsidP="00000000" w:rsidRDefault="00000000" w:rsidRPr="00000000" w14:paraId="0000287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Ownership Increase: Key recapitalization in SimBioSys increased Genoa's ownership from 10.7% to 31.4%.</w:t>
      </w:r>
    </w:p>
    <w:p w:rsidR="00000000" w:rsidDel="00000000" w:rsidP="00000000" w:rsidRDefault="00000000" w:rsidRPr="00000000" w14:paraId="0000287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Genoa leveraged leadership in syndicates, as seen with SimBioSys, where they drove a CEO transition and recapitalization to position the company for future growth.</w:t>
      </w:r>
    </w:p>
    <w:p w:rsidR="00000000" w:rsidDel="00000000" w:rsidP="00000000" w:rsidRDefault="00000000" w:rsidRPr="00000000" w14:paraId="0000287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decision-making led to below pro-rata investment in Meiogenix, prioritizing capital efficiency and return potential.</w:t>
      </w:r>
      <w:r w:rsidDel="00000000" w:rsidR="00000000" w:rsidRPr="00000000">
        <w:rPr>
          <w:rtl w:val="0"/>
        </w:rPr>
      </w:r>
    </w:p>
    <w:p w:rsidR="00000000" w:rsidDel="00000000" w:rsidP="00000000" w:rsidRDefault="00000000" w:rsidRPr="00000000" w14:paraId="0000287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7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7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Calls: ~8-10% expected in Q1/Q2 2025 for follow-on investments.</w:t>
      </w:r>
    </w:p>
    <w:p w:rsidR="00000000" w:rsidDel="00000000" w:rsidP="00000000" w:rsidRDefault="00000000" w:rsidRPr="00000000" w14:paraId="0000287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Q4 2024 investor update for Genoa Ventures Fund II does not provide IRR, MOIC, or TVPI. </w:t>
      </w:r>
    </w:p>
    <w:p w:rsidR="00000000" w:rsidDel="00000000" w:rsidP="00000000" w:rsidRDefault="00000000" w:rsidRPr="00000000" w14:paraId="0000287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7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7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Early-stage financing remains difficult, affecting companies like Epitel, Aqtual, Bond, BrightSpec, and Redux.</w:t>
      </w:r>
    </w:p>
    <w:p w:rsidR="00000000" w:rsidDel="00000000" w:rsidP="00000000" w:rsidRDefault="00000000" w:rsidRPr="00000000" w14:paraId="0000287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uncertainty persists, but liquidity windows may open for certain companies approaching commercialization.</w:t>
      </w:r>
    </w:p>
    <w:p w:rsidR="00000000" w:rsidDel="00000000" w:rsidP="00000000" w:rsidRDefault="00000000" w:rsidRPr="00000000" w14:paraId="000028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7C">
      <w:pPr>
        <w:pStyle w:val="Heading1"/>
        <w:rPr>
          <w:sz w:val="22"/>
          <w:szCs w:val="22"/>
          <w:u w:val="single"/>
        </w:rPr>
      </w:pPr>
      <w:bookmarkStart w:colFirst="0" w:colLast="0" w:name="_3q5hpgxz97uz" w:id="505"/>
      <w:bookmarkEnd w:id="505"/>
      <w:r w:rsidDel="00000000" w:rsidR="00000000" w:rsidRPr="00000000">
        <w:rPr>
          <w:sz w:val="22"/>
          <w:szCs w:val="22"/>
          <w:rtl w:val="0"/>
        </w:rPr>
        <w:t xml:space="preserve">LEONID [As Expected]</w:t>
      </w:r>
      <w:r w:rsidDel="00000000" w:rsidR="00000000" w:rsidRPr="00000000">
        <w:rPr>
          <w:rtl w:val="0"/>
        </w:rPr>
      </w:r>
    </w:p>
    <w:p w:rsidR="00000000" w:rsidDel="00000000" w:rsidP="00000000" w:rsidRDefault="00000000" w:rsidRPr="00000000" w14:paraId="0000287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7E">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7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80">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8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8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8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27 open positions plus $7M of smaller factoring positions are all senior secured, with a blanket lien and cash controls. 6 positions have warrant coverage. </w:t>
      </w:r>
    </w:p>
    <w:p w:rsidR="00000000" w:rsidDel="00000000" w:rsidP="00000000" w:rsidRDefault="00000000" w:rsidRPr="00000000" w14:paraId="0000288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weighted average spread (plus WSJ Prime rate) is 9.3%. </w:t>
      </w:r>
    </w:p>
    <w:p w:rsidR="00000000" w:rsidDel="00000000" w:rsidP="00000000" w:rsidRDefault="00000000" w:rsidRPr="00000000" w14:paraId="000028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8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8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portfolio construction is as expected. </w:t>
      </w:r>
    </w:p>
    <w:p w:rsidR="00000000" w:rsidDel="00000000" w:rsidP="00000000" w:rsidRDefault="00000000" w:rsidRPr="00000000" w14:paraId="0000288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8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8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88B">
      <w:pPr>
        <w:pStyle w:val="Heading1"/>
        <w:rPr>
          <w:sz w:val="22"/>
          <w:szCs w:val="22"/>
        </w:rPr>
      </w:pPr>
      <w:bookmarkStart w:colFirst="0" w:colLast="0" w:name="_e0g50eewi60p" w:id="506"/>
      <w:bookmarkEnd w:id="506"/>
      <w:r w:rsidDel="00000000" w:rsidR="00000000" w:rsidRPr="00000000">
        <w:rPr>
          <w:rtl w:val="0"/>
        </w:rPr>
      </w:r>
    </w:p>
    <w:p w:rsidR="00000000" w:rsidDel="00000000" w:rsidP="00000000" w:rsidRDefault="00000000" w:rsidRPr="00000000" w14:paraId="0000288C">
      <w:pPr>
        <w:pStyle w:val="Heading1"/>
        <w:rPr>
          <w:sz w:val="22"/>
          <w:szCs w:val="22"/>
          <w:u w:val="single"/>
        </w:rPr>
      </w:pPr>
      <w:bookmarkStart w:colFirst="0" w:colLast="0" w:name="_niql0o7cybww" w:id="507"/>
      <w:bookmarkEnd w:id="507"/>
      <w:r w:rsidDel="00000000" w:rsidR="00000000" w:rsidRPr="00000000">
        <w:rPr>
          <w:sz w:val="22"/>
          <w:szCs w:val="22"/>
          <w:rtl w:val="0"/>
        </w:rPr>
        <w:t xml:space="preserve">LeafLink [As Expected]</w:t>
      </w:r>
      <w:r w:rsidDel="00000000" w:rsidR="00000000" w:rsidRPr="00000000">
        <w:rPr>
          <w:rtl w:val="0"/>
        </w:rPr>
      </w:r>
    </w:p>
    <w:p w:rsidR="00000000" w:rsidDel="00000000" w:rsidP="00000000" w:rsidRDefault="00000000" w:rsidRPr="00000000" w14:paraId="0000288D">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8E">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88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9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9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9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9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LeafLink experienced significant growth in Q4 2024, driven largely by strategic acquisitions and increased platform activity. The company’s Annualized Platform GMV surged to $9.6B, reflecting an impressive +76.5% QoQ growth, a substantial leap from the previous quarter's $5.4B. Similarly, Annualized Revenue rose +21.9% QoQ to $34.3M, maintaining the momentum from Q3’s exceptional +70.7% increase following key acquisitions.</w:t>
      </w:r>
    </w:p>
    <w:p w:rsidR="00000000" w:rsidDel="00000000" w:rsidP="00000000" w:rsidRDefault="00000000" w:rsidRPr="00000000" w14:paraId="0000289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company’s Annualized Gross Profit followed a similar upward trend, reaching $26.5M (+21.9% QoQ), more than doubling from Q2 levels. </w:t>
      </w:r>
    </w:p>
    <w:p w:rsidR="00000000" w:rsidDel="00000000" w:rsidP="00000000" w:rsidRDefault="00000000" w:rsidRPr="00000000" w14:paraId="0000289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Gross Margin remained relatively stable at 76.8%, it showed a slight decline from Q2’s 82.8%, indicating increased operational costs. However, Monthly Active Retailers grew significantly, reaching 6,666—a +27.3% QoQ increase—marking the highest retailer adoption rate in the year. </w:t>
      </w:r>
    </w:p>
    <w:p w:rsidR="00000000" w:rsidDel="00000000" w:rsidP="00000000" w:rsidRDefault="00000000" w:rsidRPr="00000000" w14:paraId="0000289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Order volume, however, saw only modest growth, with 340,067 orders processed (+0.6% QoQ), signaling a plateau compared to previous quarters.</w:t>
      </w:r>
    </w:p>
    <w:p w:rsidR="00000000" w:rsidDel="00000000" w:rsidP="00000000" w:rsidRDefault="00000000" w:rsidRPr="00000000" w14:paraId="000028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strong revenue growth, cash reserves declined significantly to $8.7M (-59.0% QoQ) due to the acquisitions of Dama Financial and Leaf Trade, which were instrumental in strengthening LeafLink’s market position. While these acquisitions have fueled revenue expansion and broader service offerings, they have also necessitated additional funding. </w:t>
      </w:r>
    </w:p>
    <w:p w:rsidR="00000000" w:rsidDel="00000000" w:rsidP="00000000" w:rsidRDefault="00000000" w:rsidRPr="00000000" w14:paraId="0000289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is actively raising $30M to secure profitability, focusing on monetization strategies such as Transaction Processing Fees (TPF), Ads, and Retail Inventory Insights to sustain long-term financial stability.</w:t>
      </w:r>
    </w:p>
    <w:p w:rsidR="00000000" w:rsidDel="00000000" w:rsidP="00000000" w:rsidRDefault="00000000" w:rsidRPr="00000000" w14:paraId="0000289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9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9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Marked at 1.44x MOIC. </w:t>
      </w:r>
    </w:p>
    <w:p w:rsidR="00000000" w:rsidDel="00000000" w:rsidP="00000000" w:rsidRDefault="00000000" w:rsidRPr="00000000" w14:paraId="0000289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Acquisitions of Dama &amp; Leaf Trade played a crucial role in revenue and market share expansion.</w:t>
      </w:r>
    </w:p>
    <w:p w:rsidR="00000000" w:rsidDel="00000000" w:rsidP="00000000" w:rsidRDefault="00000000" w:rsidRPr="00000000" w14:paraId="0000289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GMV and Revenue showed impressive growth, reaching $9.6B and $34.3M, respectively.</w:t>
      </w:r>
    </w:p>
    <w:p w:rsidR="00000000" w:rsidDel="00000000" w:rsidP="00000000" w:rsidRDefault="00000000" w:rsidRPr="00000000" w14:paraId="0000289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Margin remains strong (~77%), indicating healthy profitability despite aggressive expansion.</w:t>
      </w:r>
    </w:p>
    <w:p w:rsidR="00000000" w:rsidDel="00000000" w:rsidP="00000000" w:rsidRDefault="00000000" w:rsidRPr="00000000" w14:paraId="0000289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Retailer engagement surged, with 6,666 active retailers, marking a 27.3% increase QoQ.</w:t>
      </w:r>
    </w:p>
    <w:p w:rsidR="00000000" w:rsidDel="00000000" w:rsidP="00000000" w:rsidRDefault="00000000" w:rsidRPr="00000000" w14:paraId="000028A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burn is significant due to acquisitions, but the company is raising an additional $30M to reach profitability.</w:t>
      </w:r>
    </w:p>
    <w:p w:rsidR="00000000" w:rsidDel="00000000" w:rsidP="00000000" w:rsidRDefault="00000000" w:rsidRPr="00000000" w14:paraId="000028A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Growth Strategy Focus: Monetization via Transaction Processing Fees (TPF), Ads, and Retail Inventory Insights.</w:t>
      </w:r>
    </w:p>
    <w:p w:rsidR="00000000" w:rsidDel="00000000" w:rsidP="00000000" w:rsidRDefault="00000000" w:rsidRPr="00000000" w14:paraId="000028A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is raising $30M. </w:t>
      </w:r>
    </w:p>
    <w:p w:rsidR="00000000" w:rsidDel="00000000" w:rsidP="00000000" w:rsidRDefault="00000000" w:rsidRPr="00000000" w14:paraId="000028A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A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A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r w:rsidDel="00000000" w:rsidR="00000000" w:rsidRPr="00000000">
        <w:rPr>
          <w:rtl w:val="0"/>
        </w:rPr>
      </w:r>
    </w:p>
    <w:p w:rsidR="00000000" w:rsidDel="00000000" w:rsidP="00000000" w:rsidRDefault="00000000" w:rsidRPr="00000000" w14:paraId="000028A6">
      <w:pPr>
        <w:rPr/>
      </w:pPr>
      <w:r w:rsidDel="00000000" w:rsidR="00000000" w:rsidRPr="00000000">
        <w:rPr>
          <w:rtl w:val="0"/>
        </w:rPr>
      </w:r>
    </w:p>
    <w:p w:rsidR="00000000" w:rsidDel="00000000" w:rsidP="00000000" w:rsidRDefault="00000000" w:rsidRPr="00000000" w14:paraId="000028A7">
      <w:pPr>
        <w:rPr/>
      </w:pPr>
      <w:r w:rsidDel="00000000" w:rsidR="00000000" w:rsidRPr="00000000">
        <w:rPr>
          <w:rtl w:val="0"/>
        </w:rPr>
      </w:r>
    </w:p>
    <w:p w:rsidR="00000000" w:rsidDel="00000000" w:rsidP="00000000" w:rsidRDefault="00000000" w:rsidRPr="00000000" w14:paraId="000028A8">
      <w:pPr>
        <w:pStyle w:val="Title"/>
        <w:rPr>
          <w:sz w:val="22"/>
          <w:szCs w:val="22"/>
        </w:rPr>
      </w:pPr>
      <w:bookmarkStart w:colFirst="0" w:colLast="0" w:name="_a2a5cum2z8pp" w:id="508"/>
      <w:bookmarkEnd w:id="508"/>
      <w:r w:rsidDel="00000000" w:rsidR="00000000" w:rsidRPr="00000000">
        <w:rPr>
          <w:sz w:val="22"/>
          <w:szCs w:val="22"/>
          <w:rtl w:val="0"/>
        </w:rPr>
        <w:t xml:space="preserve">JANUARY 2025</w:t>
      </w:r>
    </w:p>
    <w:p w:rsidR="00000000" w:rsidDel="00000000" w:rsidP="00000000" w:rsidRDefault="00000000" w:rsidRPr="00000000" w14:paraId="000028A9">
      <w:pPr>
        <w:rPr/>
      </w:pPr>
      <w:r w:rsidDel="00000000" w:rsidR="00000000" w:rsidRPr="00000000">
        <w:rPr>
          <w:rtl w:val="0"/>
        </w:rPr>
      </w:r>
    </w:p>
    <w:p w:rsidR="00000000" w:rsidDel="00000000" w:rsidP="00000000" w:rsidRDefault="00000000" w:rsidRPr="00000000" w14:paraId="000028AA">
      <w:pPr>
        <w:pStyle w:val="Heading1"/>
        <w:rPr>
          <w:sz w:val="22"/>
          <w:szCs w:val="22"/>
          <w:u w:val="single"/>
        </w:rPr>
      </w:pPr>
      <w:bookmarkStart w:colFirst="0" w:colLast="0" w:name="_7suncd6pqgl9" w:id="509"/>
      <w:bookmarkEnd w:id="509"/>
      <w:r w:rsidDel="00000000" w:rsidR="00000000" w:rsidRPr="00000000">
        <w:rPr>
          <w:sz w:val="22"/>
          <w:szCs w:val="22"/>
          <w:rtl w:val="0"/>
        </w:rPr>
        <w:t xml:space="preserve">Coatue Asia [Underperform]</w:t>
      </w:r>
      <w:r w:rsidDel="00000000" w:rsidR="00000000" w:rsidRPr="00000000">
        <w:rPr>
          <w:rtl w:val="0"/>
        </w:rPr>
      </w:r>
    </w:p>
    <w:p w:rsidR="00000000" w:rsidDel="00000000" w:rsidP="00000000" w:rsidRDefault="00000000" w:rsidRPr="00000000" w14:paraId="000028A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AC">
      <w:pPr>
        <w:rPr>
          <w:sz w:val="22"/>
          <w:szCs w:val="22"/>
        </w:rPr>
      </w:pPr>
      <w:r w:rsidDel="00000000" w:rsidR="00000000" w:rsidRPr="00000000">
        <w:rPr>
          <w:rtl w:val="0"/>
        </w:rPr>
      </w:r>
    </w:p>
    <w:p w:rsidR="00000000" w:rsidDel="00000000" w:rsidP="00000000" w:rsidRDefault="00000000" w:rsidRPr="00000000" w14:paraId="000028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A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A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B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8B1">
      <w:pPr>
        <w:ind w:left="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3490913" cy="1006085"/>
            <wp:effectExtent b="0" l="0" r="0" t="0"/>
            <wp:docPr id="1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490913" cy="1006085"/>
                    </a:xfrm>
                    <a:prstGeom prst="rect"/>
                    <a:ln/>
                  </pic:spPr>
                </pic:pic>
              </a:graphicData>
            </a:graphic>
          </wp:inline>
        </w:drawing>
      </w:r>
      <w:r w:rsidDel="00000000" w:rsidR="00000000" w:rsidRPr="00000000">
        <w:rPr>
          <w:rtl w:val="0"/>
        </w:rPr>
      </w:r>
    </w:p>
    <w:p w:rsidR="00000000" w:rsidDel="00000000" w:rsidP="00000000" w:rsidRDefault="00000000" w:rsidRPr="00000000" w14:paraId="000028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B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B4">
      <w:pPr>
        <w:numPr>
          <w:ilvl w:val="0"/>
          <w:numId w:val="37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discussed, we will be submitting the withdrawal request to the fund shortly.</w:t>
      </w:r>
    </w:p>
    <w:p w:rsidR="00000000" w:rsidDel="00000000" w:rsidP="00000000" w:rsidRDefault="00000000" w:rsidRPr="00000000" w14:paraId="000028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B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B7">
      <w:pPr>
        <w:numPr>
          <w:ilvl w:val="0"/>
          <w:numId w:val="147"/>
        </w:numPr>
        <w:ind w:left="720" w:hanging="360"/>
        <w:rPr>
          <w:sz w:val="22"/>
          <w:szCs w:val="22"/>
        </w:rPr>
      </w:pPr>
      <w:r w:rsidDel="00000000" w:rsidR="00000000" w:rsidRPr="00000000">
        <w:rPr>
          <w:sz w:val="22"/>
          <w:szCs w:val="22"/>
          <w:rtl w:val="0"/>
        </w:rPr>
        <w:t xml:space="preserve">N/A.</w:t>
      </w:r>
      <w:r w:rsidDel="00000000" w:rsidR="00000000" w:rsidRPr="00000000">
        <w:rPr>
          <w:rtl w:val="0"/>
        </w:rPr>
      </w:r>
    </w:p>
    <w:p w:rsidR="00000000" w:rsidDel="00000000" w:rsidP="00000000" w:rsidRDefault="00000000" w:rsidRPr="00000000" w14:paraId="000028B8">
      <w:pPr>
        <w:pStyle w:val="Heading1"/>
        <w:rPr>
          <w:sz w:val="22"/>
          <w:szCs w:val="22"/>
        </w:rPr>
      </w:pPr>
      <w:bookmarkStart w:colFirst="0" w:colLast="0" w:name="_4gtyqypy100i" w:id="510"/>
      <w:bookmarkEnd w:id="510"/>
      <w:r w:rsidDel="00000000" w:rsidR="00000000" w:rsidRPr="00000000">
        <w:rPr>
          <w:rtl w:val="0"/>
        </w:rPr>
      </w:r>
    </w:p>
    <w:p w:rsidR="00000000" w:rsidDel="00000000" w:rsidP="00000000" w:rsidRDefault="00000000" w:rsidRPr="00000000" w14:paraId="000028B9">
      <w:pPr>
        <w:pStyle w:val="Heading1"/>
        <w:rPr>
          <w:sz w:val="22"/>
          <w:szCs w:val="22"/>
          <w:u w:val="single"/>
        </w:rPr>
      </w:pPr>
      <w:bookmarkStart w:colFirst="0" w:colLast="0" w:name="_lqxii9972vtq" w:id="511"/>
      <w:bookmarkEnd w:id="511"/>
      <w:r w:rsidDel="00000000" w:rsidR="00000000" w:rsidRPr="00000000">
        <w:rPr>
          <w:sz w:val="22"/>
          <w:szCs w:val="22"/>
          <w:rtl w:val="0"/>
        </w:rPr>
        <w:t xml:space="preserve">Aevium [As Expected]</w:t>
      </w:r>
      <w:r w:rsidDel="00000000" w:rsidR="00000000" w:rsidRPr="00000000">
        <w:rPr>
          <w:rtl w:val="0"/>
        </w:rPr>
      </w:r>
    </w:p>
    <w:p w:rsidR="00000000" w:rsidDel="00000000" w:rsidP="00000000" w:rsidRDefault="00000000" w:rsidRPr="00000000" w14:paraId="000028B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BB">
      <w:pPr>
        <w:rPr>
          <w:sz w:val="22"/>
          <w:szCs w:val="22"/>
        </w:rPr>
      </w:pPr>
      <w:r w:rsidDel="00000000" w:rsidR="00000000" w:rsidRPr="00000000">
        <w:rPr>
          <w:rtl w:val="0"/>
        </w:rPr>
      </w:r>
    </w:p>
    <w:p w:rsidR="00000000" w:rsidDel="00000000" w:rsidP="00000000" w:rsidRDefault="00000000" w:rsidRPr="00000000" w14:paraId="000028B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B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B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B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8C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8C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C2">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C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For 2025, the company is focused on growing its university network and bringing on larger corporate partners.</w:t>
      </w:r>
    </w:p>
    <w:p w:rsidR="00000000" w:rsidDel="00000000" w:rsidP="00000000" w:rsidRDefault="00000000" w:rsidRPr="00000000" w14:paraId="000028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C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C6">
      <w:pPr>
        <w:pStyle w:val="Heading1"/>
        <w:numPr>
          <w:ilvl w:val="0"/>
          <w:numId w:val="441"/>
        </w:numPr>
        <w:ind w:left="720" w:hanging="360"/>
        <w:rPr>
          <w:b w:val="0"/>
          <w:bCs w:val="0"/>
          <w:sz w:val="22"/>
          <w:szCs w:val="22"/>
        </w:rPr>
      </w:pPr>
      <w:bookmarkStart w:colFirst="0" w:colLast="0" w:name="_4i68v0c1onhi" w:id="512"/>
      <w:bookmarkEnd w:id="512"/>
      <w:r w:rsidDel="00000000" w:rsidR="00000000" w:rsidRPr="00000000">
        <w:rPr>
          <w:b w:val="0"/>
          <w:bCs w:val="0"/>
          <w:sz w:val="22"/>
          <w:szCs w:val="22"/>
          <w:rtl w:val="0"/>
        </w:rPr>
        <w:t xml:space="preserve">Will be at 75k - 100k ARR upon the expected closing of a new partner in the trucking industry with 100k+ drivers on its platform.</w:t>
      </w:r>
    </w:p>
    <w:p w:rsidR="00000000" w:rsidDel="00000000" w:rsidP="00000000" w:rsidRDefault="00000000" w:rsidRPr="00000000" w14:paraId="000028C7">
      <w:pPr>
        <w:numPr>
          <w:ilvl w:val="0"/>
          <w:numId w:val="441"/>
        </w:numPr>
        <w:ind w:left="720" w:hanging="360"/>
        <w:rPr/>
      </w:pPr>
      <w:r w:rsidDel="00000000" w:rsidR="00000000" w:rsidRPr="00000000">
        <w:rPr>
          <w:rtl w:val="0"/>
        </w:rPr>
        <w:t xml:space="preserve">The business model has 100% gross margins since universities are paying the full discounts provided to learners.</w:t>
      </w:r>
    </w:p>
    <w:p w:rsidR="00000000" w:rsidDel="00000000" w:rsidP="00000000" w:rsidRDefault="00000000" w:rsidRPr="00000000" w14:paraId="000028C8">
      <w:pPr>
        <w:numPr>
          <w:ilvl w:val="0"/>
          <w:numId w:val="441"/>
        </w:numPr>
        <w:ind w:left="720" w:hanging="360"/>
        <w:rPr/>
      </w:pPr>
      <w:r w:rsidDel="00000000" w:rsidR="00000000" w:rsidRPr="00000000">
        <w:rPr>
          <w:rtl w:val="0"/>
        </w:rPr>
        <w:t xml:space="preserve">The company is expanding its revenue model to provide affiliate marketing on the platform.</w:t>
      </w:r>
      <w:r w:rsidDel="00000000" w:rsidR="00000000" w:rsidRPr="00000000">
        <w:rPr>
          <w:rtl w:val="0"/>
        </w:rPr>
      </w:r>
    </w:p>
    <w:p w:rsidR="00000000" w:rsidDel="00000000" w:rsidP="00000000" w:rsidRDefault="00000000" w:rsidRPr="00000000" w14:paraId="000028C9">
      <w:pPr>
        <w:pStyle w:val="Heading1"/>
        <w:rPr>
          <w:sz w:val="22"/>
          <w:szCs w:val="22"/>
        </w:rPr>
      </w:pPr>
      <w:bookmarkStart w:colFirst="0" w:colLast="0" w:name="_5scc0cmymn2u" w:id="513"/>
      <w:bookmarkEnd w:id="513"/>
      <w:r w:rsidDel="00000000" w:rsidR="00000000" w:rsidRPr="00000000">
        <w:rPr>
          <w:rtl w:val="0"/>
        </w:rPr>
      </w:r>
    </w:p>
    <w:p w:rsidR="00000000" w:rsidDel="00000000" w:rsidP="00000000" w:rsidRDefault="00000000" w:rsidRPr="00000000" w14:paraId="000028CA">
      <w:pPr>
        <w:pStyle w:val="Heading1"/>
        <w:rPr>
          <w:sz w:val="22"/>
          <w:szCs w:val="22"/>
          <w:u w:val="single"/>
        </w:rPr>
      </w:pPr>
      <w:bookmarkStart w:colFirst="0" w:colLast="0" w:name="_tr4bq4pjdi5j" w:id="514"/>
      <w:bookmarkEnd w:id="514"/>
      <w:r w:rsidDel="00000000" w:rsidR="00000000" w:rsidRPr="00000000">
        <w:rPr>
          <w:sz w:val="22"/>
          <w:szCs w:val="22"/>
          <w:rtl w:val="0"/>
        </w:rPr>
        <w:t xml:space="preserve">Emporia [As Expected]</w:t>
      </w:r>
      <w:r w:rsidDel="00000000" w:rsidR="00000000" w:rsidRPr="00000000">
        <w:rPr>
          <w:rtl w:val="0"/>
        </w:rPr>
      </w:r>
    </w:p>
    <w:p w:rsidR="00000000" w:rsidDel="00000000" w:rsidP="00000000" w:rsidRDefault="00000000" w:rsidRPr="00000000" w14:paraId="000028C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CC">
      <w:pPr>
        <w:rPr>
          <w:sz w:val="22"/>
          <w:szCs w:val="22"/>
        </w:rPr>
      </w:pPr>
      <w:r w:rsidDel="00000000" w:rsidR="00000000" w:rsidRPr="00000000">
        <w:rPr>
          <w:rtl w:val="0"/>
        </w:rPr>
      </w:r>
    </w:p>
    <w:p w:rsidR="00000000" w:rsidDel="00000000" w:rsidP="00000000" w:rsidRDefault="00000000" w:rsidRPr="00000000" w14:paraId="000028C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C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C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D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8D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Q4 2024 Revenue: $1,159,047 - up 26.4% from Q3 and meeting the target for Q4.</w:t>
      </w:r>
    </w:p>
    <w:p w:rsidR="00000000" w:rsidDel="00000000" w:rsidP="00000000" w:rsidRDefault="00000000" w:rsidRPr="00000000" w14:paraId="000028D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$3.8m w/ a cash burn of $100k per month - assuming growth and hiring targets are hit this is 36+ months of runway.</w:t>
      </w:r>
    </w:p>
    <w:p w:rsidR="00000000" w:rsidDel="00000000" w:rsidP="00000000" w:rsidRDefault="00000000" w:rsidRPr="00000000" w14:paraId="000028D3">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D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D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8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D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D8">
      <w:pPr>
        <w:numPr>
          <w:ilvl w:val="0"/>
          <w:numId w:val="101"/>
        </w:numPr>
        <w:ind w:left="720" w:hanging="360"/>
        <w:rPr>
          <w:sz w:val="22"/>
          <w:szCs w:val="22"/>
        </w:rPr>
      </w:pPr>
      <w:r w:rsidDel="00000000" w:rsidR="00000000" w:rsidRPr="00000000">
        <w:rPr>
          <w:sz w:val="22"/>
          <w:szCs w:val="22"/>
          <w:rtl w:val="0"/>
        </w:rPr>
        <w:t xml:space="preserve">In Q4, Emporia acquired 11 new agencies.</w:t>
      </w:r>
    </w:p>
    <w:p w:rsidR="00000000" w:rsidDel="00000000" w:rsidP="00000000" w:rsidRDefault="00000000" w:rsidRPr="00000000" w14:paraId="000028D9">
      <w:pPr>
        <w:numPr>
          <w:ilvl w:val="0"/>
          <w:numId w:val="101"/>
        </w:numPr>
        <w:ind w:left="720" w:hanging="360"/>
        <w:rPr>
          <w:sz w:val="22"/>
          <w:szCs w:val="22"/>
        </w:rPr>
      </w:pPr>
      <w:r w:rsidDel="00000000" w:rsidR="00000000" w:rsidRPr="00000000">
        <w:rPr>
          <w:sz w:val="22"/>
          <w:szCs w:val="22"/>
          <w:rtl w:val="0"/>
        </w:rPr>
        <w:t xml:space="preserve">The company also launched Emporia for Startups offering special pricing tailored for early-stage companies. Several startups are already utilizing Emporia and the company plans to build partnerships with accelerators while streamlining the onboarding process.</w:t>
      </w:r>
      <w:r w:rsidDel="00000000" w:rsidR="00000000" w:rsidRPr="00000000">
        <w:rPr>
          <w:rtl w:val="0"/>
        </w:rPr>
      </w:r>
    </w:p>
    <w:p w:rsidR="00000000" w:rsidDel="00000000" w:rsidP="00000000" w:rsidRDefault="00000000" w:rsidRPr="00000000" w14:paraId="000028DA">
      <w:pPr>
        <w:pStyle w:val="Heading1"/>
        <w:rPr>
          <w:sz w:val="22"/>
          <w:szCs w:val="22"/>
        </w:rPr>
      </w:pPr>
      <w:bookmarkStart w:colFirst="0" w:colLast="0" w:name="_b9hdpqd2261h" w:id="515"/>
      <w:bookmarkEnd w:id="515"/>
      <w:r w:rsidDel="00000000" w:rsidR="00000000" w:rsidRPr="00000000">
        <w:rPr>
          <w:rtl w:val="0"/>
        </w:rPr>
      </w:r>
    </w:p>
    <w:p w:rsidR="00000000" w:rsidDel="00000000" w:rsidP="00000000" w:rsidRDefault="00000000" w:rsidRPr="00000000" w14:paraId="000028DB">
      <w:pPr>
        <w:pStyle w:val="Heading1"/>
        <w:rPr>
          <w:sz w:val="22"/>
          <w:szCs w:val="22"/>
          <w:u w:val="single"/>
        </w:rPr>
      </w:pPr>
      <w:bookmarkStart w:colFirst="0" w:colLast="0" w:name="_yh6lvv7d4dxl" w:id="516"/>
      <w:bookmarkEnd w:id="516"/>
      <w:r w:rsidDel="00000000" w:rsidR="00000000" w:rsidRPr="00000000">
        <w:rPr>
          <w:sz w:val="22"/>
          <w:szCs w:val="22"/>
          <w:rtl w:val="0"/>
        </w:rPr>
        <w:t xml:space="preserve">FigureAI [Outperformer]</w:t>
      </w:r>
      <w:r w:rsidDel="00000000" w:rsidR="00000000" w:rsidRPr="00000000">
        <w:rPr>
          <w:rtl w:val="0"/>
        </w:rPr>
      </w:r>
    </w:p>
    <w:p w:rsidR="00000000" w:rsidDel="00000000" w:rsidP="00000000" w:rsidRDefault="00000000" w:rsidRPr="00000000" w14:paraId="000028D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DD">
      <w:pPr>
        <w:rPr>
          <w:sz w:val="22"/>
          <w:szCs w:val="22"/>
        </w:rPr>
      </w:pPr>
      <w:r w:rsidDel="00000000" w:rsidR="00000000" w:rsidRPr="00000000">
        <w:rPr>
          <w:rtl w:val="0"/>
        </w:rPr>
      </w:r>
    </w:p>
    <w:p w:rsidR="00000000" w:rsidDel="00000000" w:rsidP="00000000" w:rsidRDefault="00000000" w:rsidRPr="00000000" w14:paraId="000028D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DF">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E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E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8E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N/A.</w:t>
      </w:r>
    </w:p>
    <w:p w:rsidR="00000000" w:rsidDel="00000000" w:rsidP="00000000" w:rsidRDefault="00000000" w:rsidRPr="00000000" w14:paraId="000028E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E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E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FigureAI is currently raising a round at roughly 20x the valuation from the time of your investment.</w:t>
      </w:r>
    </w:p>
    <w:p w:rsidR="00000000" w:rsidDel="00000000" w:rsidP="00000000" w:rsidRDefault="00000000" w:rsidRPr="00000000" w14:paraId="000028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E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E8">
      <w:pPr>
        <w:numPr>
          <w:ilvl w:val="0"/>
          <w:numId w:val="101"/>
        </w:numPr>
        <w:ind w:left="720" w:hanging="360"/>
        <w:rPr>
          <w:sz w:val="22"/>
          <w:szCs w:val="22"/>
        </w:rPr>
      </w:pPr>
      <w:r w:rsidDel="00000000" w:rsidR="00000000" w:rsidRPr="00000000">
        <w:rPr>
          <w:sz w:val="22"/>
          <w:szCs w:val="22"/>
          <w:rtl w:val="0"/>
        </w:rPr>
        <w:t xml:space="preserve">The Company’s pilot program with BMW was successful, and the robots will be in the facility full-time starting in 2025.</w:t>
      </w:r>
    </w:p>
    <w:p w:rsidR="00000000" w:rsidDel="00000000" w:rsidP="00000000" w:rsidRDefault="00000000" w:rsidRPr="00000000" w14:paraId="000028E9">
      <w:pPr>
        <w:numPr>
          <w:ilvl w:val="0"/>
          <w:numId w:val="101"/>
        </w:numPr>
        <w:ind w:left="720" w:hanging="360"/>
        <w:rPr>
          <w:sz w:val="22"/>
          <w:szCs w:val="22"/>
        </w:rPr>
      </w:pPr>
      <w:r w:rsidDel="00000000" w:rsidR="00000000" w:rsidRPr="00000000">
        <w:rPr>
          <w:sz w:val="22"/>
          <w:szCs w:val="22"/>
          <w:rtl w:val="0"/>
        </w:rPr>
        <w:t xml:space="preserve">FigureAI signed its second customer. The company has approximately 500k employees and desires to replace 85k of them with FigureAI robots over the next four years.</w:t>
      </w:r>
      <w:r w:rsidDel="00000000" w:rsidR="00000000" w:rsidRPr="00000000">
        <w:rPr>
          <w:rtl w:val="0"/>
        </w:rPr>
      </w:r>
    </w:p>
    <w:p w:rsidR="00000000" w:rsidDel="00000000" w:rsidP="00000000" w:rsidRDefault="00000000" w:rsidRPr="00000000" w14:paraId="000028EA">
      <w:pPr>
        <w:pStyle w:val="Heading1"/>
        <w:rPr>
          <w:sz w:val="22"/>
          <w:szCs w:val="22"/>
        </w:rPr>
      </w:pPr>
      <w:bookmarkStart w:colFirst="0" w:colLast="0" w:name="_pzs1bmlk3inq" w:id="517"/>
      <w:bookmarkEnd w:id="517"/>
      <w:r w:rsidDel="00000000" w:rsidR="00000000" w:rsidRPr="00000000">
        <w:rPr>
          <w:rtl w:val="0"/>
        </w:rPr>
      </w:r>
    </w:p>
    <w:p w:rsidR="00000000" w:rsidDel="00000000" w:rsidP="00000000" w:rsidRDefault="00000000" w:rsidRPr="00000000" w14:paraId="000028EB">
      <w:pPr>
        <w:pStyle w:val="Heading1"/>
        <w:rPr>
          <w:sz w:val="22"/>
          <w:szCs w:val="22"/>
          <w:u w:val="single"/>
        </w:rPr>
      </w:pPr>
      <w:bookmarkStart w:colFirst="0" w:colLast="0" w:name="_7bprdksgpcez" w:id="518"/>
      <w:bookmarkEnd w:id="518"/>
      <w:r w:rsidDel="00000000" w:rsidR="00000000" w:rsidRPr="00000000">
        <w:rPr>
          <w:sz w:val="22"/>
          <w:szCs w:val="22"/>
          <w:rtl w:val="0"/>
        </w:rPr>
        <w:t xml:space="preserve">Build Club [As Expected]</w:t>
      </w:r>
      <w:r w:rsidDel="00000000" w:rsidR="00000000" w:rsidRPr="00000000">
        <w:rPr>
          <w:rtl w:val="0"/>
        </w:rPr>
      </w:r>
    </w:p>
    <w:p w:rsidR="00000000" w:rsidDel="00000000" w:rsidP="00000000" w:rsidRDefault="00000000" w:rsidRPr="00000000" w14:paraId="000028E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8ED">
      <w:pPr>
        <w:rPr>
          <w:sz w:val="22"/>
          <w:szCs w:val="22"/>
        </w:rPr>
      </w:pPr>
      <w:r w:rsidDel="00000000" w:rsidR="00000000" w:rsidRPr="00000000">
        <w:rPr>
          <w:rtl w:val="0"/>
        </w:rPr>
      </w:r>
    </w:p>
    <w:p w:rsidR="00000000" w:rsidDel="00000000" w:rsidP="00000000" w:rsidRDefault="00000000" w:rsidRPr="00000000" w14:paraId="000028E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8E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8F0">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8F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 no performance data was shared.</w:t>
      </w:r>
      <w:r w:rsidDel="00000000" w:rsidR="00000000" w:rsidRPr="00000000">
        <w:rPr>
          <w:rtl w:val="0"/>
        </w:rPr>
      </w:r>
    </w:p>
    <w:p w:rsidR="00000000" w:rsidDel="00000000" w:rsidP="00000000" w:rsidRDefault="00000000" w:rsidRPr="00000000" w14:paraId="000028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F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8F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Goal is to reach cash flow breakeven by the end of 2025.</w:t>
      </w:r>
    </w:p>
    <w:p w:rsidR="00000000" w:rsidDel="00000000" w:rsidP="00000000" w:rsidRDefault="00000000" w:rsidRPr="00000000" w14:paraId="000028F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 reached out to the team regarding any information on financials from 2024. The browser extension launched so there should have been at least affiliate revenue during the year.</w:t>
      </w:r>
    </w:p>
    <w:p w:rsidR="00000000" w:rsidDel="00000000" w:rsidP="00000000" w:rsidRDefault="00000000" w:rsidRPr="00000000" w14:paraId="000028F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8F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8FA">
      <w:pPr>
        <w:numPr>
          <w:ilvl w:val="0"/>
          <w:numId w:val="147"/>
        </w:numPr>
        <w:ind w:left="720" w:hanging="360"/>
        <w:rPr>
          <w:rFonts w:ascii="Gothic A1" w:cs="Gothic A1" w:eastAsia="Gothic A1" w:hAnsi="Gothic A1"/>
          <w:sz w:val="22"/>
          <w:szCs w:val="22"/>
        </w:rPr>
      </w:pPr>
      <w:r w:rsidDel="00000000" w:rsidR="00000000" w:rsidRPr="00000000">
        <w:rPr>
          <w:rtl w:val="0"/>
        </w:rPr>
        <w:t xml:space="preserve">Buildclub provided an overview of their products and the market opportunity similar to what they have done in previous update videos.</w:t>
      </w:r>
    </w:p>
    <w:p w:rsidR="00000000" w:rsidDel="00000000" w:rsidP="00000000" w:rsidRDefault="00000000" w:rsidRPr="00000000" w14:paraId="000028FB">
      <w:pPr>
        <w:numPr>
          <w:ilvl w:val="0"/>
          <w:numId w:val="147"/>
        </w:numPr>
        <w:ind w:left="720" w:hanging="360"/>
        <w:rPr/>
      </w:pPr>
      <w:r w:rsidDel="00000000" w:rsidR="00000000" w:rsidRPr="00000000">
        <w:rPr>
          <w:rtl w:val="0"/>
        </w:rPr>
        <w:t xml:space="preserve">Revenue Sources (potential)</w:t>
      </w:r>
    </w:p>
    <w:p w:rsidR="00000000" w:rsidDel="00000000" w:rsidP="00000000" w:rsidRDefault="00000000" w:rsidRPr="00000000" w14:paraId="000028FC">
      <w:pPr>
        <w:numPr>
          <w:ilvl w:val="1"/>
          <w:numId w:val="147"/>
        </w:numPr>
        <w:ind w:left="1440" w:hanging="360"/>
        <w:rPr/>
      </w:pPr>
      <w:r w:rsidDel="00000000" w:rsidR="00000000" w:rsidRPr="00000000">
        <w:rPr>
          <w:rtl w:val="0"/>
        </w:rPr>
        <w:t xml:space="preserve">Affiliate revenue</w:t>
      </w:r>
    </w:p>
    <w:p w:rsidR="00000000" w:rsidDel="00000000" w:rsidP="00000000" w:rsidRDefault="00000000" w:rsidRPr="00000000" w14:paraId="000028FD">
      <w:pPr>
        <w:numPr>
          <w:ilvl w:val="1"/>
          <w:numId w:val="147"/>
        </w:numPr>
        <w:ind w:left="1440" w:hanging="360"/>
        <w:rPr/>
      </w:pPr>
      <w:r w:rsidDel="00000000" w:rsidR="00000000" w:rsidRPr="00000000">
        <w:rPr>
          <w:rtl w:val="0"/>
        </w:rPr>
        <w:t xml:space="preserve">B2B subscriptions ($50 - $150 per month per department store)</w:t>
      </w:r>
    </w:p>
    <w:p w:rsidR="00000000" w:rsidDel="00000000" w:rsidP="00000000" w:rsidRDefault="00000000" w:rsidRPr="00000000" w14:paraId="000028FE">
      <w:pPr>
        <w:numPr>
          <w:ilvl w:val="1"/>
          <w:numId w:val="147"/>
        </w:numPr>
        <w:ind w:left="1440" w:hanging="360"/>
        <w:rPr/>
      </w:pPr>
      <w:r w:rsidDel="00000000" w:rsidR="00000000" w:rsidRPr="00000000">
        <w:rPr>
          <w:rtl w:val="0"/>
        </w:rPr>
        <w:t xml:space="preserve">Retail Analytics Dashboards</w:t>
      </w:r>
    </w:p>
    <w:p w:rsidR="00000000" w:rsidDel="00000000" w:rsidP="00000000" w:rsidRDefault="00000000" w:rsidRPr="00000000" w14:paraId="000028FF">
      <w:pPr>
        <w:numPr>
          <w:ilvl w:val="1"/>
          <w:numId w:val="147"/>
        </w:numPr>
        <w:ind w:left="1440" w:hanging="360"/>
        <w:rPr/>
      </w:pPr>
      <w:r w:rsidDel="00000000" w:rsidR="00000000" w:rsidRPr="00000000">
        <w:rPr>
          <w:rtl w:val="0"/>
        </w:rPr>
        <w:t xml:space="preserve">Data and Analytics Sales</w:t>
      </w:r>
    </w:p>
    <w:p w:rsidR="00000000" w:rsidDel="00000000" w:rsidP="00000000" w:rsidRDefault="00000000" w:rsidRPr="00000000" w14:paraId="00002900">
      <w:pPr>
        <w:numPr>
          <w:ilvl w:val="1"/>
          <w:numId w:val="147"/>
        </w:numPr>
        <w:ind w:left="1440" w:hanging="360"/>
        <w:rPr/>
      </w:pPr>
      <w:r w:rsidDel="00000000" w:rsidR="00000000" w:rsidRPr="00000000">
        <w:rPr>
          <w:rtl w:val="0"/>
        </w:rPr>
        <w:t xml:space="preserve">Advertising</w:t>
      </w:r>
    </w:p>
    <w:p w:rsidR="00000000" w:rsidDel="00000000" w:rsidP="00000000" w:rsidRDefault="00000000" w:rsidRPr="00000000" w14:paraId="00002901">
      <w:pPr>
        <w:numPr>
          <w:ilvl w:val="0"/>
          <w:numId w:val="147"/>
        </w:numPr>
        <w:ind w:left="720" w:hanging="360"/>
        <w:rPr/>
      </w:pPr>
      <w:r w:rsidDel="00000000" w:rsidR="00000000" w:rsidRPr="00000000">
        <w:rPr>
          <w:rtl w:val="0"/>
        </w:rPr>
        <w:t xml:space="preserve">Revenue Opportunity ($170m)</w:t>
      </w:r>
    </w:p>
    <w:p w:rsidR="00000000" w:rsidDel="00000000" w:rsidP="00000000" w:rsidRDefault="00000000" w:rsidRPr="00000000" w14:paraId="00002902">
      <w:pPr>
        <w:rPr/>
      </w:pPr>
      <w:r w:rsidDel="00000000" w:rsidR="00000000" w:rsidRPr="00000000">
        <w:rPr>
          <w:rtl w:val="0"/>
        </w:rPr>
      </w:r>
    </w:p>
    <w:p w:rsidR="00000000" w:rsidDel="00000000" w:rsidP="00000000" w:rsidRDefault="00000000" w:rsidRPr="00000000" w14:paraId="00002903">
      <w:pPr>
        <w:rPr/>
      </w:pPr>
      <w:r w:rsidDel="00000000" w:rsidR="00000000" w:rsidRPr="00000000">
        <w:rPr/>
        <w:drawing>
          <wp:inline distB="114300" distT="114300" distL="114300" distR="114300">
            <wp:extent cx="6867886" cy="3425825"/>
            <wp:effectExtent b="0" l="0" r="0" t="0"/>
            <wp:docPr id="2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867886" cy="3425825"/>
                    </a:xfrm>
                    <a:prstGeom prst="rect"/>
                    <a:ln/>
                  </pic:spPr>
                </pic:pic>
              </a:graphicData>
            </a:graphic>
          </wp:inline>
        </w:drawing>
      </w:r>
      <w:r w:rsidDel="00000000" w:rsidR="00000000" w:rsidRPr="00000000">
        <w:rPr>
          <w:rtl w:val="0"/>
        </w:rPr>
      </w:r>
    </w:p>
    <w:p w:rsidR="00000000" w:rsidDel="00000000" w:rsidP="00000000" w:rsidRDefault="00000000" w:rsidRPr="00000000" w14:paraId="00002904">
      <w:pPr>
        <w:numPr>
          <w:ilvl w:val="0"/>
          <w:numId w:val="147"/>
        </w:numPr>
        <w:ind w:left="720" w:hanging="360"/>
        <w:rPr/>
      </w:pPr>
      <w:r w:rsidDel="00000000" w:rsidR="00000000" w:rsidRPr="00000000">
        <w:rPr>
          <w:rtl w:val="0"/>
        </w:rPr>
        <w:t xml:space="preserve">They have no US employees and are functioning solely with non-US contractors as workers.</w:t>
      </w:r>
    </w:p>
    <w:p w:rsidR="00000000" w:rsidDel="00000000" w:rsidP="00000000" w:rsidRDefault="00000000" w:rsidRPr="00000000" w14:paraId="00002905">
      <w:pPr>
        <w:ind w:left="0" w:firstLine="0"/>
        <w:rPr/>
      </w:pPr>
      <w:r w:rsidDel="00000000" w:rsidR="00000000" w:rsidRPr="00000000">
        <w:rPr>
          <w:rtl w:val="0"/>
        </w:rPr>
      </w:r>
    </w:p>
    <w:p w:rsidR="00000000" w:rsidDel="00000000" w:rsidP="00000000" w:rsidRDefault="00000000" w:rsidRPr="00000000" w14:paraId="00002906">
      <w:pPr>
        <w:pStyle w:val="Heading1"/>
        <w:rPr>
          <w:sz w:val="22"/>
          <w:szCs w:val="22"/>
        </w:rPr>
      </w:pPr>
      <w:bookmarkStart w:colFirst="0" w:colLast="0" w:name="_ycforp7r8ryb" w:id="519"/>
      <w:bookmarkEnd w:id="519"/>
      <w:r w:rsidDel="00000000" w:rsidR="00000000" w:rsidRPr="00000000">
        <w:rPr>
          <w:rtl w:val="0"/>
        </w:rPr>
      </w:r>
    </w:p>
    <w:p w:rsidR="00000000" w:rsidDel="00000000" w:rsidP="00000000" w:rsidRDefault="00000000" w:rsidRPr="00000000" w14:paraId="00002907">
      <w:pPr>
        <w:pStyle w:val="Heading1"/>
        <w:rPr>
          <w:sz w:val="22"/>
          <w:szCs w:val="22"/>
          <w:u w:val="single"/>
        </w:rPr>
      </w:pPr>
      <w:bookmarkStart w:colFirst="0" w:colLast="0" w:name="_jqgvtv7b74z1" w:id="520"/>
      <w:bookmarkEnd w:id="520"/>
      <w:r w:rsidDel="00000000" w:rsidR="00000000" w:rsidRPr="00000000">
        <w:rPr>
          <w:sz w:val="22"/>
          <w:szCs w:val="22"/>
          <w:rtl w:val="0"/>
        </w:rPr>
        <w:t xml:space="preserve">Edsights [As Expected]</w:t>
      </w:r>
      <w:r w:rsidDel="00000000" w:rsidR="00000000" w:rsidRPr="00000000">
        <w:rPr>
          <w:rtl w:val="0"/>
        </w:rPr>
      </w:r>
    </w:p>
    <w:p w:rsidR="00000000" w:rsidDel="00000000" w:rsidP="00000000" w:rsidRDefault="00000000" w:rsidRPr="00000000" w14:paraId="0000290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09">
      <w:pPr>
        <w:rPr>
          <w:sz w:val="22"/>
          <w:szCs w:val="22"/>
        </w:rPr>
      </w:pPr>
      <w:r w:rsidDel="00000000" w:rsidR="00000000" w:rsidRPr="00000000">
        <w:rPr>
          <w:rtl w:val="0"/>
        </w:rPr>
      </w:r>
    </w:p>
    <w:p w:rsidR="00000000" w:rsidDel="00000000" w:rsidP="00000000" w:rsidRDefault="00000000" w:rsidRPr="00000000" w14:paraId="0000290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0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90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0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90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90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1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1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We have reached out to Edsights with our year-end questions to dive deeper into their 2024 performance. These updates will likely be in next month’s materials.</w:t>
      </w:r>
    </w:p>
    <w:p w:rsidR="00000000" w:rsidDel="00000000" w:rsidP="00000000" w:rsidRDefault="00000000" w:rsidRPr="00000000" w14:paraId="000029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1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14">
      <w:pPr>
        <w:numPr>
          <w:ilvl w:val="0"/>
          <w:numId w:val="101"/>
        </w:numPr>
        <w:ind w:left="720" w:hanging="360"/>
        <w:rPr>
          <w:sz w:val="22"/>
          <w:szCs w:val="22"/>
        </w:rPr>
      </w:pPr>
      <w:r w:rsidDel="00000000" w:rsidR="00000000" w:rsidRPr="00000000">
        <w:rPr>
          <w:rFonts w:ascii="Gothic A1" w:cs="Gothic A1" w:eastAsia="Gothic A1" w:hAnsi="Gothic A1"/>
          <w:sz w:val="22"/>
          <w:szCs w:val="22"/>
          <w:rtl w:val="0"/>
        </w:rPr>
        <w:t xml:space="preserve">The Company exceeded its 2024 sales forecast by 39%, hitting their stretch target for the year.</w:t>
      </w:r>
    </w:p>
    <w:p w:rsidR="00000000" w:rsidDel="00000000" w:rsidP="00000000" w:rsidRDefault="00000000" w:rsidRPr="00000000" w14:paraId="00002915">
      <w:pPr>
        <w:numPr>
          <w:ilvl w:val="0"/>
          <w:numId w:val="1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Customer acquisitions tripled from 2023 and are now at 170+. The 2025 target is 250 institutions.</w:t>
      </w:r>
    </w:p>
    <w:p w:rsidR="00000000" w:rsidDel="00000000" w:rsidP="00000000" w:rsidRDefault="00000000" w:rsidRPr="00000000" w14:paraId="00002916">
      <w:pPr>
        <w:numPr>
          <w:ilvl w:val="0"/>
          <w:numId w:val="101"/>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Edsights is cash flow positive for the past three quarters and December was the first profitable month.</w:t>
      </w:r>
    </w:p>
    <w:p w:rsidR="00000000" w:rsidDel="00000000" w:rsidP="00000000" w:rsidRDefault="00000000" w:rsidRPr="00000000" w14:paraId="00002917">
      <w:pPr>
        <w:rPr/>
      </w:pPr>
      <w:r w:rsidDel="00000000" w:rsidR="00000000" w:rsidRPr="00000000">
        <w:rPr>
          <w:rtl w:val="0"/>
        </w:rPr>
      </w:r>
    </w:p>
    <w:p w:rsidR="00000000" w:rsidDel="00000000" w:rsidP="00000000" w:rsidRDefault="00000000" w:rsidRPr="00000000" w14:paraId="00002918">
      <w:pPr>
        <w:pStyle w:val="Heading1"/>
        <w:rPr>
          <w:sz w:val="22"/>
          <w:szCs w:val="22"/>
          <w:u w:val="single"/>
        </w:rPr>
      </w:pPr>
      <w:bookmarkStart w:colFirst="0" w:colLast="0" w:name="_nnqvzjg4t2jq" w:id="521"/>
      <w:bookmarkEnd w:id="521"/>
      <w:r w:rsidDel="00000000" w:rsidR="00000000" w:rsidRPr="00000000">
        <w:rPr>
          <w:sz w:val="22"/>
          <w:szCs w:val="22"/>
          <w:rtl w:val="0"/>
        </w:rPr>
        <w:t xml:space="preserve">Courtside Ventures III [As Expected]</w:t>
      </w:r>
      <w:r w:rsidDel="00000000" w:rsidR="00000000" w:rsidRPr="00000000">
        <w:rPr>
          <w:rtl w:val="0"/>
        </w:rPr>
      </w:r>
    </w:p>
    <w:p w:rsidR="00000000" w:rsidDel="00000000" w:rsidP="00000000" w:rsidRDefault="00000000" w:rsidRPr="00000000" w14:paraId="0000291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1A">
      <w:pPr>
        <w:rPr>
          <w:sz w:val="22"/>
          <w:szCs w:val="22"/>
        </w:rPr>
      </w:pPr>
      <w:r w:rsidDel="00000000" w:rsidR="00000000" w:rsidRPr="00000000">
        <w:rPr>
          <w:rtl w:val="0"/>
        </w:rPr>
      </w:r>
    </w:p>
    <w:p w:rsidR="00000000" w:rsidDel="00000000" w:rsidP="00000000" w:rsidRDefault="00000000" w:rsidRPr="00000000" w14:paraId="000029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1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9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1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1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TVPI: 0.92x</w:t>
      </w:r>
    </w:p>
    <w:p w:rsidR="00000000" w:rsidDel="00000000" w:rsidP="00000000" w:rsidRDefault="00000000" w:rsidRPr="00000000" w14:paraId="0000292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MOIC: 1.03x</w:t>
      </w:r>
    </w:p>
    <w:p w:rsidR="00000000" w:rsidDel="00000000" w:rsidP="00000000" w:rsidRDefault="00000000" w:rsidRPr="00000000" w14:paraId="0000292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-3.8%</w:t>
      </w:r>
    </w:p>
    <w:p w:rsidR="00000000" w:rsidDel="00000000" w:rsidP="00000000" w:rsidRDefault="00000000" w:rsidRPr="00000000" w14:paraId="00002922">
      <w:pPr>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Courtside circulated a note to provide context to the above performance metrics:</w:t>
      </w:r>
    </w:p>
    <w:p w:rsidR="00000000" w:rsidDel="00000000" w:rsidP="00000000" w:rsidRDefault="00000000" w:rsidRPr="00000000" w14:paraId="00002923">
      <w:pPr>
        <w:numPr>
          <w:ilvl w:val="0"/>
          <w:numId w:val="310"/>
        </w:numPr>
        <w:ind w:left="720" w:hanging="360"/>
        <w:rPr>
          <w:rFonts w:ascii="Gothic A1" w:cs="Gothic A1" w:eastAsia="Gothic A1" w:hAnsi="Gothic A1"/>
          <w:i w:val="1"/>
          <w:iCs w:val="1"/>
          <w:sz w:val="22"/>
          <w:szCs w:val="22"/>
        </w:rPr>
      </w:pPr>
      <w:r w:rsidDel="00000000" w:rsidR="00000000" w:rsidRPr="00000000">
        <w:rPr>
          <w:rFonts w:ascii="Gothic A1" w:cs="Gothic A1" w:eastAsia="Gothic A1" w:hAnsi="Gothic A1"/>
          <w:i w:val="1"/>
          <w:iCs w:val="1"/>
          <w:sz w:val="22"/>
          <w:szCs w:val="22"/>
          <w:rtl w:val="0"/>
        </w:rPr>
        <w:t xml:space="preserve">Courtside does not mark up deal values unless an externally-led priced round occurs or through an external valuation analysis in the case of scaled, profitable companies that have not had to raise any further external investment. Given the growing use of Convertible Notes and SAFE rounds seen in the past couple of years, a sizable number of recent rounds in Fund III are not yet reflected on our books.</w:t>
      </w:r>
      <w:r w:rsidDel="00000000" w:rsidR="00000000" w:rsidRPr="00000000">
        <w:rPr>
          <w:rtl w:val="0"/>
        </w:rPr>
      </w:r>
    </w:p>
    <w:p w:rsidR="00000000" w:rsidDel="00000000" w:rsidP="00000000" w:rsidRDefault="00000000" w:rsidRPr="00000000" w14:paraId="0000292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2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2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2025 will be a key year for evaluating the performance of the Fund. The Fund is now in year 4 and Courtside has regularly alluded to the fact that the true value of Fund III is much higher than the mark due to the restrictions on how they mark their positions. </w:t>
      </w:r>
    </w:p>
    <w:p w:rsidR="00000000" w:rsidDel="00000000" w:rsidP="00000000" w:rsidRDefault="00000000" w:rsidRPr="00000000" w14:paraId="000029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2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29">
      <w:pPr>
        <w:numPr>
          <w:ilvl w:val="0"/>
          <w:numId w:val="147"/>
        </w:numPr>
        <w:ind w:left="720" w:hanging="360"/>
        <w:rPr>
          <w:sz w:val="22"/>
          <w:szCs w:val="22"/>
        </w:rPr>
      </w:pPr>
      <w:r w:rsidDel="00000000" w:rsidR="00000000" w:rsidRPr="00000000">
        <w:rPr>
          <w:sz w:val="22"/>
          <w:szCs w:val="22"/>
          <w:rtl w:val="0"/>
        </w:rPr>
        <w:t xml:space="preserve">New Investments</w:t>
      </w:r>
    </w:p>
    <w:p w:rsidR="00000000" w:rsidDel="00000000" w:rsidP="00000000" w:rsidRDefault="00000000" w:rsidRPr="00000000" w14:paraId="0000292A">
      <w:pPr>
        <w:numPr>
          <w:ilvl w:val="1"/>
          <w:numId w:val="147"/>
        </w:numPr>
        <w:ind w:left="1440" w:hanging="360"/>
        <w:rPr>
          <w:sz w:val="22"/>
          <w:szCs w:val="22"/>
        </w:rPr>
      </w:pPr>
      <w:r w:rsidDel="00000000" w:rsidR="00000000" w:rsidRPr="00000000">
        <w:rPr>
          <w:sz w:val="22"/>
          <w:szCs w:val="22"/>
          <w:rtl w:val="0"/>
        </w:rPr>
        <w:t xml:space="preserve">No new investments were closed in Q4.</w:t>
      </w:r>
    </w:p>
    <w:p w:rsidR="00000000" w:rsidDel="00000000" w:rsidP="00000000" w:rsidRDefault="00000000" w:rsidRPr="00000000" w14:paraId="0000292B">
      <w:pPr>
        <w:numPr>
          <w:ilvl w:val="0"/>
          <w:numId w:val="147"/>
        </w:numPr>
        <w:ind w:left="720" w:hanging="360"/>
        <w:rPr>
          <w:sz w:val="22"/>
          <w:szCs w:val="22"/>
        </w:rPr>
      </w:pPr>
      <w:r w:rsidDel="00000000" w:rsidR="00000000" w:rsidRPr="00000000">
        <w:rPr>
          <w:sz w:val="22"/>
          <w:szCs w:val="22"/>
          <w:rtl w:val="0"/>
        </w:rPr>
        <w:t xml:space="preserve">Existing Investment Updates</w:t>
      </w:r>
    </w:p>
    <w:p w:rsidR="00000000" w:rsidDel="00000000" w:rsidP="00000000" w:rsidRDefault="00000000" w:rsidRPr="00000000" w14:paraId="0000292C">
      <w:pPr>
        <w:numPr>
          <w:ilvl w:val="1"/>
          <w:numId w:val="147"/>
        </w:numPr>
        <w:ind w:left="1440" w:hanging="360"/>
        <w:rPr>
          <w:sz w:val="22"/>
          <w:szCs w:val="22"/>
        </w:rPr>
      </w:pPr>
      <w:r w:rsidDel="00000000" w:rsidR="00000000" w:rsidRPr="00000000">
        <w:rPr>
          <w:sz w:val="22"/>
          <w:szCs w:val="22"/>
          <w:rtl w:val="0"/>
        </w:rPr>
        <w:t xml:space="preserve">Eloelo recently signed a term sheet for a $15M Series B round, co-led by Play Ventures and Courtside. The round will value the company at a $120M post-money mark, an uptick from our original investment at the Series A round of $100M in September 2023.</w:t>
      </w:r>
    </w:p>
    <w:p w:rsidR="00000000" w:rsidDel="00000000" w:rsidP="00000000" w:rsidRDefault="00000000" w:rsidRPr="00000000" w14:paraId="0000292D">
      <w:pPr>
        <w:numPr>
          <w:ilvl w:val="1"/>
          <w:numId w:val="147"/>
        </w:numPr>
        <w:ind w:left="1440" w:hanging="360"/>
        <w:rPr>
          <w:sz w:val="22"/>
          <w:szCs w:val="22"/>
        </w:rPr>
      </w:pPr>
      <w:r w:rsidDel="00000000" w:rsidR="00000000" w:rsidRPr="00000000">
        <w:rPr>
          <w:sz w:val="22"/>
          <w:szCs w:val="22"/>
          <w:rtl w:val="0"/>
        </w:rPr>
        <w:t xml:space="preserve">Jackpot recently closed on a $30M Series B round, led by a key strategic, at a $180M valuation (Courtside originally invested in the Series A at a $95M valuation).</w:t>
      </w:r>
    </w:p>
    <w:p w:rsidR="00000000" w:rsidDel="00000000" w:rsidP="00000000" w:rsidRDefault="00000000" w:rsidRPr="00000000" w14:paraId="0000292E">
      <w:pPr>
        <w:numPr>
          <w:ilvl w:val="1"/>
          <w:numId w:val="147"/>
        </w:numPr>
        <w:ind w:left="1440" w:hanging="360"/>
        <w:rPr>
          <w:sz w:val="22"/>
          <w:szCs w:val="22"/>
        </w:rPr>
      </w:pPr>
      <w:r w:rsidDel="00000000" w:rsidR="00000000" w:rsidRPr="00000000">
        <w:rPr>
          <w:sz w:val="22"/>
          <w:szCs w:val="22"/>
          <w:rtl w:val="0"/>
        </w:rPr>
        <w:t xml:space="preserve">Fliff’s margins faced challenges in Q4 due to a historically low amount of upsets in the NFL. That said, the company is launching its casino product in the coming weeks, which will increase margins and cash position.</w:t>
      </w:r>
    </w:p>
    <w:p w:rsidR="00000000" w:rsidDel="00000000" w:rsidP="00000000" w:rsidRDefault="00000000" w:rsidRPr="00000000" w14:paraId="0000292F">
      <w:pPr>
        <w:numPr>
          <w:ilvl w:val="1"/>
          <w:numId w:val="147"/>
        </w:numPr>
        <w:ind w:left="1440" w:hanging="360"/>
        <w:rPr>
          <w:sz w:val="22"/>
          <w:szCs w:val="22"/>
        </w:rPr>
      </w:pPr>
      <w:r w:rsidDel="00000000" w:rsidR="00000000" w:rsidRPr="00000000">
        <w:rPr>
          <w:sz w:val="22"/>
          <w:szCs w:val="22"/>
          <w:rtl w:val="0"/>
        </w:rPr>
        <w:t xml:space="preserve">After initially investing in the company’s Seed round at a $15M valuation, Bezel has most recently raised a $7.6M SAFE round (target was $6M) at a $50M cap. The company is finalizing a process to convert all SAFE notes, which is expected to be completed shortly, and thus we have marked up our previous investments to this $50M valuation (currently a 1.4x deal multiple).</w:t>
      </w:r>
    </w:p>
    <w:p w:rsidR="00000000" w:rsidDel="00000000" w:rsidP="00000000" w:rsidRDefault="00000000" w:rsidRPr="00000000" w14:paraId="00002930">
      <w:pPr>
        <w:numPr>
          <w:ilvl w:val="1"/>
          <w:numId w:val="147"/>
        </w:numPr>
        <w:ind w:left="1440" w:hanging="360"/>
        <w:rPr>
          <w:sz w:val="22"/>
          <w:szCs w:val="22"/>
        </w:rPr>
      </w:pPr>
      <w:r w:rsidDel="00000000" w:rsidR="00000000" w:rsidRPr="00000000">
        <w:rPr>
          <w:sz w:val="22"/>
          <w:szCs w:val="22"/>
          <w:rtl w:val="0"/>
        </w:rPr>
        <w:t xml:space="preserve">Courtside originally invested in Betty’s Seed round at an $11M valuation back in 2023. The company has subsequently raised a Series A at a $50M valuation and continues to have investor interest given significant growth.</w:t>
      </w:r>
    </w:p>
    <w:p w:rsidR="00000000" w:rsidDel="00000000" w:rsidP="00000000" w:rsidRDefault="00000000" w:rsidRPr="00000000" w14:paraId="00002931">
      <w:pPr>
        <w:numPr>
          <w:ilvl w:val="1"/>
          <w:numId w:val="147"/>
        </w:numPr>
        <w:ind w:left="1440" w:hanging="360"/>
        <w:rPr>
          <w:sz w:val="22"/>
          <w:szCs w:val="22"/>
        </w:rPr>
      </w:pPr>
      <w:r w:rsidDel="00000000" w:rsidR="00000000" w:rsidRPr="00000000">
        <w:rPr>
          <w:sz w:val="22"/>
          <w:szCs w:val="22"/>
          <w:rtl w:val="0"/>
        </w:rPr>
        <w:t xml:space="preserve">The company recently opened up a bridge financing round and was oversubscribed, bringing in $9.1M in capital at a $100M SAFE valuation cap. Courtside previously led Camb’s Seed round at a $20M valuation.</w:t>
      </w:r>
      <w:r w:rsidDel="00000000" w:rsidR="00000000" w:rsidRPr="00000000">
        <w:rPr>
          <w:rtl w:val="0"/>
        </w:rPr>
      </w:r>
    </w:p>
    <w:p w:rsidR="00000000" w:rsidDel="00000000" w:rsidP="00000000" w:rsidRDefault="00000000" w:rsidRPr="00000000" w14:paraId="00002932">
      <w:pPr>
        <w:rPr/>
      </w:pPr>
      <w:r w:rsidDel="00000000" w:rsidR="00000000" w:rsidRPr="00000000">
        <w:rPr>
          <w:rtl w:val="0"/>
        </w:rPr>
      </w:r>
    </w:p>
    <w:p w:rsidR="00000000" w:rsidDel="00000000" w:rsidP="00000000" w:rsidRDefault="00000000" w:rsidRPr="00000000" w14:paraId="00002933">
      <w:pPr>
        <w:pStyle w:val="Heading1"/>
        <w:rPr>
          <w:sz w:val="22"/>
          <w:szCs w:val="22"/>
          <w:u w:val="single"/>
        </w:rPr>
      </w:pPr>
      <w:bookmarkStart w:colFirst="0" w:colLast="0" w:name="_tqws23vzh5jt" w:id="522"/>
      <w:bookmarkEnd w:id="522"/>
      <w:r w:rsidDel="00000000" w:rsidR="00000000" w:rsidRPr="00000000">
        <w:rPr>
          <w:sz w:val="22"/>
          <w:szCs w:val="22"/>
          <w:rtl w:val="0"/>
        </w:rPr>
        <w:t xml:space="preserve">PositivEnergy [Outperforming]</w:t>
      </w:r>
      <w:r w:rsidDel="00000000" w:rsidR="00000000" w:rsidRPr="00000000">
        <w:rPr>
          <w:rtl w:val="0"/>
        </w:rPr>
      </w:r>
    </w:p>
    <w:p w:rsidR="00000000" w:rsidDel="00000000" w:rsidP="00000000" w:rsidRDefault="00000000" w:rsidRPr="00000000" w14:paraId="0000293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35">
      <w:pPr>
        <w:rPr>
          <w:sz w:val="22"/>
          <w:szCs w:val="22"/>
        </w:rPr>
      </w:pPr>
      <w:r w:rsidDel="00000000" w:rsidR="00000000" w:rsidRPr="00000000">
        <w:rPr>
          <w:rtl w:val="0"/>
        </w:rPr>
      </w:r>
    </w:p>
    <w:p w:rsidR="00000000" w:rsidDel="00000000" w:rsidP="00000000" w:rsidRDefault="00000000" w:rsidRPr="00000000" w14:paraId="000029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3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93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3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93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revenue missed projections, they still saw explosive growth, and their inability to meet projections is driven by external factors, not a shortage of demand. </w:t>
      </w:r>
    </w:p>
    <w:p w:rsidR="00000000" w:rsidDel="00000000" w:rsidP="00000000" w:rsidRDefault="00000000" w:rsidRPr="00000000" w14:paraId="0000293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294% YoY revenue growth, which fell short of projections by over 50% due to delays in permitting, utility upgrades, and EV truck manufacturing.</w:t>
      </w:r>
    </w:p>
    <w:p w:rsidR="00000000" w:rsidDel="00000000" w:rsidP="00000000" w:rsidRDefault="00000000" w:rsidRPr="00000000" w14:paraId="0000293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Delayed revenue recognition from the OGS New York State Project (Apache Partnership).</w:t>
      </w:r>
      <w:r w:rsidDel="00000000" w:rsidR="00000000" w:rsidRPr="00000000">
        <w:rPr>
          <w:rtl w:val="0"/>
        </w:rPr>
      </w:r>
    </w:p>
    <w:p w:rsidR="00000000" w:rsidDel="00000000" w:rsidP="00000000" w:rsidRDefault="00000000" w:rsidRPr="00000000" w14:paraId="0000293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3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3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revenue growth and increased project deployments signal momentum in the EV charging market.</w:t>
      </w:r>
    </w:p>
    <w:p w:rsidR="00000000" w:rsidDel="00000000" w:rsidP="00000000" w:rsidRDefault="00000000" w:rsidRPr="00000000" w14:paraId="0000294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Shortfall in expected revenue was primarily due to external delays, not lack of demand.</w:t>
      </w:r>
    </w:p>
    <w:p w:rsidR="00000000" w:rsidDel="00000000" w:rsidP="00000000" w:rsidRDefault="00000000" w:rsidRPr="00000000" w14:paraId="0000294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4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4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EV sales have surged 140% since 2023, while charging infrastructure has only grown by 22%.</w:t>
      </w:r>
    </w:p>
    <w:p w:rsidR="00000000" w:rsidDel="00000000" w:rsidP="00000000" w:rsidRDefault="00000000" w:rsidRPr="00000000" w14:paraId="0000294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Fleet electrification mandates are driving demand, creating a stable market tailwind.</w:t>
      </w:r>
      <w:r w:rsidDel="00000000" w:rsidR="00000000" w:rsidRPr="00000000">
        <w:rPr>
          <w:rtl w:val="0"/>
        </w:rPr>
      </w:r>
    </w:p>
    <w:p w:rsidR="00000000" w:rsidDel="00000000" w:rsidP="00000000" w:rsidRDefault="00000000" w:rsidRPr="00000000" w14:paraId="00002945">
      <w:pPr>
        <w:rPr>
          <w:sz w:val="22"/>
          <w:szCs w:val="22"/>
        </w:rPr>
      </w:pPr>
      <w:r w:rsidDel="00000000" w:rsidR="00000000" w:rsidRPr="00000000">
        <w:rPr>
          <w:rtl w:val="0"/>
        </w:rPr>
      </w:r>
    </w:p>
    <w:p w:rsidR="00000000" w:rsidDel="00000000" w:rsidP="00000000" w:rsidRDefault="00000000" w:rsidRPr="00000000" w14:paraId="00002946">
      <w:pPr>
        <w:rPr/>
      </w:pPr>
      <w:r w:rsidDel="00000000" w:rsidR="00000000" w:rsidRPr="00000000">
        <w:rPr>
          <w:rtl w:val="0"/>
        </w:rPr>
      </w:r>
    </w:p>
    <w:p w:rsidR="00000000" w:rsidDel="00000000" w:rsidP="00000000" w:rsidRDefault="00000000" w:rsidRPr="00000000" w14:paraId="00002947">
      <w:pPr>
        <w:pStyle w:val="Heading1"/>
        <w:rPr>
          <w:sz w:val="22"/>
          <w:szCs w:val="22"/>
          <w:u w:val="single"/>
        </w:rPr>
      </w:pPr>
      <w:bookmarkStart w:colFirst="0" w:colLast="0" w:name="_211vs98y3s50" w:id="523"/>
      <w:bookmarkEnd w:id="523"/>
      <w:r w:rsidDel="00000000" w:rsidR="00000000" w:rsidRPr="00000000">
        <w:rPr>
          <w:sz w:val="22"/>
          <w:szCs w:val="22"/>
          <w:rtl w:val="0"/>
        </w:rPr>
        <w:t xml:space="preserve">Palmer Square Strategic Debt [Outperform]</w:t>
      </w:r>
      <w:r w:rsidDel="00000000" w:rsidR="00000000" w:rsidRPr="00000000">
        <w:rPr>
          <w:rtl w:val="0"/>
        </w:rPr>
      </w:r>
    </w:p>
    <w:p w:rsidR="00000000" w:rsidDel="00000000" w:rsidP="00000000" w:rsidRDefault="00000000" w:rsidRPr="00000000" w14:paraId="0000294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49">
      <w:pPr>
        <w:rPr>
          <w:sz w:val="22"/>
          <w:szCs w:val="22"/>
        </w:rPr>
      </w:pPr>
      <w:r w:rsidDel="00000000" w:rsidR="00000000" w:rsidRPr="00000000">
        <w:rPr>
          <w:rtl w:val="0"/>
        </w:rPr>
      </w:r>
    </w:p>
    <w:p w:rsidR="00000000" w:rsidDel="00000000" w:rsidP="00000000" w:rsidRDefault="00000000" w:rsidRPr="00000000" w14:paraId="000029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4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94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4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4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 Opportunistic Credit Strategy: 13.58% YTD return (since 2012 inception).</w:t>
      </w:r>
    </w:p>
    <w:p w:rsidR="00000000" w:rsidDel="00000000" w:rsidP="00000000" w:rsidRDefault="00000000" w:rsidRPr="00000000" w14:paraId="0000294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 Multi-Asset Credit Strategy: 10.39% YTD return (since 2016 inception).</w:t>
      </w:r>
    </w:p>
    <w:p w:rsidR="00000000" w:rsidDel="00000000" w:rsidP="00000000" w:rsidRDefault="00000000" w:rsidRPr="00000000" w14:paraId="0000295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 Income Plus Strategy: 7.14% YTD return (since 2013 inception).</w:t>
      </w:r>
    </w:p>
    <w:p w:rsidR="00000000" w:rsidDel="00000000" w:rsidP="00000000" w:rsidRDefault="00000000" w:rsidRPr="00000000" w14:paraId="0000295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Palmer Square Ultra-Short Duration Strategy: 6.09% YTD return (since 2016 inception).</w:t>
      </w:r>
      <w:r w:rsidDel="00000000" w:rsidR="00000000" w:rsidRPr="00000000">
        <w:rPr>
          <w:rtl w:val="0"/>
        </w:rPr>
      </w:r>
    </w:p>
    <w:p w:rsidR="00000000" w:rsidDel="00000000" w:rsidP="00000000" w:rsidRDefault="00000000" w:rsidRPr="00000000" w14:paraId="0000295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5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5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outperformed market benchmarks across all strategies, indicating strong relative performance.</w:t>
      </w:r>
    </w:p>
    <w:p w:rsidR="00000000" w:rsidDel="00000000" w:rsidP="00000000" w:rsidRDefault="00000000" w:rsidRPr="00000000" w14:paraId="0000295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multi-strategy approach (corporate credit, structured credit, private credit) is yielding high risk-adjusted returns.</w:t>
      </w:r>
    </w:p>
    <w:p w:rsidR="00000000" w:rsidDel="00000000" w:rsidP="00000000" w:rsidRDefault="00000000" w:rsidRPr="00000000" w14:paraId="0000295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5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5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High-yield debt (6.31%) &amp; corporate bonds (5.28%) delivered solid but modest returns, reinforcing the attractiveness of higher-yielding credit strategies.</w:t>
      </w:r>
    </w:p>
    <w:p w:rsidR="00000000" w:rsidDel="00000000" w:rsidP="00000000" w:rsidRDefault="00000000" w:rsidRPr="00000000" w14:paraId="0000295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Fixed income markets remain volatile, but Palmer Square’s active management &amp; structured credit focus have driven outperformance.</w:t>
      </w:r>
    </w:p>
    <w:p w:rsidR="00000000" w:rsidDel="00000000" w:rsidP="00000000" w:rsidRDefault="00000000" w:rsidRPr="00000000" w14:paraId="0000295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ETFs provide an additional growth channel for the firm, allowing more investors access to structured credit.</w:t>
      </w:r>
    </w:p>
    <w:p w:rsidR="00000000" w:rsidDel="00000000" w:rsidP="00000000" w:rsidRDefault="00000000" w:rsidRPr="00000000" w14:paraId="0000295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Expect continued strong demand for private credit and CLOs given their historical ability to generate higher risk-adjusted returns.</w:t>
      </w:r>
    </w:p>
    <w:p w:rsidR="00000000" w:rsidDel="00000000" w:rsidP="00000000" w:rsidRDefault="00000000" w:rsidRPr="00000000" w14:paraId="0000295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Potential risks in interest rate movements – market fluctuations could impact portfolio valuations, especially in longer-duration credit instruments.</w:t>
      </w:r>
      <w:r w:rsidDel="00000000" w:rsidR="00000000" w:rsidRPr="00000000">
        <w:rPr>
          <w:rtl w:val="0"/>
        </w:rPr>
      </w:r>
    </w:p>
    <w:p w:rsidR="00000000" w:rsidDel="00000000" w:rsidP="00000000" w:rsidRDefault="00000000" w:rsidRPr="00000000" w14:paraId="0000295D">
      <w:pPr>
        <w:rPr/>
      </w:pPr>
      <w:r w:rsidDel="00000000" w:rsidR="00000000" w:rsidRPr="00000000">
        <w:rPr>
          <w:rtl w:val="0"/>
        </w:rPr>
      </w:r>
    </w:p>
    <w:p w:rsidR="00000000" w:rsidDel="00000000" w:rsidP="00000000" w:rsidRDefault="00000000" w:rsidRPr="00000000" w14:paraId="0000295E">
      <w:pPr>
        <w:pStyle w:val="Heading1"/>
        <w:rPr>
          <w:sz w:val="22"/>
          <w:szCs w:val="22"/>
          <w:u w:val="single"/>
        </w:rPr>
      </w:pPr>
      <w:bookmarkStart w:colFirst="0" w:colLast="0" w:name="_k6ykgar6hu2k" w:id="524"/>
      <w:bookmarkEnd w:id="524"/>
      <w:r w:rsidDel="00000000" w:rsidR="00000000" w:rsidRPr="00000000">
        <w:rPr>
          <w:sz w:val="22"/>
          <w:szCs w:val="22"/>
          <w:rtl w:val="0"/>
        </w:rPr>
        <w:t xml:space="preserve">Nodal [As Expected]</w:t>
      </w:r>
      <w:r w:rsidDel="00000000" w:rsidR="00000000" w:rsidRPr="00000000">
        <w:rPr>
          <w:rtl w:val="0"/>
        </w:rPr>
      </w:r>
    </w:p>
    <w:p w:rsidR="00000000" w:rsidDel="00000000" w:rsidP="00000000" w:rsidRDefault="00000000" w:rsidRPr="00000000" w14:paraId="0000295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60">
      <w:pPr>
        <w:rPr>
          <w:sz w:val="22"/>
          <w:szCs w:val="22"/>
        </w:rPr>
      </w:pPr>
      <w:r w:rsidDel="00000000" w:rsidR="00000000" w:rsidRPr="00000000">
        <w:rPr>
          <w:rtl w:val="0"/>
        </w:rPr>
      </w:r>
    </w:p>
    <w:p w:rsidR="00000000" w:rsidDel="00000000" w:rsidP="00000000" w:rsidRDefault="00000000" w:rsidRPr="00000000" w14:paraId="0000296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6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Q4 2024: 14 matches with a 93% success rate</w:t>
      </w:r>
      <w:r w:rsidDel="00000000" w:rsidR="00000000" w:rsidRPr="00000000">
        <w:rPr>
          <w:rtl w:val="0"/>
        </w:rPr>
      </w:r>
    </w:p>
    <w:p w:rsidR="00000000" w:rsidDel="00000000" w:rsidP="00000000" w:rsidRDefault="00000000" w:rsidRPr="00000000" w14:paraId="000029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96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Post-Money Valuation at Entry: $15 million</w:t>
      </w:r>
    </w:p>
    <w:p w:rsidR="00000000" w:rsidDel="00000000" w:rsidP="00000000" w:rsidRDefault="00000000" w:rsidRPr="00000000" w14:paraId="0000296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Growth:</w:t>
      </w:r>
    </w:p>
    <w:p w:rsidR="00000000" w:rsidDel="00000000" w:rsidP="00000000" w:rsidRDefault="00000000" w:rsidRPr="00000000" w14:paraId="00002967">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2023: ~$340,000</w:t>
      </w:r>
    </w:p>
    <w:p w:rsidR="00000000" w:rsidDel="00000000" w:rsidP="00000000" w:rsidRDefault="00000000" w:rsidRPr="00000000" w14:paraId="00002968">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Projected ~$810,000 (approximately 2.4x increase from 2023)</w:t>
      </w:r>
    </w:p>
    <w:p w:rsidR="00000000" w:rsidDel="00000000" w:rsidP="00000000" w:rsidRDefault="00000000" w:rsidRPr="00000000" w14:paraId="0000296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64 matches made in 2024</w:t>
      </w:r>
    </w:p>
    <w:p w:rsidR="00000000" w:rsidDel="00000000" w:rsidP="00000000" w:rsidRDefault="00000000" w:rsidRPr="00000000" w14:paraId="0000296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Average Match Time for Intended Parents (IPs): 28 days</w:t>
      </w:r>
    </w:p>
    <w:p w:rsidR="00000000" w:rsidDel="00000000" w:rsidP="00000000" w:rsidRDefault="00000000" w:rsidRPr="00000000" w14:paraId="0000296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Surrogate Applications in 2024: 7,400; Approved and Added to Platform: 350</w:t>
      </w:r>
      <w:r w:rsidDel="00000000" w:rsidR="00000000" w:rsidRPr="00000000">
        <w:rPr>
          <w:rtl w:val="0"/>
        </w:rPr>
      </w:r>
    </w:p>
    <w:p w:rsidR="00000000" w:rsidDel="00000000" w:rsidP="00000000" w:rsidRDefault="00000000" w:rsidRPr="00000000" w14:paraId="000029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6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6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projected revenue for 2024 shows a significant increase, indicating strong market traction and effective business operations.</w:t>
      </w:r>
    </w:p>
    <w:p w:rsidR="00000000" w:rsidDel="00000000" w:rsidP="00000000" w:rsidRDefault="00000000" w:rsidRPr="00000000" w14:paraId="0000296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93% success rate in Q4 2024 matches reflects the platform's robustness and the effectiveness of its matching algorithms.</w:t>
      </w:r>
    </w:p>
    <w:p w:rsidR="00000000" w:rsidDel="00000000" w:rsidP="00000000" w:rsidRDefault="00000000" w:rsidRPr="00000000" w14:paraId="0000297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Only 350 out of 7,400 surrogate applicants were approved, indicating stringent selection criteria.</w:t>
      </w:r>
    </w:p>
    <w:p w:rsidR="00000000" w:rsidDel="00000000" w:rsidP="00000000" w:rsidRDefault="00000000" w:rsidRPr="00000000" w14:paraId="0000297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7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7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Growing Demand for Surrogacy Services: The increasing number of surrogate applications and matches facilitated by Nodal reflects a broader trend of rising demand for surrogacy services. Factors such as evolving societal norms and advancements in reproductive technologies contribute to this growth.</w:t>
      </w:r>
      <w:r w:rsidDel="00000000" w:rsidR="00000000" w:rsidRPr="00000000">
        <w:rPr>
          <w:rtl w:val="0"/>
        </w:rPr>
      </w:r>
    </w:p>
    <w:p w:rsidR="00000000" w:rsidDel="00000000" w:rsidP="00000000" w:rsidRDefault="00000000" w:rsidRPr="00000000" w14:paraId="00002974">
      <w:pPr>
        <w:rPr/>
      </w:pPr>
      <w:r w:rsidDel="00000000" w:rsidR="00000000" w:rsidRPr="00000000">
        <w:rPr>
          <w:rtl w:val="0"/>
        </w:rPr>
      </w:r>
    </w:p>
    <w:p w:rsidR="00000000" w:rsidDel="00000000" w:rsidP="00000000" w:rsidRDefault="00000000" w:rsidRPr="00000000" w14:paraId="00002975">
      <w:pPr>
        <w:pStyle w:val="Heading1"/>
        <w:rPr>
          <w:sz w:val="22"/>
          <w:szCs w:val="22"/>
          <w:u w:val="single"/>
        </w:rPr>
      </w:pPr>
      <w:bookmarkStart w:colFirst="0" w:colLast="0" w:name="_d76lghr8jg8a" w:id="525"/>
      <w:bookmarkEnd w:id="525"/>
      <w:r w:rsidDel="00000000" w:rsidR="00000000" w:rsidRPr="00000000">
        <w:rPr>
          <w:sz w:val="22"/>
          <w:szCs w:val="22"/>
          <w:rtl w:val="0"/>
        </w:rPr>
        <w:t xml:space="preserve">NightDragon Growth II</w:t>
      </w:r>
      <w:r w:rsidDel="00000000" w:rsidR="00000000" w:rsidRPr="00000000">
        <w:rPr>
          <w:sz w:val="22"/>
          <w:szCs w:val="22"/>
          <w:rtl w:val="0"/>
        </w:rPr>
        <w:t xml:space="preserve"> [As Expected]</w:t>
      </w:r>
      <w:r w:rsidDel="00000000" w:rsidR="00000000" w:rsidRPr="00000000">
        <w:rPr>
          <w:rtl w:val="0"/>
        </w:rPr>
      </w:r>
    </w:p>
    <w:p w:rsidR="00000000" w:rsidDel="00000000" w:rsidP="00000000" w:rsidRDefault="00000000" w:rsidRPr="00000000" w14:paraId="0000297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77">
      <w:pPr>
        <w:rPr>
          <w:sz w:val="22"/>
          <w:szCs w:val="22"/>
        </w:rPr>
      </w:pPr>
      <w:r w:rsidDel="00000000" w:rsidR="00000000" w:rsidRPr="00000000">
        <w:rPr>
          <w:rtl w:val="0"/>
        </w:rPr>
      </w:r>
    </w:p>
    <w:p w:rsidR="00000000" w:rsidDel="00000000" w:rsidP="00000000" w:rsidRDefault="00000000" w:rsidRPr="00000000" w14:paraId="0000297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7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Two new investments into Rhombus Systems (physical security) and Saronic Technologies (defense and maritime)  this quarter. </w:t>
      </w:r>
    </w:p>
    <w:p w:rsidR="00000000" w:rsidDel="00000000" w:rsidP="00000000" w:rsidRDefault="00000000" w:rsidRPr="00000000" w14:paraId="0000297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Growing team – Two new associates hired for business development and partnerships.</w:t>
      </w:r>
      <w:r w:rsidDel="00000000" w:rsidR="00000000" w:rsidRPr="00000000">
        <w:rPr>
          <w:rtl w:val="0"/>
        </w:rPr>
      </w:r>
    </w:p>
    <w:p w:rsidR="00000000" w:rsidDel="00000000" w:rsidP="00000000" w:rsidRDefault="00000000" w:rsidRPr="00000000" w14:paraId="000029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7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7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negative Net IRR of -37.58% (GAAP view) is largely a function of the fund’s newness rather than poor performance.</w:t>
      </w:r>
    </w:p>
    <w:p w:rsidR="00000000" w:rsidDel="00000000" w:rsidP="00000000" w:rsidRDefault="00000000" w:rsidRPr="00000000" w14:paraId="0000297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NightDragon’s internal adjusted IRR is 15.14%.</w:t>
      </w:r>
    </w:p>
    <w:p w:rsidR="00000000" w:rsidDel="00000000" w:rsidP="00000000" w:rsidRDefault="00000000" w:rsidRPr="00000000" w14:paraId="0000297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$33.9M (8% of total committed capital) has been deployed across two portfolio companies.</w:t>
      </w:r>
    </w:p>
    <w:p w:rsidR="00000000" w:rsidDel="00000000" w:rsidP="00000000" w:rsidRDefault="00000000" w:rsidRPr="00000000" w14:paraId="0000298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This Quarter:</w:t>
      </w:r>
    </w:p>
    <w:p w:rsidR="00000000" w:rsidDel="00000000" w:rsidP="00000000" w:rsidRDefault="00000000" w:rsidRPr="00000000" w14:paraId="00002981">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Rhombus Systems, Inc. – $16.4M in Series C Preferred &amp; Common Stock</w:t>
      </w:r>
    </w:p>
    <w:p w:rsidR="00000000" w:rsidDel="00000000" w:rsidP="00000000" w:rsidRDefault="00000000" w:rsidRPr="00000000" w14:paraId="0000298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Saronic Technologies, Inc. – $10M in Series B Preferred</w:t>
      </w:r>
    </w:p>
    <w:p w:rsidR="00000000" w:rsidDel="00000000" w:rsidP="00000000" w:rsidRDefault="00000000" w:rsidRPr="00000000" w14:paraId="00002983">
      <w:pPr>
        <w:ind w:left="0" w:firstLine="0"/>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8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p>
    <w:p w:rsidR="00000000" w:rsidDel="00000000" w:rsidP="00000000" w:rsidRDefault="00000000" w:rsidRPr="00000000" w14:paraId="000029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8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87">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market volatility from inflation, geopolitical tensions, and COVID-19 effects, NightDragon maintains confidence in SecureTech as a resilient market.</w:t>
      </w:r>
    </w:p>
    <w:p w:rsidR="00000000" w:rsidDel="00000000" w:rsidP="00000000" w:rsidRDefault="00000000" w:rsidRPr="00000000" w14:paraId="0000298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in cybersecurity, defense, and AI-driven security solutions align with national security priorities.</w:t>
      </w:r>
      <w:r w:rsidDel="00000000" w:rsidR="00000000" w:rsidRPr="00000000">
        <w:rPr>
          <w:rtl w:val="0"/>
        </w:rPr>
      </w:r>
    </w:p>
    <w:p w:rsidR="00000000" w:rsidDel="00000000" w:rsidP="00000000" w:rsidRDefault="00000000" w:rsidRPr="00000000" w14:paraId="00002989">
      <w:pPr>
        <w:rPr/>
      </w:pPr>
      <w:r w:rsidDel="00000000" w:rsidR="00000000" w:rsidRPr="00000000">
        <w:rPr>
          <w:rtl w:val="0"/>
        </w:rPr>
      </w:r>
    </w:p>
    <w:p w:rsidR="00000000" w:rsidDel="00000000" w:rsidP="00000000" w:rsidRDefault="00000000" w:rsidRPr="00000000" w14:paraId="0000298A">
      <w:pPr>
        <w:rPr/>
      </w:pPr>
      <w:r w:rsidDel="00000000" w:rsidR="00000000" w:rsidRPr="00000000">
        <w:rPr>
          <w:rtl w:val="0"/>
        </w:rPr>
      </w:r>
    </w:p>
    <w:p w:rsidR="00000000" w:rsidDel="00000000" w:rsidP="00000000" w:rsidRDefault="00000000" w:rsidRPr="00000000" w14:paraId="0000298B">
      <w:pPr>
        <w:pStyle w:val="Heading1"/>
        <w:rPr>
          <w:sz w:val="22"/>
          <w:szCs w:val="22"/>
          <w:u w:val="single"/>
        </w:rPr>
      </w:pPr>
      <w:bookmarkStart w:colFirst="0" w:colLast="0" w:name="_fluaem9lk9gt" w:id="526"/>
      <w:bookmarkEnd w:id="526"/>
      <w:r w:rsidDel="00000000" w:rsidR="00000000" w:rsidRPr="00000000">
        <w:rPr>
          <w:sz w:val="22"/>
          <w:szCs w:val="22"/>
          <w:rtl w:val="0"/>
        </w:rPr>
        <w:t xml:space="preserve">Loft Orbital [As Expected]</w:t>
      </w:r>
      <w:r w:rsidDel="00000000" w:rsidR="00000000" w:rsidRPr="00000000">
        <w:rPr>
          <w:rtl w:val="0"/>
        </w:rPr>
      </w:r>
    </w:p>
    <w:p w:rsidR="00000000" w:rsidDel="00000000" w:rsidP="00000000" w:rsidRDefault="00000000" w:rsidRPr="00000000" w14:paraId="0000298C">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8D">
      <w:pPr>
        <w:rPr>
          <w:sz w:val="22"/>
          <w:szCs w:val="22"/>
        </w:rPr>
      </w:pPr>
      <w:r w:rsidDel="00000000" w:rsidR="00000000" w:rsidRPr="00000000">
        <w:rPr>
          <w:rtl w:val="0"/>
        </w:rPr>
      </w:r>
    </w:p>
    <w:p w:rsidR="00000000" w:rsidDel="00000000" w:rsidP="00000000" w:rsidRDefault="00000000" w:rsidRPr="00000000" w14:paraId="000029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8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99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Funding Achievement: Secured $170 million in Series C funding, bringing total capital raised to $300 million.</w:t>
      </w:r>
      <w:r w:rsidDel="00000000" w:rsidR="00000000" w:rsidRPr="00000000">
        <w:rPr>
          <w:rtl w:val="0"/>
        </w:rPr>
      </w:r>
    </w:p>
    <w:p w:rsidR="00000000" w:rsidDel="00000000" w:rsidP="00000000" w:rsidRDefault="00000000" w:rsidRPr="00000000" w14:paraId="0000299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 Plans: Aiming to operate a large heterogeneous satellite fleet in Low Earth Orbit by 2025.</w:t>
      </w:r>
      <w:r w:rsidDel="00000000" w:rsidR="00000000" w:rsidRPr="00000000">
        <w:rPr>
          <w:rtl w:val="0"/>
        </w:rPr>
      </w:r>
    </w:p>
    <w:p w:rsidR="00000000" w:rsidDel="00000000" w:rsidP="00000000" w:rsidRDefault="00000000" w:rsidRPr="00000000" w14:paraId="0000299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Partnership: Established Orbitworks through a joint venture with Marlan Space, enhancing presence in the Middle East.</w:t>
      </w:r>
      <w:r w:rsidDel="00000000" w:rsidR="00000000" w:rsidRPr="00000000">
        <w:rPr>
          <w:rtl w:val="0"/>
        </w:rPr>
      </w:r>
    </w:p>
    <w:p w:rsidR="00000000" w:rsidDel="00000000" w:rsidP="00000000" w:rsidRDefault="00000000" w:rsidRPr="00000000" w14:paraId="0000299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Technological Development: Continued focus on modular payload adapters and mission operations software to facilitate rapid and reliable satellite missions.</w:t>
      </w:r>
    </w:p>
    <w:p w:rsidR="00000000" w:rsidDel="00000000" w:rsidP="00000000" w:rsidRDefault="00000000" w:rsidRPr="00000000" w14:paraId="00002994">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9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9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9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Funding Raised: $300 million over five rounds, with the latest $170 million Series C in January 2025.</w:t>
      </w:r>
    </w:p>
    <w:p w:rsidR="00000000" w:rsidDel="00000000" w:rsidP="00000000" w:rsidRDefault="00000000" w:rsidRPr="00000000" w14:paraId="0000299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Lifetime Bookings: Over $500 million, indicating strong revenue generation and client demand. </w:t>
      </w:r>
    </w:p>
    <w:p w:rsidR="00000000" w:rsidDel="00000000" w:rsidP="00000000" w:rsidRDefault="00000000" w:rsidRPr="00000000" w14:paraId="0000299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Client Portfolio: Includes prominent organizations such as NASA, Microsoft, BAE Systems, the U.S. Space Force, the French Space Agency (CNES), and the European Space Agency.</w:t>
      </w:r>
    </w:p>
    <w:p w:rsidR="00000000" w:rsidDel="00000000" w:rsidP="00000000" w:rsidRDefault="00000000" w:rsidRPr="00000000" w14:paraId="000029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Satellite Deployments: Five satellites launched, hosting payloads for over 25 companies.</w:t>
      </w:r>
      <w:r w:rsidDel="00000000" w:rsidR="00000000" w:rsidRPr="00000000">
        <w:rPr>
          <w:rtl w:val="0"/>
        </w:rPr>
      </w:r>
    </w:p>
    <w:p w:rsidR="00000000" w:rsidDel="00000000" w:rsidP="00000000" w:rsidRDefault="00000000" w:rsidRPr="00000000" w14:paraId="0000299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9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9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Rapid Scaling: Plans to operate one of the largest heterogeneous satellite fleets in Low Earth Orbit by 2025.</w:t>
      </w:r>
    </w:p>
    <w:p w:rsidR="00000000" w:rsidDel="00000000" w:rsidP="00000000" w:rsidRDefault="00000000" w:rsidRPr="00000000" w14:paraId="0000299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Partnerships: Joint venture with Marlan Space to establish Orbitworks, the Middle East's first private space infrastructure company, with an initial investment exceeding $100 million. </w:t>
      </w:r>
    </w:p>
    <w:p w:rsidR="00000000" w:rsidDel="00000000" w:rsidP="00000000" w:rsidRDefault="00000000" w:rsidRPr="00000000" w14:paraId="0000299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Technological Advancements: Development of modular payload adapters (Hub) and mission operations software (Cockpit) to streamline satellite deployment and operations.</w:t>
      </w:r>
    </w:p>
    <w:p w:rsidR="00000000" w:rsidDel="00000000" w:rsidP="00000000" w:rsidRDefault="00000000" w:rsidRPr="00000000" w14:paraId="000029A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A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A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Industry Growth: The commercial space sector is experiencing significant growth, driven by increasing demand for satellite-based services in climate monitoring, national security, and global connectivity. </w:t>
      </w:r>
    </w:p>
    <w:p w:rsidR="00000000" w:rsidDel="00000000" w:rsidP="00000000" w:rsidRDefault="00000000" w:rsidRPr="00000000" w14:paraId="000029A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Technological Innovation: Advancements in modular satellite design and mission operations software are reducing barriers to entry, enabling faster and more cost-effective deployment of space missions.</w:t>
      </w:r>
    </w:p>
    <w:p w:rsidR="00000000" w:rsidDel="00000000" w:rsidP="00000000" w:rsidRDefault="00000000" w:rsidRPr="00000000" w14:paraId="000029A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Geopolitical Factors: Collaborations like the Orbitworks joint venture in the UAE reflect a trend toward international partnerships, enhancing regional space capabilities and infrastructure. </w:t>
      </w:r>
      <w:r w:rsidDel="00000000" w:rsidR="00000000" w:rsidRPr="00000000">
        <w:rPr>
          <w:rtl w:val="0"/>
        </w:rPr>
      </w:r>
    </w:p>
    <w:p w:rsidR="00000000" w:rsidDel="00000000" w:rsidP="00000000" w:rsidRDefault="00000000" w:rsidRPr="00000000" w14:paraId="000029A5">
      <w:pPr>
        <w:rPr>
          <w:sz w:val="22"/>
          <w:szCs w:val="22"/>
        </w:rPr>
      </w:pPr>
      <w:r w:rsidDel="00000000" w:rsidR="00000000" w:rsidRPr="00000000">
        <w:rPr>
          <w:rtl w:val="0"/>
        </w:rPr>
      </w:r>
    </w:p>
    <w:p w:rsidR="00000000" w:rsidDel="00000000" w:rsidP="00000000" w:rsidRDefault="00000000" w:rsidRPr="00000000" w14:paraId="000029A6">
      <w:pPr>
        <w:rPr/>
      </w:pPr>
      <w:r w:rsidDel="00000000" w:rsidR="00000000" w:rsidRPr="00000000">
        <w:rPr>
          <w:rtl w:val="0"/>
        </w:rPr>
      </w:r>
    </w:p>
    <w:p w:rsidR="00000000" w:rsidDel="00000000" w:rsidP="00000000" w:rsidRDefault="00000000" w:rsidRPr="00000000" w14:paraId="000029A7">
      <w:pPr>
        <w:rPr/>
      </w:pPr>
      <w:r w:rsidDel="00000000" w:rsidR="00000000" w:rsidRPr="00000000">
        <w:rPr>
          <w:rtl w:val="0"/>
        </w:rPr>
      </w:r>
    </w:p>
    <w:p w:rsidR="00000000" w:rsidDel="00000000" w:rsidP="00000000" w:rsidRDefault="00000000" w:rsidRPr="00000000" w14:paraId="000029A8">
      <w:pPr>
        <w:pStyle w:val="Heading1"/>
        <w:rPr>
          <w:sz w:val="22"/>
          <w:szCs w:val="22"/>
          <w:u w:val="single"/>
        </w:rPr>
      </w:pPr>
      <w:bookmarkStart w:colFirst="0" w:colLast="0" w:name="_tfknz2jn6h8e" w:id="527"/>
      <w:bookmarkEnd w:id="527"/>
      <w:r w:rsidDel="00000000" w:rsidR="00000000" w:rsidRPr="00000000">
        <w:rPr>
          <w:sz w:val="22"/>
          <w:szCs w:val="22"/>
          <w:rtl w:val="0"/>
        </w:rPr>
        <w:t xml:space="preserve">Leonid [As Expected]</w:t>
      </w:r>
      <w:r w:rsidDel="00000000" w:rsidR="00000000" w:rsidRPr="00000000">
        <w:rPr>
          <w:rtl w:val="0"/>
        </w:rPr>
      </w:r>
    </w:p>
    <w:p w:rsidR="00000000" w:rsidDel="00000000" w:rsidP="00000000" w:rsidRDefault="00000000" w:rsidRPr="00000000" w14:paraId="000029A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AA">
      <w:pPr>
        <w:rPr>
          <w:sz w:val="22"/>
          <w:szCs w:val="22"/>
        </w:rPr>
      </w:pPr>
      <w:r w:rsidDel="00000000" w:rsidR="00000000" w:rsidRPr="00000000">
        <w:rPr>
          <w:rtl w:val="0"/>
        </w:rPr>
      </w:r>
    </w:p>
    <w:p w:rsidR="00000000" w:rsidDel="00000000" w:rsidP="00000000" w:rsidRDefault="00000000" w:rsidRPr="00000000" w14:paraId="000029A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A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delivered a 3.8% net return in Q3, outperforming benchmarks by a wide margin and meeting our initial underwriting expectations after several quarters of slower-than-expected ramp-up and delay in distributions.</w:t>
      </w:r>
    </w:p>
    <w:p w:rsidR="00000000" w:rsidDel="00000000" w:rsidP="00000000" w:rsidRDefault="00000000" w:rsidRPr="00000000" w14:paraId="000029A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Annualized net IRR of 16.8% and net TWR of 15.2%.</w:t>
      </w:r>
    </w:p>
    <w:p w:rsidR="00000000" w:rsidDel="00000000" w:rsidP="00000000" w:rsidRDefault="00000000" w:rsidRPr="00000000" w14:paraId="000029A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has $159MM AUM, with $66MM in uncalled capital.</w:t>
      </w:r>
    </w:p>
    <w:p w:rsidR="00000000" w:rsidDel="00000000" w:rsidP="00000000" w:rsidRDefault="00000000" w:rsidRPr="00000000" w14:paraId="000029A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Government policy shifts could impact future investment strategy, but mission-critical contracts provide insulation.</w:t>
      </w:r>
    </w:p>
    <w:p w:rsidR="00000000" w:rsidDel="00000000" w:rsidP="00000000" w:rsidRDefault="00000000" w:rsidRPr="00000000" w14:paraId="000029B0">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paused fund-level leverage efforts with the OSC but is exploring alternative financing options.</w:t>
      </w:r>
    </w:p>
    <w:p w:rsidR="00000000" w:rsidDel="00000000" w:rsidP="00000000" w:rsidRDefault="00000000" w:rsidRPr="00000000" w14:paraId="000029B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Attended a private, high-level discussion with the President-elect, reinforcing Leonid’s strategic alignment with U.S. government priorities.</w:t>
      </w:r>
      <w:r w:rsidDel="00000000" w:rsidR="00000000" w:rsidRPr="00000000">
        <w:rPr>
          <w:rtl w:val="0"/>
        </w:rPr>
      </w:r>
    </w:p>
    <w:p w:rsidR="00000000" w:rsidDel="00000000" w:rsidP="00000000" w:rsidRDefault="00000000" w:rsidRPr="00000000" w14:paraId="000029B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B4">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Return (Q3 2024): 3.8%</w:t>
      </w:r>
    </w:p>
    <w:p w:rsidR="00000000" w:rsidDel="00000000" w:rsidP="00000000" w:rsidRDefault="00000000" w:rsidRPr="00000000" w14:paraId="000029B5">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Yield: 22.4%</w:t>
      </w:r>
    </w:p>
    <w:p w:rsidR="00000000" w:rsidDel="00000000" w:rsidP="00000000" w:rsidRDefault="00000000" w:rsidRPr="00000000" w14:paraId="000029B6">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16.8%</w:t>
      </w:r>
    </w:p>
    <w:p w:rsidR="00000000" w:rsidDel="00000000" w:rsidP="00000000" w:rsidRDefault="00000000" w:rsidRPr="00000000" w14:paraId="000029B7">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15.2%</w:t>
      </w:r>
    </w:p>
    <w:p w:rsidR="00000000" w:rsidDel="00000000" w:rsidP="00000000" w:rsidRDefault="00000000" w:rsidRPr="00000000" w14:paraId="000029B8">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Assets Under Management (AUM): $159MM</w:t>
      </w:r>
    </w:p>
    <w:p w:rsidR="00000000" w:rsidDel="00000000" w:rsidP="00000000" w:rsidRDefault="00000000" w:rsidRPr="00000000" w14:paraId="000029B9">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Deployed: $93MM</w:t>
      </w:r>
    </w:p>
    <w:p w:rsidR="00000000" w:rsidDel="00000000" w:rsidP="00000000" w:rsidRDefault="00000000" w:rsidRPr="00000000" w14:paraId="000029BA">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Dry Powder: $66MM</w:t>
      </w:r>
    </w:p>
    <w:p w:rsidR="00000000" w:rsidDel="00000000" w:rsidP="00000000" w:rsidRDefault="00000000" w:rsidRPr="00000000" w14:paraId="000029BB">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w:t>
      </w:r>
    </w:p>
    <w:p w:rsidR="00000000" w:rsidDel="00000000" w:rsidP="00000000" w:rsidRDefault="00000000" w:rsidRPr="00000000" w14:paraId="000029BC">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Loan Positions: 29</w:t>
      </w:r>
    </w:p>
    <w:p w:rsidR="00000000" w:rsidDel="00000000" w:rsidP="00000000" w:rsidRDefault="00000000" w:rsidRPr="00000000" w14:paraId="000029BD">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Max Borrower Concentration: 23.8% (ABL Space Systems)</w:t>
      </w:r>
    </w:p>
    <w:p w:rsidR="00000000" w:rsidDel="00000000" w:rsidP="00000000" w:rsidRDefault="00000000" w:rsidRPr="00000000" w14:paraId="000029BE">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Payor Concentration (US Government): 4.3%</w:t>
      </w:r>
    </w:p>
    <w:p w:rsidR="00000000" w:rsidDel="00000000" w:rsidP="00000000" w:rsidRDefault="00000000" w:rsidRPr="00000000" w14:paraId="000029BF">
      <w:pPr>
        <w:numPr>
          <w:ilvl w:val="1"/>
          <w:numId w:val="420"/>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Leverage: Paid off and closed in August 2024 (operating on a cash-on-cash basis).</w:t>
      </w:r>
    </w:p>
    <w:p w:rsidR="00000000" w:rsidDel="00000000" w:rsidP="00000000" w:rsidRDefault="00000000" w:rsidRPr="00000000" w14:paraId="000029C0">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Loan-to-Value (LTV) Ratio: 9.9% against controlled government cash flows</w:t>
      </w:r>
    </w:p>
    <w:p w:rsidR="00000000" w:rsidDel="00000000" w:rsidP="00000000" w:rsidRDefault="00000000" w:rsidRPr="00000000" w14:paraId="000029C1">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Duration: 18 months</w:t>
      </w:r>
    </w:p>
    <w:p w:rsidR="00000000" w:rsidDel="00000000" w:rsidP="00000000" w:rsidRDefault="00000000" w:rsidRPr="00000000" w14:paraId="000029C2">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Distributions: Leonid intends to distribute nearly 100% of all interest income quarterly.</w:t>
      </w:r>
    </w:p>
    <w:p w:rsidR="00000000" w:rsidDel="00000000" w:rsidP="00000000" w:rsidRDefault="00000000" w:rsidRPr="00000000" w14:paraId="000029C3">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Core NAV expected to remain stable at $1,000 per unit with additional upside from warrant accumulation.</w:t>
      </w:r>
      <w:r w:rsidDel="00000000" w:rsidR="00000000" w:rsidRPr="00000000">
        <w:rPr>
          <w:rtl w:val="0"/>
        </w:rPr>
      </w:r>
    </w:p>
    <w:p w:rsidR="00000000" w:rsidDel="00000000" w:rsidP="00000000" w:rsidRDefault="00000000" w:rsidRPr="00000000" w14:paraId="000029C4">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C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C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outperformed industry benchmarks.</w:t>
      </w:r>
    </w:p>
    <w:p w:rsidR="00000000" w:rsidDel="00000000" w:rsidP="00000000" w:rsidRDefault="00000000" w:rsidRPr="00000000" w14:paraId="000029C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Professional fees declined from 13.5% to 4.4% of gross returns.</w:t>
      </w:r>
    </w:p>
    <w:p w:rsidR="00000000" w:rsidDel="00000000" w:rsidP="00000000" w:rsidRDefault="00000000" w:rsidRPr="00000000" w14:paraId="000029C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 borrower concentration: ABL Space Systems accounts for 23.8% of total loans.</w:t>
      </w:r>
    </w:p>
    <w:p w:rsidR="00000000" w:rsidDel="00000000" w:rsidP="00000000" w:rsidRDefault="00000000" w:rsidRPr="00000000" w14:paraId="000029C9">
      <w:pPr>
        <w:numPr>
          <w:ilvl w:val="0"/>
          <w:numId w:val="122"/>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 efforts are creating a strong competitive position in the aerospace, defense, medical, and semiconductor markets.</w:t>
      </w:r>
    </w:p>
    <w:p w:rsidR="00000000" w:rsidDel="00000000" w:rsidP="00000000" w:rsidRDefault="00000000" w:rsidRPr="00000000" w14:paraId="000029CA">
      <w:pPr>
        <w:numPr>
          <w:ilvl w:val="0"/>
          <w:numId w:val="12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Leadership and operational improvements indicate strategic execution is on track.</w:t>
      </w:r>
    </w:p>
    <w:p w:rsidR="00000000" w:rsidDel="00000000" w:rsidP="00000000" w:rsidRDefault="00000000" w:rsidRPr="00000000" w14:paraId="000029C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C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C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attended a private, Secret Service-cleared event with senior leadership and the President.</w:t>
      </w:r>
    </w:p>
    <w:p w:rsidR="00000000" w:rsidDel="00000000" w:rsidP="00000000" w:rsidRDefault="00000000" w:rsidRPr="00000000" w14:paraId="000029CE">
      <w:pPr>
        <w:numPr>
          <w:ilvl w:val="0"/>
          <w:numId w:val="147"/>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event focused on the role of private capital in U.S. National Security, Space, Tech, and AI.</w:t>
      </w:r>
    </w:p>
    <w:p w:rsidR="00000000" w:rsidDel="00000000" w:rsidP="00000000" w:rsidRDefault="00000000" w:rsidRPr="00000000" w14:paraId="000029CF">
      <w:pPr>
        <w:numPr>
          <w:ilvl w:val="0"/>
          <w:numId w:val="147"/>
        </w:numPr>
        <w:spacing w:after="0" w:afterAutospacing="0" w:before="0" w:beforeAutospacing="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Musk’s strategy of negotiating federal payments is unlikely to impact Leonid’s focus areas.</w:t>
      </w:r>
    </w:p>
    <w:p w:rsidR="00000000" w:rsidDel="00000000" w:rsidP="00000000" w:rsidRDefault="00000000" w:rsidRPr="00000000" w14:paraId="000029D0">
      <w:pPr>
        <w:numPr>
          <w:ilvl w:val="0"/>
          <w:numId w:val="147"/>
        </w:numPr>
        <w:spacing w:after="240" w:before="0" w:beforeAutospacing="0" w:line="276"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Defense contracts in critical sectors should remain stable due to National Security priorities.</w:t>
      </w:r>
      <w:r w:rsidDel="00000000" w:rsidR="00000000" w:rsidRPr="00000000">
        <w:rPr>
          <w:rtl w:val="0"/>
        </w:rPr>
      </w:r>
    </w:p>
    <w:p w:rsidR="00000000" w:rsidDel="00000000" w:rsidP="00000000" w:rsidRDefault="00000000" w:rsidRPr="00000000" w14:paraId="000029D1">
      <w:pPr>
        <w:rPr>
          <w:sz w:val="22"/>
          <w:szCs w:val="22"/>
        </w:rPr>
      </w:pPr>
      <w:r w:rsidDel="00000000" w:rsidR="00000000" w:rsidRPr="00000000">
        <w:rPr>
          <w:rtl w:val="0"/>
        </w:rPr>
      </w:r>
    </w:p>
    <w:p w:rsidR="00000000" w:rsidDel="00000000" w:rsidP="00000000" w:rsidRDefault="00000000" w:rsidRPr="00000000" w14:paraId="000029D2">
      <w:pPr>
        <w:rPr>
          <w:sz w:val="22"/>
          <w:szCs w:val="22"/>
        </w:rPr>
      </w:pPr>
      <w:r w:rsidDel="00000000" w:rsidR="00000000" w:rsidRPr="00000000">
        <w:rPr>
          <w:rtl w:val="0"/>
        </w:rPr>
      </w:r>
    </w:p>
    <w:p w:rsidR="00000000" w:rsidDel="00000000" w:rsidP="00000000" w:rsidRDefault="00000000" w:rsidRPr="00000000" w14:paraId="000029D3">
      <w:pPr>
        <w:rPr/>
      </w:pPr>
      <w:r w:rsidDel="00000000" w:rsidR="00000000" w:rsidRPr="00000000">
        <w:rPr>
          <w:rtl w:val="0"/>
        </w:rPr>
      </w:r>
    </w:p>
    <w:p w:rsidR="00000000" w:rsidDel="00000000" w:rsidP="00000000" w:rsidRDefault="00000000" w:rsidRPr="00000000" w14:paraId="000029D4">
      <w:pPr>
        <w:pStyle w:val="Heading1"/>
        <w:rPr>
          <w:sz w:val="22"/>
          <w:szCs w:val="22"/>
        </w:rPr>
      </w:pPr>
      <w:bookmarkStart w:colFirst="0" w:colLast="0" w:name="_x7msogpnjjdg" w:id="528"/>
      <w:bookmarkEnd w:id="528"/>
      <w:r w:rsidDel="00000000" w:rsidR="00000000" w:rsidRPr="00000000">
        <w:rPr>
          <w:rtl w:val="0"/>
        </w:rPr>
      </w:r>
    </w:p>
    <w:p w:rsidR="00000000" w:rsidDel="00000000" w:rsidP="00000000" w:rsidRDefault="00000000" w:rsidRPr="00000000" w14:paraId="000029D5">
      <w:pPr>
        <w:pStyle w:val="Heading1"/>
        <w:rPr>
          <w:sz w:val="22"/>
          <w:szCs w:val="22"/>
          <w:u w:val="single"/>
        </w:rPr>
      </w:pPr>
      <w:bookmarkStart w:colFirst="0" w:colLast="0" w:name="_di6yziniyida" w:id="529"/>
      <w:bookmarkEnd w:id="529"/>
      <w:r w:rsidDel="00000000" w:rsidR="00000000" w:rsidRPr="00000000">
        <w:rPr>
          <w:sz w:val="22"/>
          <w:szCs w:val="22"/>
          <w:rtl w:val="0"/>
        </w:rPr>
        <w:t xml:space="preserve">L Squared Capital Partners [As Expected]</w:t>
      </w:r>
      <w:r w:rsidDel="00000000" w:rsidR="00000000" w:rsidRPr="00000000">
        <w:rPr>
          <w:rtl w:val="0"/>
        </w:rPr>
      </w:r>
    </w:p>
    <w:p w:rsidR="00000000" w:rsidDel="00000000" w:rsidP="00000000" w:rsidRDefault="00000000" w:rsidRPr="00000000" w14:paraId="000029D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D7">
      <w:pPr>
        <w:rPr>
          <w:sz w:val="22"/>
          <w:szCs w:val="22"/>
        </w:rPr>
      </w:pPr>
      <w:r w:rsidDel="00000000" w:rsidR="00000000" w:rsidRPr="00000000">
        <w:rPr>
          <w:rtl w:val="0"/>
        </w:rPr>
      </w:r>
    </w:p>
    <w:p w:rsidR="00000000" w:rsidDel="00000000" w:rsidP="00000000" w:rsidRDefault="00000000" w:rsidRPr="00000000" w14:paraId="000029D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D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BTX Precision has completed nine acquisitions, consolidating them into six business units.</w:t>
      </w:r>
    </w:p>
    <w:p w:rsidR="00000000" w:rsidDel="00000000" w:rsidP="00000000" w:rsidRDefault="00000000" w:rsidRPr="00000000" w14:paraId="000029D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now operates 12 facilities, employs 1,000+ professionals, and has 600,000 sq. ft. of manufacturing space.</w:t>
      </w:r>
    </w:p>
    <w:p w:rsidR="00000000" w:rsidDel="00000000" w:rsidP="00000000" w:rsidRDefault="00000000" w:rsidRPr="00000000" w14:paraId="000029D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It provides cutting-edge additive and subtractive manufacturing capabilities.</w:t>
      </w:r>
    </w:p>
    <w:p w:rsidR="00000000" w:rsidDel="00000000" w:rsidP="00000000" w:rsidRDefault="00000000" w:rsidRPr="00000000" w14:paraId="000029D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BTX has built a world-class leadership team to support its aggressive growth.</w:t>
      </w:r>
    </w:p>
    <w:p w:rsidR="00000000" w:rsidDel="00000000" w:rsidP="00000000" w:rsidRDefault="00000000" w:rsidRPr="00000000" w14:paraId="000029D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 Squared Capital Partners is committed to continued M&amp;A and infrastructure investment</w:t>
      </w:r>
      <w:r w:rsidDel="00000000" w:rsidR="00000000" w:rsidRPr="00000000">
        <w:rPr>
          <w:rFonts w:ascii="Gothic A1" w:cs="Gothic A1" w:eastAsia="Gothic A1" w:hAnsi="Gothic A1"/>
          <w:b w:val="1"/>
          <w:bCs w:val="1"/>
          <w:sz w:val="22"/>
          <w:szCs w:val="22"/>
          <w:rtl w:val="0"/>
        </w:rPr>
        <w:t xml:space="preserve">.</w:t>
      </w:r>
      <w:r w:rsidDel="00000000" w:rsidR="00000000" w:rsidRPr="00000000">
        <w:rPr>
          <w:rtl w:val="0"/>
        </w:rPr>
      </w:r>
    </w:p>
    <w:p w:rsidR="00000000" w:rsidDel="00000000" w:rsidP="00000000" w:rsidRDefault="00000000" w:rsidRPr="00000000" w14:paraId="000029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D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E0">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 Squared Capital Partners IV has built BTX Precision through acquisitions, with nine acquisitions completed since June 2023. The nine acquired entities have been merged into six integrated business units under the BTX corporate structure.</w:t>
      </w:r>
    </w:p>
    <w:p w:rsidR="00000000" w:rsidDel="00000000" w:rsidP="00000000" w:rsidRDefault="00000000" w:rsidRPr="00000000" w14:paraId="000029E1">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Manufacturing Footprint: BTX now operates 12 facilities with over 600,000 sq. ft. of manufacturing space and employs more than 1,000 engineers, technicians, and operators.</w:t>
      </w:r>
    </w:p>
    <w:p w:rsidR="00000000" w:rsidDel="00000000" w:rsidP="00000000" w:rsidRDefault="00000000" w:rsidRPr="00000000" w14:paraId="000029E2">
      <w:pPr>
        <w:ind w:left="72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E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E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BTX Precision has grown aggressively, completing nine acquisitions and consolidating them into six streamlined business units.</w:t>
      </w:r>
    </w:p>
    <w:p w:rsidR="00000000" w:rsidDel="00000000" w:rsidP="00000000" w:rsidRDefault="00000000" w:rsidRPr="00000000" w14:paraId="000029E5">
      <w:pPr>
        <w:numPr>
          <w:ilvl w:val="0"/>
          <w:numId w:val="122"/>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Expansion efforts are creating a strong competitive position in the aerospace, defense, medical, and semiconductor markets.</w:t>
      </w:r>
    </w:p>
    <w:p w:rsidR="00000000" w:rsidDel="00000000" w:rsidP="00000000" w:rsidRDefault="00000000" w:rsidRPr="00000000" w14:paraId="000029E6">
      <w:pPr>
        <w:numPr>
          <w:ilvl w:val="0"/>
          <w:numId w:val="12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Leadership and operational improvements indicate strategic execution is on track.</w:t>
      </w:r>
    </w:p>
    <w:p w:rsidR="00000000" w:rsidDel="00000000" w:rsidP="00000000" w:rsidRDefault="00000000" w:rsidRPr="00000000" w14:paraId="000029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E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9E9">
      <w:pPr>
        <w:numPr>
          <w:ilvl w:val="0"/>
          <w:numId w:val="147"/>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platform will continue expanding through M&amp;A and organic growth, supported by investments in infrastructure and operational processes.</w:t>
      </w:r>
    </w:p>
    <w:p w:rsidR="00000000" w:rsidDel="00000000" w:rsidP="00000000" w:rsidRDefault="00000000" w:rsidRPr="00000000" w14:paraId="000029E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Aerospace, defense, and semiconductor markets continue to demand precision manufacturing.</w:t>
      </w:r>
    </w:p>
    <w:p w:rsidR="00000000" w:rsidDel="00000000" w:rsidP="00000000" w:rsidRDefault="00000000" w:rsidRPr="00000000" w14:paraId="000029E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U.S. government’s increased spending on defense and domestic semiconductor production aligns with BTX’s growth strategy.</w:t>
      </w:r>
    </w:p>
    <w:p w:rsidR="00000000" w:rsidDel="00000000" w:rsidP="00000000" w:rsidRDefault="00000000" w:rsidRPr="00000000" w14:paraId="000029E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BTX’s aggressive M&amp;A strategy positions it as a major player in the precision manufacturing sector.</w:t>
      </w:r>
      <w:r w:rsidDel="00000000" w:rsidR="00000000" w:rsidRPr="00000000">
        <w:rPr>
          <w:rtl w:val="0"/>
        </w:rPr>
      </w:r>
    </w:p>
    <w:p w:rsidR="00000000" w:rsidDel="00000000" w:rsidP="00000000" w:rsidRDefault="00000000" w:rsidRPr="00000000" w14:paraId="000029ED">
      <w:pPr>
        <w:rPr>
          <w:sz w:val="22"/>
          <w:szCs w:val="22"/>
        </w:rPr>
      </w:pPr>
      <w:r w:rsidDel="00000000" w:rsidR="00000000" w:rsidRPr="00000000">
        <w:rPr>
          <w:rtl w:val="0"/>
        </w:rPr>
      </w:r>
    </w:p>
    <w:p w:rsidR="00000000" w:rsidDel="00000000" w:rsidP="00000000" w:rsidRDefault="00000000" w:rsidRPr="00000000" w14:paraId="000029EE">
      <w:pPr>
        <w:rPr/>
      </w:pPr>
      <w:r w:rsidDel="00000000" w:rsidR="00000000" w:rsidRPr="00000000">
        <w:rPr>
          <w:rtl w:val="0"/>
        </w:rPr>
      </w:r>
    </w:p>
    <w:p w:rsidR="00000000" w:rsidDel="00000000" w:rsidP="00000000" w:rsidRDefault="00000000" w:rsidRPr="00000000" w14:paraId="000029EF">
      <w:pPr>
        <w:rPr>
          <w:sz w:val="22"/>
          <w:szCs w:val="22"/>
        </w:rPr>
      </w:pPr>
      <w:r w:rsidDel="00000000" w:rsidR="00000000" w:rsidRPr="00000000">
        <w:rPr>
          <w:rtl w:val="0"/>
        </w:rPr>
      </w:r>
    </w:p>
    <w:p w:rsidR="00000000" w:rsidDel="00000000" w:rsidP="00000000" w:rsidRDefault="00000000" w:rsidRPr="00000000" w14:paraId="000029F0">
      <w:pPr>
        <w:pStyle w:val="Heading1"/>
        <w:rPr>
          <w:sz w:val="22"/>
          <w:szCs w:val="22"/>
          <w:u w:val="single"/>
        </w:rPr>
      </w:pPr>
      <w:bookmarkStart w:colFirst="0" w:colLast="0" w:name="_sdlrq65tfrh4" w:id="530"/>
      <w:bookmarkEnd w:id="530"/>
      <w:r w:rsidDel="00000000" w:rsidR="00000000" w:rsidRPr="00000000">
        <w:rPr>
          <w:sz w:val="22"/>
          <w:szCs w:val="22"/>
          <w:rtl w:val="0"/>
        </w:rPr>
        <w:t xml:space="preserve">Fund Land Canada Domestic LP [As Expected]</w:t>
      </w:r>
      <w:r w:rsidDel="00000000" w:rsidR="00000000" w:rsidRPr="00000000">
        <w:rPr>
          <w:rtl w:val="0"/>
        </w:rPr>
      </w:r>
    </w:p>
    <w:p w:rsidR="00000000" w:rsidDel="00000000" w:rsidP="00000000" w:rsidRDefault="00000000" w:rsidRPr="00000000" w14:paraId="000029F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9F2">
      <w:pPr>
        <w:rPr>
          <w:sz w:val="22"/>
          <w:szCs w:val="22"/>
        </w:rPr>
      </w:pPr>
      <w:r w:rsidDel="00000000" w:rsidR="00000000" w:rsidRPr="00000000">
        <w:rPr>
          <w:rtl w:val="0"/>
        </w:rPr>
      </w:r>
    </w:p>
    <w:p w:rsidR="00000000" w:rsidDel="00000000" w:rsidP="00000000" w:rsidRDefault="00000000" w:rsidRPr="00000000" w14:paraId="000029F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9F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remains stable at 1.0x with no reported appreciation in value.</w:t>
      </w:r>
      <w:r w:rsidDel="00000000" w:rsidR="00000000" w:rsidRPr="00000000">
        <w:rPr>
          <w:rtl w:val="0"/>
        </w:rPr>
      </w:r>
    </w:p>
    <w:p w:rsidR="00000000" w:rsidDel="00000000" w:rsidP="00000000" w:rsidRDefault="00000000" w:rsidRPr="00000000" w14:paraId="000029F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F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9F7">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 Investor Basis: C$55,000 per acre</w:t>
      </w:r>
    </w:p>
    <w:p w:rsidR="00000000" w:rsidDel="00000000" w:rsidP="00000000" w:rsidRDefault="00000000" w:rsidRPr="00000000" w14:paraId="000029F8">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 Total Investment Amount: C$64.5 million</w:t>
      </w:r>
    </w:p>
    <w:p w:rsidR="00000000" w:rsidDel="00000000" w:rsidP="00000000" w:rsidRDefault="00000000" w:rsidRPr="00000000" w14:paraId="000029F9">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 Total Land Size: 3,050 acres across 28 parcels</w:t>
      </w:r>
    </w:p>
    <w:p w:rsidR="00000000" w:rsidDel="00000000" w:rsidP="00000000" w:rsidRDefault="00000000" w:rsidRPr="00000000" w14:paraId="000029FA">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 Preferred Return: 1.0x before sharing with a 50% partner</w:t>
      </w:r>
    </w:p>
    <w:p w:rsidR="00000000" w:rsidDel="00000000" w:rsidP="00000000" w:rsidRDefault="00000000" w:rsidRPr="00000000" w14:paraId="000029FB">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 Unrealized Value: Currently at 1.0x, indicating no growth in valuation yet</w:t>
      </w:r>
    </w:p>
    <w:p w:rsidR="00000000" w:rsidDel="00000000" w:rsidP="00000000" w:rsidRDefault="00000000" w:rsidRPr="00000000" w14:paraId="000029FC">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9F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9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investment remains stable but has not appreciated in value (still at 1.0x). </w:t>
      </w:r>
    </w:p>
    <w:p w:rsidR="00000000" w:rsidDel="00000000" w:rsidP="00000000" w:rsidRDefault="00000000" w:rsidRPr="00000000" w14:paraId="000029F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realized gains or distributions have been noted so far.</w:t>
      </w:r>
    </w:p>
    <w:p w:rsidR="00000000" w:rsidDel="00000000" w:rsidP="00000000" w:rsidRDefault="00000000" w:rsidRPr="00000000" w14:paraId="00002A0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Improvements: Ontario passed the Cutting Red Tape to Build More Homes Act (Bill 185) in June 2024, which simplifies zoning and planning, reducing approval barriers</w:t>
      </w:r>
    </w:p>
    <w:p w:rsidR="00000000" w:rsidDel="00000000" w:rsidP="00000000" w:rsidRDefault="00000000" w:rsidRPr="00000000" w14:paraId="00002A0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0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0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Regulatory Improvements: Ontario passed the Cutting Red Tape to Build More Homes Act (Bill 185) in June 2024, which simplifies zoning and planning, reducing approval barriers</w:t>
      </w:r>
    </w:p>
    <w:p w:rsidR="00000000" w:rsidDel="00000000" w:rsidP="00000000" w:rsidRDefault="00000000" w:rsidRPr="00000000" w14:paraId="00002A0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Quebec-based developer (Sina) proposed two six-story residential buildings in Kanata North, aiming for nearly 200 apartment units, signaling increased demand.</w:t>
      </w:r>
    </w:p>
    <w:p w:rsidR="00000000" w:rsidDel="00000000" w:rsidP="00000000" w:rsidRDefault="00000000" w:rsidRPr="00000000" w14:paraId="00002A0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Ottawa is updating its Official Plan for the Kanata North Economic District to align policies with economic and development goals</w:t>
      </w:r>
      <w:r w:rsidDel="00000000" w:rsidR="00000000" w:rsidRPr="00000000">
        <w:rPr>
          <w:rtl w:val="0"/>
        </w:rPr>
      </w:r>
    </w:p>
    <w:p w:rsidR="00000000" w:rsidDel="00000000" w:rsidP="00000000" w:rsidRDefault="00000000" w:rsidRPr="00000000" w14:paraId="00002A06">
      <w:pPr>
        <w:rPr>
          <w:sz w:val="22"/>
          <w:szCs w:val="22"/>
        </w:rPr>
      </w:pPr>
      <w:r w:rsidDel="00000000" w:rsidR="00000000" w:rsidRPr="00000000">
        <w:rPr>
          <w:rtl w:val="0"/>
        </w:rPr>
      </w:r>
    </w:p>
    <w:p w:rsidR="00000000" w:rsidDel="00000000" w:rsidP="00000000" w:rsidRDefault="00000000" w:rsidRPr="00000000" w14:paraId="00002A07">
      <w:pPr>
        <w:rPr>
          <w:sz w:val="22"/>
          <w:szCs w:val="22"/>
        </w:rPr>
      </w:pPr>
      <w:r w:rsidDel="00000000" w:rsidR="00000000" w:rsidRPr="00000000">
        <w:rPr>
          <w:rtl w:val="0"/>
        </w:rPr>
      </w:r>
    </w:p>
    <w:p w:rsidR="00000000" w:rsidDel="00000000" w:rsidP="00000000" w:rsidRDefault="00000000" w:rsidRPr="00000000" w14:paraId="00002A08">
      <w:pPr>
        <w:pStyle w:val="Heading1"/>
        <w:rPr>
          <w:sz w:val="22"/>
          <w:szCs w:val="22"/>
          <w:u w:val="single"/>
        </w:rPr>
      </w:pPr>
      <w:bookmarkStart w:colFirst="0" w:colLast="0" w:name="_okyfjiej1chr" w:id="531"/>
      <w:bookmarkEnd w:id="531"/>
      <w:r w:rsidDel="00000000" w:rsidR="00000000" w:rsidRPr="00000000">
        <w:rPr>
          <w:sz w:val="22"/>
          <w:szCs w:val="22"/>
          <w:rtl w:val="0"/>
        </w:rPr>
        <w:t xml:space="preserve">iCapital Millennium LP [As Expected]</w:t>
      </w:r>
      <w:r w:rsidDel="00000000" w:rsidR="00000000" w:rsidRPr="00000000">
        <w:rPr>
          <w:rtl w:val="0"/>
        </w:rPr>
      </w:r>
    </w:p>
    <w:p w:rsidR="00000000" w:rsidDel="00000000" w:rsidP="00000000" w:rsidRDefault="00000000" w:rsidRPr="00000000" w14:paraId="00002A0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0A">
      <w:pPr>
        <w:rPr>
          <w:sz w:val="22"/>
          <w:szCs w:val="22"/>
        </w:rPr>
      </w:pPr>
      <w:r w:rsidDel="00000000" w:rsidR="00000000" w:rsidRPr="00000000">
        <w:rPr>
          <w:rtl w:val="0"/>
        </w:rPr>
      </w:r>
    </w:p>
    <w:p w:rsidR="00000000" w:rsidDel="00000000" w:rsidP="00000000" w:rsidRDefault="00000000" w:rsidRPr="00000000" w14:paraId="00002A0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0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15.7%.</w:t>
      </w:r>
    </w:p>
    <w:p w:rsidR="00000000" w:rsidDel="00000000" w:rsidP="00000000" w:rsidRDefault="00000000" w:rsidRPr="00000000" w14:paraId="00002A0D">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1.3x.</w:t>
      </w:r>
    </w:p>
    <w:p w:rsidR="00000000" w:rsidDel="00000000" w:rsidP="00000000" w:rsidRDefault="00000000" w:rsidRPr="00000000" w14:paraId="00002A0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has been actively returning capital to investors through distributions.</w:t>
      </w:r>
    </w:p>
    <w:p w:rsidR="00000000" w:rsidDel="00000000" w:rsidP="00000000" w:rsidRDefault="00000000" w:rsidRPr="00000000" w14:paraId="00002A0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These quantitative metrics indicate stable, risk‐adjusted performance.</w:t>
      </w:r>
      <w:r w:rsidDel="00000000" w:rsidR="00000000" w:rsidRPr="00000000">
        <w:rPr>
          <w:rtl w:val="0"/>
        </w:rPr>
      </w:r>
    </w:p>
    <w:p w:rsidR="00000000" w:rsidDel="00000000" w:rsidP="00000000" w:rsidRDefault="00000000" w:rsidRPr="00000000" w14:paraId="00002A1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1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A12">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delivering solid and consistent returns relative to industry benchmarks.</w:t>
      </w:r>
    </w:p>
    <w:p w:rsidR="00000000" w:rsidDel="00000000" w:rsidP="00000000" w:rsidRDefault="00000000" w:rsidRPr="00000000" w14:paraId="00002A13">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Regular capital distributions are a positive sign of a well-managed portfolio.</w:t>
      </w:r>
    </w:p>
    <w:p w:rsidR="00000000" w:rsidDel="00000000" w:rsidP="00000000" w:rsidRDefault="00000000" w:rsidRPr="00000000" w14:paraId="00002A14">
      <w:pPr>
        <w:numPr>
          <w:ilvl w:val="0"/>
          <w:numId w:val="420"/>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performance reflects a stable, mature phase rather than explosive growth, suggesting a disciplined investment strategy.</w:t>
      </w:r>
    </w:p>
    <w:p w:rsidR="00000000" w:rsidDel="00000000" w:rsidP="00000000" w:rsidRDefault="00000000" w:rsidRPr="00000000" w14:paraId="00002A1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1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A1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demonstrates stable, mature performance reflecting a disciplined investment strategy</w:t>
      </w:r>
    </w:p>
    <w:p w:rsidR="00000000" w:rsidDel="00000000" w:rsidP="00000000" w:rsidRDefault="00000000" w:rsidRPr="00000000" w14:paraId="00002A1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Consistent returns and regular distributions serve as positive indicators</w:t>
      </w:r>
    </w:p>
    <w:p w:rsidR="00000000" w:rsidDel="00000000" w:rsidP="00000000" w:rsidRDefault="00000000" w:rsidRPr="00000000" w14:paraId="00002A1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Modest multiples indicate a focus on steady performance rather than rapid, high-growth returns</w:t>
      </w:r>
    </w:p>
    <w:p w:rsidR="00000000" w:rsidDel="00000000" w:rsidP="00000000" w:rsidRDefault="00000000" w:rsidRPr="00000000" w14:paraId="00002A1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1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1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update notes an environment marked by ongoing market volatility and some headwinds.</w:t>
      </w:r>
    </w:p>
    <w:p w:rsidR="00000000" w:rsidDel="00000000" w:rsidP="00000000" w:rsidRDefault="00000000" w:rsidRPr="00000000" w14:paraId="00002A1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these challenges, the fund’s diversified strategy and measured approach are expected to help it navigate uncertain market conditions.</w:t>
      </w:r>
      <w:r w:rsidDel="00000000" w:rsidR="00000000" w:rsidRPr="00000000">
        <w:rPr>
          <w:rtl w:val="0"/>
        </w:rPr>
      </w:r>
    </w:p>
    <w:p w:rsidR="00000000" w:rsidDel="00000000" w:rsidP="00000000" w:rsidRDefault="00000000" w:rsidRPr="00000000" w14:paraId="00002A1E">
      <w:pPr>
        <w:rPr>
          <w:sz w:val="22"/>
          <w:szCs w:val="22"/>
        </w:rPr>
      </w:pPr>
      <w:r w:rsidDel="00000000" w:rsidR="00000000" w:rsidRPr="00000000">
        <w:rPr>
          <w:rtl w:val="0"/>
        </w:rPr>
      </w:r>
    </w:p>
    <w:p w:rsidR="00000000" w:rsidDel="00000000" w:rsidP="00000000" w:rsidRDefault="00000000" w:rsidRPr="00000000" w14:paraId="00002A1F">
      <w:pPr>
        <w:rPr>
          <w:sz w:val="22"/>
          <w:szCs w:val="22"/>
        </w:rPr>
      </w:pPr>
      <w:r w:rsidDel="00000000" w:rsidR="00000000" w:rsidRPr="00000000">
        <w:rPr>
          <w:rtl w:val="0"/>
        </w:rPr>
      </w:r>
    </w:p>
    <w:p w:rsidR="00000000" w:rsidDel="00000000" w:rsidP="00000000" w:rsidRDefault="00000000" w:rsidRPr="00000000" w14:paraId="00002A20">
      <w:pPr>
        <w:pStyle w:val="Heading1"/>
        <w:rPr>
          <w:sz w:val="22"/>
          <w:szCs w:val="22"/>
          <w:u w:val="single"/>
        </w:rPr>
      </w:pPr>
      <w:bookmarkStart w:colFirst="0" w:colLast="0" w:name="_x1hmqvdk0mih" w:id="532"/>
      <w:bookmarkEnd w:id="532"/>
      <w:r w:rsidDel="00000000" w:rsidR="00000000" w:rsidRPr="00000000">
        <w:rPr>
          <w:sz w:val="22"/>
          <w:szCs w:val="22"/>
          <w:rtl w:val="0"/>
        </w:rPr>
        <w:t xml:space="preserve">Hypercard [As Expected]</w:t>
      </w:r>
      <w:r w:rsidDel="00000000" w:rsidR="00000000" w:rsidRPr="00000000">
        <w:rPr>
          <w:rtl w:val="0"/>
        </w:rPr>
      </w:r>
    </w:p>
    <w:p w:rsidR="00000000" w:rsidDel="00000000" w:rsidP="00000000" w:rsidRDefault="00000000" w:rsidRPr="00000000" w14:paraId="00002A2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22">
      <w:pPr>
        <w:rPr>
          <w:sz w:val="22"/>
          <w:szCs w:val="22"/>
        </w:rPr>
      </w:pPr>
      <w:r w:rsidDel="00000000" w:rsidR="00000000" w:rsidRPr="00000000">
        <w:rPr>
          <w:rtl w:val="0"/>
        </w:rPr>
      </w:r>
    </w:p>
    <w:p w:rsidR="00000000" w:rsidDel="00000000" w:rsidP="00000000" w:rsidRDefault="00000000" w:rsidRPr="00000000" w14:paraId="00002A2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2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60 SMBs onboarded this month.</w:t>
      </w:r>
    </w:p>
    <w:p w:rsidR="00000000" w:rsidDel="00000000" w:rsidP="00000000" w:rsidRDefault="00000000" w:rsidRPr="00000000" w14:paraId="00002A25">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balance $2.65M with $360K in reserves</w:t>
      </w:r>
    </w:p>
    <w:p w:rsidR="00000000" w:rsidDel="00000000" w:rsidP="00000000" w:rsidRDefault="00000000" w:rsidRPr="00000000" w14:paraId="00002A26">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Burn $125K</w:t>
      </w:r>
      <w:r w:rsidDel="00000000" w:rsidR="00000000" w:rsidRPr="00000000">
        <w:rPr>
          <w:rtl w:val="0"/>
        </w:rPr>
      </w:r>
    </w:p>
    <w:p w:rsidR="00000000" w:rsidDel="00000000" w:rsidP="00000000" w:rsidRDefault="00000000" w:rsidRPr="00000000" w14:paraId="00002A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A2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Their new website, hypercard.com, is running. </w:t>
      </w:r>
    </w:p>
    <w:p w:rsidR="00000000" w:rsidDel="00000000" w:rsidP="00000000" w:rsidRDefault="00000000" w:rsidRPr="00000000" w14:paraId="00002A2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pipeline is strong and moving forward.</w:t>
      </w:r>
    </w:p>
    <w:p w:rsidR="00000000" w:rsidDel="00000000" w:rsidP="00000000" w:rsidRDefault="00000000" w:rsidRPr="00000000" w14:paraId="00002A2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Churn is minimal, however, Lyft, PTJ and Paul Hastings have churned out. </w:t>
      </w:r>
      <w:r w:rsidDel="00000000" w:rsidR="00000000" w:rsidRPr="00000000">
        <w:rPr>
          <w:rtl w:val="0"/>
        </w:rPr>
      </w:r>
    </w:p>
    <w:p w:rsidR="00000000" w:rsidDel="00000000" w:rsidP="00000000" w:rsidRDefault="00000000" w:rsidRPr="00000000" w14:paraId="00002A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2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A2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60 new SMBs onboarded, they are moving forward with midmarket onboarding. </w:t>
      </w:r>
    </w:p>
    <w:p w:rsidR="00000000" w:rsidDel="00000000" w:rsidP="00000000" w:rsidRDefault="00000000" w:rsidRPr="00000000" w14:paraId="00002A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3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3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team is expanding and is searching for an AE/SDR.</w:t>
      </w:r>
      <w:r w:rsidDel="00000000" w:rsidR="00000000" w:rsidRPr="00000000">
        <w:rPr>
          <w:rtl w:val="0"/>
        </w:rPr>
      </w:r>
    </w:p>
    <w:p w:rsidR="00000000" w:rsidDel="00000000" w:rsidP="00000000" w:rsidRDefault="00000000" w:rsidRPr="00000000" w14:paraId="00002A32">
      <w:pPr>
        <w:rPr>
          <w:sz w:val="22"/>
          <w:szCs w:val="22"/>
        </w:rPr>
      </w:pPr>
      <w:r w:rsidDel="00000000" w:rsidR="00000000" w:rsidRPr="00000000">
        <w:rPr>
          <w:rtl w:val="0"/>
        </w:rPr>
      </w:r>
    </w:p>
    <w:p w:rsidR="00000000" w:rsidDel="00000000" w:rsidP="00000000" w:rsidRDefault="00000000" w:rsidRPr="00000000" w14:paraId="00002A33">
      <w:pPr>
        <w:pStyle w:val="Heading1"/>
        <w:rPr>
          <w:sz w:val="22"/>
          <w:szCs w:val="22"/>
          <w:u w:val="single"/>
        </w:rPr>
      </w:pPr>
      <w:bookmarkStart w:colFirst="0" w:colLast="0" w:name="_k3rqxl55nr7" w:id="533"/>
      <w:bookmarkEnd w:id="533"/>
      <w:r w:rsidDel="00000000" w:rsidR="00000000" w:rsidRPr="00000000">
        <w:rPr>
          <w:sz w:val="22"/>
          <w:szCs w:val="22"/>
          <w:rtl w:val="0"/>
        </w:rPr>
        <w:t xml:space="preserve">GSO Energy II ASP Fund [As Expected]</w:t>
      </w:r>
      <w:r w:rsidDel="00000000" w:rsidR="00000000" w:rsidRPr="00000000">
        <w:rPr>
          <w:rtl w:val="0"/>
        </w:rPr>
      </w:r>
    </w:p>
    <w:p w:rsidR="00000000" w:rsidDel="00000000" w:rsidP="00000000" w:rsidRDefault="00000000" w:rsidRPr="00000000" w14:paraId="00002A3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35">
      <w:pPr>
        <w:rPr>
          <w:sz w:val="22"/>
          <w:szCs w:val="22"/>
        </w:rPr>
      </w:pPr>
      <w:r w:rsidDel="00000000" w:rsidR="00000000" w:rsidRPr="00000000">
        <w:rPr>
          <w:rtl w:val="0"/>
        </w:rPr>
      </w:r>
    </w:p>
    <w:p w:rsidR="00000000" w:rsidDel="00000000" w:rsidP="00000000" w:rsidRDefault="00000000" w:rsidRPr="00000000" w14:paraId="00002A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3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15.7%, Gross 22.2%</w:t>
      </w:r>
    </w:p>
    <w:p w:rsidR="00000000" w:rsidDel="00000000" w:rsidP="00000000" w:rsidRDefault="00000000" w:rsidRPr="00000000" w14:paraId="00002A3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1.3X, Gross 1.4X</w:t>
      </w:r>
    </w:p>
    <w:p w:rsidR="00000000" w:rsidDel="00000000" w:rsidP="00000000" w:rsidRDefault="00000000" w:rsidRPr="00000000" w14:paraId="00002A3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the fund is delivering solid returns with a net IRR in the mid-teens—a strong signal in a competitive market.</w:t>
      </w:r>
    </w:p>
    <w:p w:rsidR="00000000" w:rsidDel="00000000" w:rsidP="00000000" w:rsidRDefault="00000000" w:rsidRPr="00000000" w14:paraId="00002A3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Realized positions have delivered modest multiples (most around 1.1x to 1.5x) while the unrealized/partially realized investments has a slightly higher MOIC (1.4x overall) but with some positions, such as Mantis, underperforming (0.9x MOIC with –4.8% IRR)</w:t>
      </w:r>
      <w:r w:rsidDel="00000000" w:rsidR="00000000" w:rsidRPr="00000000">
        <w:rPr>
          <w:rtl w:val="0"/>
        </w:rPr>
      </w:r>
    </w:p>
    <w:p w:rsidR="00000000" w:rsidDel="00000000" w:rsidP="00000000" w:rsidRDefault="00000000" w:rsidRPr="00000000" w14:paraId="00002A3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3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A3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realized investments have performed consistently and some unrealized positions show promise with higher MOICs, suggesting the manager is capturing value in a challenging environment.</w:t>
      </w:r>
      <w:r w:rsidDel="00000000" w:rsidR="00000000" w:rsidRPr="00000000">
        <w:rPr>
          <w:rtl w:val="0"/>
        </w:rPr>
      </w:r>
    </w:p>
    <w:p w:rsidR="00000000" w:rsidDel="00000000" w:rsidP="00000000" w:rsidRDefault="00000000" w:rsidRPr="00000000" w14:paraId="00002A3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3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A4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w:t>
      </w:r>
    </w:p>
    <w:p w:rsidR="00000000" w:rsidDel="00000000" w:rsidP="00000000" w:rsidRDefault="00000000" w:rsidRPr="00000000" w14:paraId="00002A4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4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4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comprised of 65% secured and unsecured debt, 26% redeemable and convertible preferred, and 8% common equity. </w:t>
      </w:r>
      <w:r w:rsidDel="00000000" w:rsidR="00000000" w:rsidRPr="00000000">
        <w:rPr>
          <w:rtl w:val="0"/>
        </w:rPr>
      </w:r>
    </w:p>
    <w:p w:rsidR="00000000" w:rsidDel="00000000" w:rsidP="00000000" w:rsidRDefault="00000000" w:rsidRPr="00000000" w14:paraId="00002A44">
      <w:pPr>
        <w:rPr>
          <w:sz w:val="22"/>
          <w:szCs w:val="22"/>
        </w:rPr>
      </w:pPr>
      <w:r w:rsidDel="00000000" w:rsidR="00000000" w:rsidRPr="00000000">
        <w:rPr>
          <w:rtl w:val="0"/>
        </w:rPr>
      </w:r>
    </w:p>
    <w:p w:rsidR="00000000" w:rsidDel="00000000" w:rsidP="00000000" w:rsidRDefault="00000000" w:rsidRPr="00000000" w14:paraId="00002A45">
      <w:pPr>
        <w:rPr>
          <w:sz w:val="22"/>
          <w:szCs w:val="22"/>
        </w:rPr>
      </w:pPr>
      <w:r w:rsidDel="00000000" w:rsidR="00000000" w:rsidRPr="00000000">
        <w:rPr>
          <w:rtl w:val="0"/>
        </w:rPr>
      </w:r>
    </w:p>
    <w:p w:rsidR="00000000" w:rsidDel="00000000" w:rsidP="00000000" w:rsidRDefault="00000000" w:rsidRPr="00000000" w14:paraId="00002A46">
      <w:pPr>
        <w:rPr>
          <w:sz w:val="22"/>
          <w:szCs w:val="22"/>
        </w:rPr>
      </w:pPr>
      <w:r w:rsidDel="00000000" w:rsidR="00000000" w:rsidRPr="00000000">
        <w:rPr>
          <w:rtl w:val="0"/>
        </w:rPr>
      </w:r>
    </w:p>
    <w:p w:rsidR="00000000" w:rsidDel="00000000" w:rsidP="00000000" w:rsidRDefault="00000000" w:rsidRPr="00000000" w14:paraId="00002A47">
      <w:pPr>
        <w:rPr>
          <w:sz w:val="22"/>
          <w:szCs w:val="22"/>
        </w:rPr>
      </w:pPr>
      <w:r w:rsidDel="00000000" w:rsidR="00000000" w:rsidRPr="00000000">
        <w:rPr>
          <w:rtl w:val="0"/>
        </w:rPr>
      </w:r>
    </w:p>
    <w:p w:rsidR="00000000" w:rsidDel="00000000" w:rsidP="00000000" w:rsidRDefault="00000000" w:rsidRPr="00000000" w14:paraId="00002A48">
      <w:pPr>
        <w:pStyle w:val="Heading1"/>
        <w:rPr>
          <w:sz w:val="22"/>
          <w:szCs w:val="22"/>
          <w:highlight w:val="green"/>
          <w:u w:val="single"/>
        </w:rPr>
      </w:pPr>
      <w:bookmarkStart w:colFirst="0" w:colLast="0" w:name="_hvn8zucq8c04" w:id="534"/>
      <w:bookmarkEnd w:id="534"/>
      <w:r w:rsidDel="00000000" w:rsidR="00000000" w:rsidRPr="00000000">
        <w:rPr>
          <w:sz w:val="22"/>
          <w:szCs w:val="22"/>
          <w:highlight w:val="green"/>
          <w:rtl w:val="0"/>
        </w:rPr>
        <w:t xml:space="preserve">RXR Qualified Opportunity Zone Fund [As Expected]</w:t>
      </w:r>
      <w:r w:rsidDel="00000000" w:rsidR="00000000" w:rsidRPr="00000000">
        <w:rPr>
          <w:rtl w:val="0"/>
        </w:rPr>
      </w:r>
    </w:p>
    <w:p w:rsidR="00000000" w:rsidDel="00000000" w:rsidP="00000000" w:rsidRDefault="00000000" w:rsidRPr="00000000" w14:paraId="00002A4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4A">
      <w:pPr>
        <w:rPr>
          <w:sz w:val="22"/>
          <w:szCs w:val="22"/>
        </w:rPr>
      </w:pPr>
      <w:r w:rsidDel="00000000" w:rsidR="00000000" w:rsidRPr="00000000">
        <w:rPr>
          <w:rtl w:val="0"/>
        </w:rPr>
      </w:r>
    </w:p>
    <w:p w:rsidR="00000000" w:rsidDel="00000000" w:rsidP="00000000" w:rsidRDefault="00000000" w:rsidRPr="00000000" w14:paraId="00002A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4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The fund focuses on residential and mixed-use asset development and management within opportunity zones. Business plans for individual assets revolve around stabilization, leasing, and rezoning efforts, with a focus on securing financing and optimizing occupancy.</w:t>
      </w:r>
      <w:r w:rsidDel="00000000" w:rsidR="00000000" w:rsidRPr="00000000">
        <w:rPr>
          <w:rtl w:val="0"/>
        </w:rPr>
      </w:r>
    </w:p>
    <w:p w:rsidR="00000000" w:rsidDel="00000000" w:rsidP="00000000" w:rsidRDefault="00000000" w:rsidRPr="00000000" w14:paraId="00002A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A4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information on fund performance metrics. </w:t>
      </w:r>
    </w:p>
    <w:p w:rsidR="00000000" w:rsidDel="00000000" w:rsidP="00000000" w:rsidRDefault="00000000" w:rsidRPr="00000000" w14:paraId="00002A5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No capital markets activity or non-retail capital improvements for the period detailed (Q3 2024). </w:t>
      </w:r>
    </w:p>
    <w:p w:rsidR="00000000" w:rsidDel="00000000" w:rsidP="00000000" w:rsidRDefault="00000000" w:rsidRPr="00000000" w14:paraId="00002A5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assets are being marketed for sale. 360 Huguenot is proceeding with a deed-in-lieu of foreclosure process to the senior lender, with a court appointed receiver established in September 2024. </w:t>
      </w:r>
    </w:p>
    <w:p w:rsidR="00000000" w:rsidDel="00000000" w:rsidP="00000000" w:rsidRDefault="00000000" w:rsidRPr="00000000" w14:paraId="00002A5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Q3 2024 update highlights steady progress across key assets. Portfolio financing remains on track for a 1-year loan extension, while major leasing efforts advanced at Atlantic Station West and One Clinton Park. Village Square maintained solid performance, and The Hall continues rezoning efforts despite lease extension challenges. Meanwhile, 360 Huguenot is undergoing a deed-in-lieu of foreclosure after an asset sale was ruled out.</w:t>
      </w:r>
    </w:p>
    <w:p w:rsidR="00000000" w:rsidDel="00000000" w:rsidP="00000000" w:rsidRDefault="00000000" w:rsidRPr="00000000" w14:paraId="00002A5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Residential Performance: </w:t>
      </w:r>
    </w:p>
    <w:p w:rsidR="00000000" w:rsidDel="00000000" w:rsidP="00000000" w:rsidRDefault="00000000" w:rsidRPr="00000000" w14:paraId="00002A54">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Overall strong residential operations, with occupancy ranging between 87.9% (360 Huguenot) and 98.3% (The Hall). </w:t>
      </w:r>
    </w:p>
    <w:p w:rsidR="00000000" w:rsidDel="00000000" w:rsidP="00000000" w:rsidRDefault="00000000" w:rsidRPr="00000000" w14:paraId="00002A55">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One Clinton Park saw a year-over-year rent decline of 2.5% due to increased market supply. </w:t>
      </w:r>
    </w:p>
    <w:p w:rsidR="00000000" w:rsidDel="00000000" w:rsidP="00000000" w:rsidRDefault="00000000" w:rsidRPr="00000000" w14:paraId="00002A56">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Atlantic Station West and Village Square reported YoY rent growth of 2.1% and 3.3%, respectively.</w:t>
      </w:r>
    </w:p>
    <w:p w:rsidR="00000000" w:rsidDel="00000000" w:rsidP="00000000" w:rsidRDefault="00000000" w:rsidRPr="00000000" w14:paraId="00002A5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Retail Leasing: </w:t>
      </w:r>
    </w:p>
    <w:p w:rsidR="00000000" w:rsidDel="00000000" w:rsidP="00000000" w:rsidRDefault="00000000" w:rsidRPr="00000000" w14:paraId="00002A58">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Atlantic Station West: LoveSac leased 28,000 SF, expected to take occupancy in late 2024/early 2025.</w:t>
      </w:r>
    </w:p>
    <w:p w:rsidR="00000000" w:rsidDel="00000000" w:rsidP="00000000" w:rsidRDefault="00000000" w:rsidRPr="00000000" w14:paraId="00002A59">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One Clinton Park: Ongoing negotiations for a potential 8,000 SF lease with Golf Lounge.</w:t>
      </w:r>
    </w:p>
    <w:p w:rsidR="00000000" w:rsidDel="00000000" w:rsidP="00000000" w:rsidRDefault="00000000" w:rsidRPr="00000000" w14:paraId="00002A5A">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Retail at The Hall remains uncertain, with New York City Health &amp; Hospitals (H+H) declining a long-term lease extension.</w:t>
      </w:r>
    </w:p>
    <w:p w:rsidR="00000000" w:rsidDel="00000000" w:rsidP="00000000" w:rsidRDefault="00000000" w:rsidRPr="00000000" w14:paraId="00002A5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Debt Management:</w:t>
      </w:r>
    </w:p>
    <w:p w:rsidR="00000000" w:rsidDel="00000000" w:rsidP="00000000" w:rsidRDefault="00000000" w:rsidRPr="00000000" w14:paraId="00002A5C">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restructured its portfolio loan in December 2023, reducing interest rates from LIBOR +4.65% to SOFR +3.35%.</w:t>
      </w:r>
    </w:p>
    <w:p w:rsidR="00000000" w:rsidDel="00000000" w:rsidP="00000000" w:rsidRDefault="00000000" w:rsidRPr="00000000" w14:paraId="00002A5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Targeting a 1-year portfolio loan extension in December 2024 to enable property stabilization and asset sales.</w:t>
      </w:r>
    </w:p>
    <w:p w:rsidR="00000000" w:rsidDel="00000000" w:rsidP="00000000" w:rsidRDefault="00000000" w:rsidRPr="00000000" w14:paraId="00002A5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360 Huguenot is in distress, undergoing a deed-in-lieu of foreclosure with a court-appointed receiver.</w:t>
      </w:r>
      <w:r w:rsidDel="00000000" w:rsidR="00000000" w:rsidRPr="00000000">
        <w:rPr>
          <w:rtl w:val="0"/>
        </w:rPr>
      </w:r>
    </w:p>
    <w:p w:rsidR="00000000" w:rsidDel="00000000" w:rsidP="00000000" w:rsidRDefault="00000000" w:rsidRPr="00000000" w14:paraId="00002A5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A6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Core residential assets maintain high occupancy and are generating stable cash flows.</w:t>
      </w:r>
    </w:p>
    <w:p w:rsidR="00000000" w:rsidDel="00000000" w:rsidP="00000000" w:rsidRDefault="00000000" w:rsidRPr="00000000" w14:paraId="00002A62">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Retail leasing is lagging, with One Clinton Park still vacant.</w:t>
      </w:r>
    </w:p>
    <w:p w:rsidR="00000000" w:rsidDel="00000000" w:rsidP="00000000" w:rsidRDefault="00000000" w:rsidRPr="00000000" w14:paraId="00002A63">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prioritizing debt management to ensure long-term stability.</w:t>
      </w:r>
    </w:p>
    <w:p w:rsidR="00000000" w:rsidDel="00000000" w:rsidP="00000000" w:rsidRDefault="00000000" w:rsidRPr="00000000" w14:paraId="00002A64">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360 Huguenot’s default and impending foreclosure highlight market liquidity challenges and the impact of COVID-era rent delinquencies.</w:t>
      </w:r>
    </w:p>
    <w:p w:rsidR="00000000" w:rsidDel="00000000" w:rsidP="00000000" w:rsidRDefault="00000000" w:rsidRPr="00000000" w14:paraId="00002A6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Uncertainty surrounding H+H’s lease renewal at The Hall could disrupt cash flow.</w:t>
      </w:r>
    </w:p>
    <w:p w:rsidR="00000000" w:rsidDel="00000000" w:rsidP="00000000" w:rsidRDefault="00000000" w:rsidRPr="00000000" w14:paraId="00002A6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fund’s ability to extend the portfolio loan in December 2024 is critical to maintaining operations and preventing additional liquidity issues.</w:t>
      </w:r>
      <w:r w:rsidDel="00000000" w:rsidR="00000000" w:rsidRPr="00000000">
        <w:rPr>
          <w:rtl w:val="0"/>
        </w:rPr>
      </w:r>
    </w:p>
    <w:p w:rsidR="00000000" w:rsidDel="00000000" w:rsidP="00000000" w:rsidRDefault="00000000" w:rsidRPr="00000000" w14:paraId="00002A6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6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69">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headwinds remain a challenge, particularly in New Rochelle, where One Clinton Park and 360 Huguenot are struggling with leasing and valuation declines.</w:t>
      </w:r>
    </w:p>
    <w:p w:rsidR="00000000" w:rsidDel="00000000" w:rsidP="00000000" w:rsidRDefault="00000000" w:rsidRPr="00000000" w14:paraId="00002A6A">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Rent growth in some properties offsets leasing challenges, but broader economic uncertainty and interest rate conditions could impact long-term performance.</w:t>
      </w:r>
    </w:p>
    <w:p w:rsidR="00000000" w:rsidDel="00000000" w:rsidP="00000000" w:rsidRDefault="00000000" w:rsidRPr="00000000" w14:paraId="00002A6B">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ability to secure financing and maintain strong residential occupancy rates will be key drivers of performance going forward.</w:t>
      </w:r>
    </w:p>
    <w:p w:rsidR="00000000" w:rsidDel="00000000" w:rsidP="00000000" w:rsidRDefault="00000000" w:rsidRPr="00000000" w14:paraId="00002A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6D">
      <w:pPr>
        <w:pStyle w:val="Heading1"/>
        <w:rPr>
          <w:sz w:val="22"/>
          <w:szCs w:val="22"/>
          <w:highlight w:val="green"/>
          <w:u w:val="single"/>
        </w:rPr>
      </w:pPr>
      <w:bookmarkStart w:colFirst="0" w:colLast="0" w:name="_yky82csm8b6o" w:id="535"/>
      <w:bookmarkEnd w:id="535"/>
      <w:r w:rsidDel="00000000" w:rsidR="00000000" w:rsidRPr="00000000">
        <w:rPr>
          <w:sz w:val="22"/>
          <w:szCs w:val="22"/>
          <w:highlight w:val="green"/>
          <w:rtl w:val="0"/>
        </w:rPr>
        <w:t xml:space="preserve">Serviam [As Expected]</w:t>
      </w:r>
      <w:r w:rsidDel="00000000" w:rsidR="00000000" w:rsidRPr="00000000">
        <w:rPr>
          <w:rtl w:val="0"/>
        </w:rPr>
      </w:r>
    </w:p>
    <w:p w:rsidR="00000000" w:rsidDel="00000000" w:rsidP="00000000" w:rsidRDefault="00000000" w:rsidRPr="00000000" w14:paraId="00002A6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6F">
      <w:pPr>
        <w:rPr>
          <w:sz w:val="22"/>
          <w:szCs w:val="22"/>
        </w:rPr>
      </w:pPr>
      <w:r w:rsidDel="00000000" w:rsidR="00000000" w:rsidRPr="00000000">
        <w:rPr>
          <w:rtl w:val="0"/>
        </w:rPr>
      </w:r>
    </w:p>
    <w:p w:rsidR="00000000" w:rsidDel="00000000" w:rsidP="00000000" w:rsidRDefault="00000000" w:rsidRPr="00000000" w14:paraId="00002A7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7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Serviam Care Network is structured around a value-based care (VBC) model for senior care, integrating healthcare services, technology, and strategic partnerships to improve senior living outcomes.</w:t>
      </w:r>
    </w:p>
    <w:p w:rsidR="00000000" w:rsidDel="00000000" w:rsidP="00000000" w:rsidRDefault="00000000" w:rsidRPr="00000000" w14:paraId="00002A7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7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A7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25% Gross Margin for 2024</w:t>
      </w:r>
    </w:p>
    <w:p w:rsidR="00000000" w:rsidDel="00000000" w:rsidP="00000000" w:rsidRDefault="00000000" w:rsidRPr="00000000" w14:paraId="00002A7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Unprofitable for 2024. </w:t>
      </w:r>
    </w:p>
    <w:p w:rsidR="00000000" w:rsidDel="00000000" w:rsidP="00000000" w:rsidRDefault="00000000" w:rsidRPr="00000000" w14:paraId="00002A76">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Serviam Pharmacy: Launching in Q1 2025 with a Philadelphia-based facility, expanding to five pharmacies by 2026.</w:t>
      </w:r>
    </w:p>
    <w:p w:rsidR="00000000" w:rsidDel="00000000" w:rsidP="00000000" w:rsidRDefault="00000000" w:rsidRPr="00000000" w14:paraId="00002A7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Serviam Diagnostics: Lab testing services focused on senior communities, aiming for profitability by Q1 2025.</w:t>
      </w:r>
    </w:p>
    <w:p w:rsidR="00000000" w:rsidDel="00000000" w:rsidP="00000000" w:rsidRDefault="00000000" w:rsidRPr="00000000" w14:paraId="00002A7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Value-Based Care (VBC) Alliance: Expansion through partnerships with Curana Health and others, initially targeting Virginia and Florida.</w:t>
      </w:r>
    </w:p>
    <w:p w:rsidR="00000000" w:rsidDel="00000000" w:rsidP="00000000" w:rsidRDefault="00000000" w:rsidRPr="00000000" w14:paraId="00002A7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Serviam Hospice: Expected launch in 2025, targeting 250 daily census (ADC) by 2027.</w:t>
      </w:r>
    </w:p>
    <w:p w:rsidR="00000000" w:rsidDel="00000000" w:rsidP="00000000" w:rsidRDefault="00000000" w:rsidRPr="00000000" w14:paraId="00002A7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Value-Based Care (VBC) Alliance: Expansion through partnerships with Curana Health and others, initially targeting Virginia and Florida.</w:t>
      </w:r>
    </w:p>
    <w:p w:rsidR="00000000" w:rsidDel="00000000" w:rsidP="00000000" w:rsidRDefault="00000000" w:rsidRPr="00000000" w14:paraId="00002A7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Financial Projections:</w:t>
      </w:r>
    </w:p>
    <w:p w:rsidR="00000000" w:rsidDel="00000000" w:rsidP="00000000" w:rsidRDefault="00000000" w:rsidRPr="00000000" w14:paraId="00002A7C">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FY25 Revenue: $14.2M (from $3.7M in 2024).</w:t>
      </w:r>
    </w:p>
    <w:p w:rsidR="00000000" w:rsidDel="00000000" w:rsidP="00000000" w:rsidRDefault="00000000" w:rsidRPr="00000000" w14:paraId="00002A7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FY26 Revenue Forecast: $43.9M, driven by VBC, diagnostics, and pharmacy services.</w:t>
      </w:r>
    </w:p>
    <w:p w:rsidR="00000000" w:rsidDel="00000000" w:rsidP="00000000" w:rsidRDefault="00000000" w:rsidRPr="00000000" w14:paraId="00002A7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FY27-28 Revenue: Expected $78.6M (FY27) and $122.8M (FY28).</w:t>
      </w:r>
    </w:p>
    <w:p w:rsidR="00000000" w:rsidDel="00000000" w:rsidP="00000000" w:rsidRDefault="00000000" w:rsidRPr="00000000" w14:paraId="00002A7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EBITDA: Projected to turn positive in FY26, reaching $11.2M in FY27.</w:t>
      </w:r>
    </w:p>
    <w:p w:rsidR="00000000" w:rsidDel="00000000" w:rsidP="00000000" w:rsidRDefault="00000000" w:rsidRPr="00000000" w14:paraId="00002A8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Business Unit Growth:</w:t>
      </w:r>
    </w:p>
    <w:p w:rsidR="00000000" w:rsidDel="00000000" w:rsidP="00000000" w:rsidRDefault="00000000" w:rsidRPr="00000000" w14:paraId="00002A81">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Serviam Pharmacy: Forecast to serve 12,800+ seniors by FY27.</w:t>
      </w:r>
    </w:p>
    <w:p w:rsidR="00000000" w:rsidDel="00000000" w:rsidP="00000000" w:rsidRDefault="00000000" w:rsidRPr="00000000" w14:paraId="00002A8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VBC Alliances: Targeting 12,900 eligible ACO/health plan lives by FY27.</w:t>
      </w:r>
    </w:p>
    <w:p w:rsidR="00000000" w:rsidDel="00000000" w:rsidP="00000000" w:rsidRDefault="00000000" w:rsidRPr="00000000" w14:paraId="00002A8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Serviam Diagnostics: Expansion to 436 communities by FY27​.</w:t>
      </w:r>
    </w:p>
    <w:p w:rsidR="00000000" w:rsidDel="00000000" w:rsidP="00000000" w:rsidRDefault="00000000" w:rsidRPr="00000000" w14:paraId="00002A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8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A8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network’s investment case is strengthened by its scalable healthcare model, growing operator partnerships, and technology-driven approach. However, execution risks remain, particularly around Series A funding, profitability timelines, and market adoption of value-based care initiatives. Maintaining investor confidence and operational efficiency will be critical for long-term success.</w:t>
      </w:r>
    </w:p>
    <w:p w:rsidR="00000000" w:rsidDel="00000000" w:rsidP="00000000" w:rsidRDefault="00000000" w:rsidRPr="00000000" w14:paraId="00002A8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projected revenue growth but still in pre-profitability.</w:t>
      </w:r>
    </w:p>
    <w:p w:rsidR="00000000" w:rsidDel="00000000" w:rsidP="00000000" w:rsidRDefault="00000000" w:rsidRPr="00000000" w14:paraId="00002A8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Securing funding remains a priority, with a focus on Series A in 2026. $2M pre-Series A goal by Q1 2025, $10-15M Series A before mid-2026.​</w:t>
      </w:r>
    </w:p>
    <w:p w:rsidR="00000000" w:rsidDel="00000000" w:rsidP="00000000" w:rsidRDefault="00000000" w:rsidRPr="00000000" w14:paraId="00002A8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Pharmacy, hospice, and diagnostics are positioned as key revenue drivers.</w:t>
      </w:r>
    </w:p>
    <w:p w:rsidR="00000000" w:rsidDel="00000000" w:rsidP="00000000" w:rsidRDefault="00000000" w:rsidRPr="00000000" w14:paraId="00002A8A">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A8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8C">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A8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8E">
      <w:pPr>
        <w:pStyle w:val="Heading1"/>
        <w:rPr>
          <w:sz w:val="22"/>
          <w:szCs w:val="22"/>
          <w:highlight w:val="green"/>
          <w:u w:val="single"/>
        </w:rPr>
      </w:pPr>
      <w:bookmarkStart w:colFirst="0" w:colLast="0" w:name="_y7iatoz3ps75" w:id="536"/>
      <w:bookmarkEnd w:id="536"/>
      <w:r w:rsidDel="00000000" w:rsidR="00000000" w:rsidRPr="00000000">
        <w:rPr>
          <w:sz w:val="22"/>
          <w:szCs w:val="22"/>
          <w:highlight w:val="green"/>
          <w:rtl w:val="0"/>
        </w:rPr>
        <w:t xml:space="preserve">Spotter [As Expected]</w:t>
      </w:r>
      <w:r w:rsidDel="00000000" w:rsidR="00000000" w:rsidRPr="00000000">
        <w:rPr>
          <w:rtl w:val="0"/>
        </w:rPr>
      </w:r>
    </w:p>
    <w:p w:rsidR="00000000" w:rsidDel="00000000" w:rsidP="00000000" w:rsidRDefault="00000000" w:rsidRPr="00000000" w14:paraId="00002A8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90">
      <w:pPr>
        <w:rPr>
          <w:sz w:val="22"/>
          <w:szCs w:val="22"/>
        </w:rPr>
      </w:pPr>
      <w:r w:rsidDel="00000000" w:rsidR="00000000" w:rsidRPr="00000000">
        <w:rPr>
          <w:rtl w:val="0"/>
        </w:rPr>
      </w:r>
    </w:p>
    <w:p w:rsidR="00000000" w:rsidDel="00000000" w:rsidP="00000000" w:rsidRDefault="00000000" w:rsidRPr="00000000" w14:paraId="00002A9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9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Spotter empowers top YouTube Creators to accelerate their business by giving them the capital, tools, knowledge, and community they need to succeed.</w:t>
      </w:r>
      <w:r w:rsidDel="00000000" w:rsidR="00000000" w:rsidRPr="00000000">
        <w:rPr>
          <w:rtl w:val="0"/>
        </w:rPr>
      </w:r>
    </w:p>
    <w:p w:rsidR="00000000" w:rsidDel="00000000" w:rsidP="00000000" w:rsidRDefault="00000000" w:rsidRPr="00000000" w14:paraId="00002A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A9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2024 Expected Revenue: $212M. </w:t>
      </w:r>
    </w:p>
    <w:p w:rsidR="00000000" w:rsidDel="00000000" w:rsidP="00000000" w:rsidRDefault="00000000" w:rsidRPr="00000000" w14:paraId="00002A9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Gross Margin: 13%. </w:t>
      </w:r>
    </w:p>
    <w:p w:rsidR="00000000" w:rsidDel="00000000" w:rsidP="00000000" w:rsidRDefault="00000000" w:rsidRPr="00000000" w14:paraId="00002A9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Adjusted EBITDA (excluding amortization) expected to turn positive in 2026.</w:t>
      </w:r>
    </w:p>
    <w:p w:rsidR="00000000" w:rsidDel="00000000" w:rsidP="00000000" w:rsidRDefault="00000000" w:rsidRPr="00000000" w14:paraId="00002A9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Spotter is driven by 3 key revenue streams—Creator Capital for upfront financing, Ad Sales for premium brand partnerships, and Spotter Studios, an AI-powered content optimization tool—while aiming to solidify its leadership in creator financing, expand its ad revenue model, and scale its AI-driven SaaS platform.</w:t>
      </w:r>
    </w:p>
    <w:p w:rsidR="00000000" w:rsidDel="00000000" w:rsidP="00000000" w:rsidRDefault="00000000" w:rsidRPr="00000000" w14:paraId="00002A9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Content Licensing (Creator Capital): 76% of total revenue in 2024, projected to grow at 32% CAGR</w:t>
      </w:r>
    </w:p>
    <w:p w:rsidR="00000000" w:rsidDel="00000000" w:rsidP="00000000" w:rsidRDefault="00000000" w:rsidRPr="00000000" w14:paraId="00002A9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 Sales: 24% of total revenue in 2024, projected to grow at 63% CAGR</w:t>
      </w:r>
    </w:p>
    <w:p w:rsidR="00000000" w:rsidDel="00000000" w:rsidP="00000000" w:rsidRDefault="00000000" w:rsidRPr="00000000" w14:paraId="00002A9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Spotter Studios Growth:</w:t>
      </w:r>
    </w:p>
    <w:p w:rsidR="00000000" w:rsidDel="00000000" w:rsidP="00000000" w:rsidRDefault="00000000" w:rsidRPr="00000000" w14:paraId="00002A9C">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Launched in September 2024, already at $1.5M ARR.</w:t>
      </w:r>
    </w:p>
    <w:p w:rsidR="00000000" w:rsidDel="00000000" w:rsidP="00000000" w:rsidRDefault="00000000" w:rsidRPr="00000000" w14:paraId="00002A9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40% conversion rate from free to paid subscribers ($50/month).</w:t>
      </w:r>
    </w:p>
    <w:p w:rsidR="00000000" w:rsidDel="00000000" w:rsidP="00000000" w:rsidRDefault="00000000" w:rsidRPr="00000000" w14:paraId="00002A9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49% increase in video views for users during test runs.</w:t>
      </w:r>
    </w:p>
    <w:p w:rsidR="00000000" w:rsidDel="00000000" w:rsidP="00000000" w:rsidRDefault="00000000" w:rsidRPr="00000000" w14:paraId="00002A9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Signed first enterprise client TKO (UFC, WWE owner) for 1,000 seats.</w:t>
      </w:r>
    </w:p>
    <w:p w:rsidR="00000000" w:rsidDel="00000000" w:rsidP="00000000" w:rsidRDefault="00000000" w:rsidRPr="00000000" w14:paraId="00002AA0">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Expected to scale to 25,000 subscribers by 2025E ($15M ARR).</w:t>
      </w:r>
    </w:p>
    <w:p w:rsidR="00000000" w:rsidDel="00000000" w:rsidP="00000000" w:rsidRDefault="00000000" w:rsidRPr="00000000" w14:paraId="00002AA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Creator Capital:</w:t>
      </w:r>
    </w:p>
    <w:p w:rsidR="00000000" w:rsidDel="00000000" w:rsidP="00000000" w:rsidRDefault="00000000" w:rsidRPr="00000000" w14:paraId="00002AA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2023 saw a pause in capital deployment due to YouTube Shorts disruption.</w:t>
      </w:r>
    </w:p>
    <w:p w:rsidR="00000000" w:rsidDel="00000000" w:rsidP="00000000" w:rsidRDefault="00000000" w:rsidRPr="00000000" w14:paraId="00002AA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financing model: 60% revenue share / 40% licensing for lower risk.</w:t>
      </w:r>
    </w:p>
    <w:p w:rsidR="00000000" w:rsidDel="00000000" w:rsidP="00000000" w:rsidRDefault="00000000" w:rsidRPr="00000000" w14:paraId="00002AA4">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Deployed $255M in 2024, with $200M planned for 2025.</w:t>
      </w:r>
    </w:p>
    <w:p w:rsidR="00000000" w:rsidDel="00000000" w:rsidP="00000000" w:rsidRDefault="00000000" w:rsidRPr="00000000" w14:paraId="00002AA5">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Target unlevered IRR: 25%.</w:t>
      </w:r>
    </w:p>
    <w:p w:rsidR="00000000" w:rsidDel="00000000" w:rsidP="00000000" w:rsidRDefault="00000000" w:rsidRPr="00000000" w14:paraId="00002AA6">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Older cohorts (pre-2023) impacted by Shorts but expected to recover by 2025.</w:t>
      </w:r>
    </w:p>
    <w:p w:rsidR="00000000" w:rsidDel="00000000" w:rsidP="00000000" w:rsidRDefault="00000000" w:rsidRPr="00000000" w14:paraId="00002AA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 Sales Growth:</w:t>
      </w:r>
    </w:p>
    <w:p w:rsidR="00000000" w:rsidDel="00000000" w:rsidP="00000000" w:rsidRDefault="00000000" w:rsidRPr="00000000" w14:paraId="00002AA8">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$50M in ad sales revenue in 2024, with 50% gross margins.</w:t>
      </w:r>
    </w:p>
    <w:p w:rsidR="00000000" w:rsidDel="00000000" w:rsidP="00000000" w:rsidRDefault="00000000" w:rsidRPr="00000000" w14:paraId="00002AA9">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8 deals of $1M+ and a $4M deal with Airbnb.</w:t>
      </w:r>
    </w:p>
    <w:p w:rsidR="00000000" w:rsidDel="00000000" w:rsidP="00000000" w:rsidRDefault="00000000" w:rsidRPr="00000000" w14:paraId="00002AAA">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Partnership with YouTube to handle premium ad sales, including channel takeovers.</w:t>
      </w:r>
      <w:r w:rsidDel="00000000" w:rsidR="00000000" w:rsidRPr="00000000">
        <w:rPr>
          <w:rtl w:val="0"/>
        </w:rPr>
      </w:r>
    </w:p>
    <w:p w:rsidR="00000000" w:rsidDel="00000000" w:rsidP="00000000" w:rsidRDefault="00000000" w:rsidRPr="00000000" w14:paraId="00002A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A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AA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Diversification for Growth: Spotter Studios is positioned as a scalable SaaS business, driving predictable ARR growth.</w:t>
      </w:r>
    </w:p>
    <w:p w:rsidR="00000000" w:rsidDel="00000000" w:rsidP="00000000" w:rsidRDefault="00000000" w:rsidRPr="00000000" w14:paraId="00002AA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Ad Sales Expansion: YouTube’s channel takeover partnership signals strong industry positioning.</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AAF">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AB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B1">
      <w:pPr>
        <w:numPr>
          <w:ilvl w:val="0"/>
          <w:numId w:val="78"/>
        </w:numPr>
        <w:ind w:left="720" w:hanging="360"/>
        <w:rPr>
          <w:sz w:val="22"/>
          <w:szCs w:val="22"/>
        </w:rPr>
      </w:pPr>
      <w:r w:rsidDel="00000000" w:rsidR="00000000" w:rsidRPr="00000000">
        <w:rPr>
          <w:rFonts w:ascii="Gothic A1" w:cs="Gothic A1" w:eastAsia="Gothic A1" w:hAnsi="Gothic A1"/>
          <w:sz w:val="22"/>
          <w:szCs w:val="22"/>
          <w:rtl w:val="0"/>
        </w:rPr>
        <w:t xml:space="preserve">Spotter secured a $100M strategic partnership with Amazon Prime, tied to Mr. Beast's "Beast Games", which became Prime Video’s #1 show.</w:t>
      </w:r>
    </w:p>
    <w:p w:rsidR="00000000" w:rsidDel="00000000" w:rsidP="00000000" w:rsidRDefault="00000000" w:rsidRPr="00000000" w14:paraId="00002AB2">
      <w:pPr>
        <w:numPr>
          <w:ilvl w:val="0"/>
          <w:numId w:val="78"/>
        </w:numPr>
        <w:ind w:left="720" w:hanging="360"/>
        <w:rPr>
          <w:sz w:val="22"/>
          <w:szCs w:val="22"/>
        </w:rPr>
      </w:pPr>
      <w:r w:rsidDel="00000000" w:rsidR="00000000" w:rsidRPr="00000000">
        <w:rPr>
          <w:rFonts w:ascii="Gothic A1" w:cs="Gothic A1" w:eastAsia="Gothic A1" w:hAnsi="Gothic A1"/>
          <w:sz w:val="22"/>
          <w:szCs w:val="22"/>
          <w:rtl w:val="0"/>
        </w:rPr>
        <w:t xml:space="preserve">Series D-1 Funding Extension: Led by Amazon Prime and TKO (Endeavor Group). Valuation is at $1.68B pre-money (5x FWD revenue). Accrete is investing $25M in the round.</w:t>
      </w:r>
    </w:p>
    <w:p w:rsidR="00000000" w:rsidDel="00000000" w:rsidP="00000000" w:rsidRDefault="00000000" w:rsidRPr="00000000" w14:paraId="00002AB3">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creator economy is expanding at a 14% CAGR, reaching $478B by 2027.</w:t>
      </w:r>
    </w:p>
    <w:p w:rsidR="00000000" w:rsidDel="00000000" w:rsidP="00000000" w:rsidRDefault="00000000" w:rsidRPr="00000000" w14:paraId="00002AB4">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YouTube ad revenue alone is forecasted to grow from $31.5B (2023) to $47.8B (2027).</w:t>
      </w:r>
    </w:p>
    <w:p w:rsidR="00000000" w:rsidDel="00000000" w:rsidP="00000000" w:rsidRDefault="00000000" w:rsidRPr="00000000" w14:paraId="00002AB5">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Spotter’s market share in YouTube creator financing is expected to grow from 0.7% to 3.5%.</w:t>
      </w:r>
    </w:p>
    <w:p w:rsidR="00000000" w:rsidDel="00000000" w:rsidP="00000000" w:rsidRDefault="00000000" w:rsidRPr="00000000" w14:paraId="00002AB6">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rise of premium ad partnerships shows increasing enterprise interest in creator-driven content.</w:t>
      </w:r>
    </w:p>
    <w:p w:rsidR="00000000" w:rsidDel="00000000" w:rsidP="00000000" w:rsidRDefault="00000000" w:rsidRPr="00000000" w14:paraId="00002AB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B8">
      <w:pPr>
        <w:pStyle w:val="Heading1"/>
        <w:rPr>
          <w:sz w:val="22"/>
          <w:szCs w:val="22"/>
          <w:highlight w:val="green"/>
          <w:u w:val="single"/>
        </w:rPr>
      </w:pPr>
      <w:bookmarkStart w:colFirst="0" w:colLast="0" w:name="_20g04t6aqmpd" w:id="537"/>
      <w:bookmarkEnd w:id="537"/>
      <w:r w:rsidDel="00000000" w:rsidR="00000000" w:rsidRPr="00000000">
        <w:rPr>
          <w:sz w:val="22"/>
          <w:szCs w:val="22"/>
          <w:highlight w:val="green"/>
          <w:rtl w:val="0"/>
        </w:rPr>
        <w:t xml:space="preserve">Star Mountain SBIC [As Expected]</w:t>
      </w:r>
      <w:r w:rsidDel="00000000" w:rsidR="00000000" w:rsidRPr="00000000">
        <w:rPr>
          <w:rtl w:val="0"/>
        </w:rPr>
      </w:r>
    </w:p>
    <w:p w:rsidR="00000000" w:rsidDel="00000000" w:rsidP="00000000" w:rsidRDefault="00000000" w:rsidRPr="00000000" w14:paraId="00002AB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BA">
      <w:pPr>
        <w:rPr>
          <w:sz w:val="22"/>
          <w:szCs w:val="22"/>
        </w:rPr>
      </w:pPr>
      <w:r w:rsidDel="00000000" w:rsidR="00000000" w:rsidRPr="00000000">
        <w:rPr>
          <w:rtl w:val="0"/>
        </w:rPr>
      </w:r>
    </w:p>
    <w:p w:rsidR="00000000" w:rsidDel="00000000" w:rsidP="00000000" w:rsidRDefault="00000000" w:rsidRPr="00000000" w14:paraId="00002AB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B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AB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B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AB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SBIC Fund’s portfolio is comprised of 28 companies valued at $244M.</w:t>
      </w:r>
    </w:p>
    <w:p w:rsidR="00000000" w:rsidDel="00000000" w:rsidP="00000000" w:rsidRDefault="00000000" w:rsidRPr="00000000" w14:paraId="00002AC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seeks realizations through strategic sales and refinancings, focusing on both cash yields from secured loans and equity appreciation. </w:t>
      </w:r>
    </w:p>
    <w:p w:rsidR="00000000" w:rsidDel="00000000" w:rsidP="00000000" w:rsidRDefault="00000000" w:rsidRPr="00000000" w14:paraId="00002AC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Weighted average quarterly annualized cash distribution percentage is 5.6% since Q3 2022. The figure varies based on multiple return drivers including realization of assets and fund leverage repayment. </w:t>
      </w:r>
    </w:p>
    <w:p w:rsidR="00000000" w:rsidDel="00000000" w:rsidP="00000000" w:rsidRDefault="00000000" w:rsidRPr="00000000" w14:paraId="00002AC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of Capital: 1.45x​.</w:t>
      </w:r>
    </w:p>
    <w:p w:rsidR="00000000" w:rsidDel="00000000" w:rsidP="00000000" w:rsidRDefault="00000000" w:rsidRPr="00000000" w14:paraId="00002AC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DPI (Distributions to Paid-In Capital): 0.16x​. </w:t>
      </w:r>
    </w:p>
    <w:p w:rsidR="00000000" w:rsidDel="00000000" w:rsidP="00000000" w:rsidRDefault="00000000" w:rsidRPr="00000000" w14:paraId="00002AC4">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AC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AC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performing in the 1st quartile on a multiple basis but in the 3rd quartile for distributions. </w:t>
      </w:r>
    </w:p>
    <w:p w:rsidR="00000000" w:rsidDel="00000000" w:rsidP="00000000" w:rsidRDefault="00000000" w:rsidRPr="00000000" w14:paraId="00002AC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seeks realizations through strategic sales and refinancings, focusing on both cash yields from secured loans and equity appreciation.</w:t>
      </w:r>
    </w:p>
    <w:p w:rsidR="00000000" w:rsidDel="00000000" w:rsidP="00000000" w:rsidRDefault="00000000" w:rsidRPr="00000000" w14:paraId="00002AC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Star Mountain Fund Q3 2024 Update highlights strong realized returns on select exits, despite ongoing sectoral headwinds. The fund remains focused on active management, operational restructuring, and strategic divestments to navigate macro uncertainties while leveraging its diversified portfolio for long-term resilience.</w:t>
      </w:r>
    </w:p>
    <w:p w:rsidR="00000000" w:rsidDel="00000000" w:rsidP="00000000" w:rsidRDefault="00000000" w:rsidRPr="00000000" w14:paraId="00002A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C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CB">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performance is impacted by sector-specific slowdowns, but active restructuring and operational improvements have helped mitigate losses.</w:t>
      </w:r>
    </w:p>
    <w:p w:rsidR="00000000" w:rsidDel="00000000" w:rsidP="00000000" w:rsidRDefault="00000000" w:rsidRPr="00000000" w14:paraId="00002ACC">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Active management involvement in restructuring struggling investments.</w:t>
      </w:r>
    </w:p>
    <w:p w:rsidR="00000000" w:rsidDel="00000000" w:rsidP="00000000" w:rsidRDefault="00000000" w:rsidRPr="00000000" w14:paraId="00002ACD">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Cost-cutting measures implemented across several portfolio companies (e.g., headcount  reductions leading to annual G&amp;A savings of ~$1.7M)​. </w:t>
      </w:r>
    </w:p>
    <w:p w:rsidR="00000000" w:rsidDel="00000000" w:rsidP="00000000" w:rsidRDefault="00000000" w:rsidRPr="00000000" w14:paraId="00002AC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CF">
      <w:pPr>
        <w:pStyle w:val="Heading1"/>
        <w:rPr>
          <w:sz w:val="22"/>
          <w:szCs w:val="22"/>
          <w:highlight w:val="green"/>
          <w:u w:val="single"/>
        </w:rPr>
      </w:pPr>
      <w:bookmarkStart w:colFirst="0" w:colLast="0" w:name="_jkm022uooarg" w:id="538"/>
      <w:bookmarkEnd w:id="538"/>
      <w:r w:rsidDel="00000000" w:rsidR="00000000" w:rsidRPr="00000000">
        <w:rPr>
          <w:sz w:val="22"/>
          <w:szCs w:val="22"/>
          <w:highlight w:val="green"/>
          <w:rtl w:val="0"/>
        </w:rPr>
        <w:t xml:space="preserve">Sundial Holdings I [As Expected]</w:t>
      </w:r>
      <w:r w:rsidDel="00000000" w:rsidR="00000000" w:rsidRPr="00000000">
        <w:rPr>
          <w:rtl w:val="0"/>
        </w:rPr>
      </w:r>
    </w:p>
    <w:p w:rsidR="00000000" w:rsidDel="00000000" w:rsidP="00000000" w:rsidRDefault="00000000" w:rsidRPr="00000000" w14:paraId="00002AD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D1">
      <w:pPr>
        <w:rPr>
          <w:sz w:val="22"/>
          <w:szCs w:val="22"/>
        </w:rPr>
      </w:pPr>
      <w:r w:rsidDel="00000000" w:rsidR="00000000" w:rsidRPr="00000000">
        <w:rPr>
          <w:rtl w:val="0"/>
        </w:rPr>
      </w:r>
    </w:p>
    <w:p w:rsidR="00000000" w:rsidDel="00000000" w:rsidP="00000000" w:rsidRDefault="00000000" w:rsidRPr="00000000" w14:paraId="00002AD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D3">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Sundial Holdings acquired a 90% stake in Johnston’s Surveying, Inc. (JSI), a highly profitable 104-year-old land surveying firm in Central Florida, leveraging its strong client base, high margins (51% SDE), and growth potential to expand market share while implementing operational efficiencies, financial controls, and leadership transition strategies, ensuring sustained cash flow and investor returns.</w:t>
      </w:r>
    </w:p>
    <w:p w:rsidR="00000000" w:rsidDel="00000000" w:rsidP="00000000" w:rsidRDefault="00000000" w:rsidRPr="00000000" w14:paraId="00002AD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D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AD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&amp; Profitability:</w:t>
      </w:r>
    </w:p>
    <w:p w:rsidR="00000000" w:rsidDel="00000000" w:rsidP="00000000" w:rsidRDefault="00000000" w:rsidRPr="00000000" w14:paraId="00002AD7">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for the reporting period (Nov 1 – Dec 31, 2024): $829,825</w:t>
      </w:r>
    </w:p>
    <w:p w:rsidR="00000000" w:rsidDel="00000000" w:rsidP="00000000" w:rsidRDefault="00000000" w:rsidRPr="00000000" w14:paraId="00002AD8">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EBITDA: $291,233 (35.1%)</w:t>
      </w:r>
    </w:p>
    <w:p w:rsidR="00000000" w:rsidDel="00000000" w:rsidP="00000000" w:rsidRDefault="00000000" w:rsidRPr="00000000" w14:paraId="00002AD9">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Income: - $80,573 (-9.7%) (primarily due to amortization and depreciation costs)</w:t>
      </w:r>
    </w:p>
    <w:p w:rsidR="00000000" w:rsidDel="00000000" w:rsidP="00000000" w:rsidRDefault="00000000" w:rsidRPr="00000000" w14:paraId="00002ADA">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Adjusted EBITDA (excluding a one-time Work-In-Progress COGS charge): $349,649 (42.1%)</w:t>
      </w:r>
    </w:p>
    <w:p w:rsidR="00000000" w:rsidDel="00000000" w:rsidP="00000000" w:rsidRDefault="00000000" w:rsidRPr="00000000" w14:paraId="00002AD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Balance Sheet Strength:</w:t>
      </w:r>
    </w:p>
    <w:p w:rsidR="00000000" w:rsidDel="00000000" w:rsidP="00000000" w:rsidRDefault="00000000" w:rsidRPr="00000000" w14:paraId="00002ADC">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on Hand: $1.05M</w:t>
      </w:r>
    </w:p>
    <w:p w:rsidR="00000000" w:rsidDel="00000000" w:rsidP="00000000" w:rsidRDefault="00000000" w:rsidRPr="00000000" w14:paraId="00002AD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Accounts Receivable: $822K</w:t>
      </w:r>
    </w:p>
    <w:p w:rsidR="00000000" w:rsidDel="00000000" w:rsidP="00000000" w:rsidRDefault="00000000" w:rsidRPr="00000000" w14:paraId="00002AD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Accounts Payable: $99K</w:t>
      </w:r>
    </w:p>
    <w:p w:rsidR="00000000" w:rsidDel="00000000" w:rsidP="00000000" w:rsidRDefault="00000000" w:rsidRPr="00000000" w14:paraId="00002AD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Ratio: 19.97 (strong liquidity position)</w:t>
      </w:r>
    </w:p>
    <w:p w:rsidR="00000000" w:rsidDel="00000000" w:rsidP="00000000" w:rsidRDefault="00000000" w:rsidRPr="00000000" w14:paraId="00002A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Contracted Revenue Pipeline:</w:t>
      </w:r>
    </w:p>
    <w:p w:rsidR="00000000" w:rsidDel="00000000" w:rsidP="00000000" w:rsidRDefault="00000000" w:rsidRPr="00000000" w14:paraId="00002AE1">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Backlog of contracts yet to be fulfilled: $4.42M</w:t>
      </w:r>
    </w:p>
    <w:p w:rsidR="00000000" w:rsidDel="00000000" w:rsidP="00000000" w:rsidRDefault="00000000" w:rsidRPr="00000000" w14:paraId="00002AE2">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business written during the period: $415,528</w:t>
      </w:r>
    </w:p>
    <w:p w:rsidR="00000000" w:rsidDel="00000000" w:rsidP="00000000" w:rsidRDefault="00000000" w:rsidRPr="00000000" w14:paraId="00002AE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Investor Yield &amp; Dividends:</w:t>
      </w:r>
    </w:p>
    <w:p w:rsidR="00000000" w:rsidDel="00000000" w:rsidP="00000000" w:rsidRDefault="00000000" w:rsidRPr="00000000" w14:paraId="00002AE4">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Dividend distributed: $280,000</w:t>
      </w:r>
    </w:p>
    <w:p w:rsidR="00000000" w:rsidDel="00000000" w:rsidP="00000000" w:rsidRDefault="00000000" w:rsidRPr="00000000" w14:paraId="00002AE5">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Cash-on-cash realized yield: 2.48% (14.90% annualized)</w:t>
      </w:r>
    </w:p>
    <w:p w:rsidR="00000000" w:rsidDel="00000000" w:rsidP="00000000" w:rsidRDefault="00000000" w:rsidRPr="00000000" w14:paraId="00002AE6">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Targeted investor yield for 2025: 20%​</w:t>
      </w:r>
    </w:p>
    <w:p w:rsidR="00000000" w:rsidDel="00000000" w:rsidP="00000000" w:rsidRDefault="00000000" w:rsidRPr="00000000" w14:paraId="00002AE7">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Long-term dividend projection: Targeting 25% average annualized return.</w:t>
      </w:r>
    </w:p>
    <w:p w:rsidR="00000000" w:rsidDel="00000000" w:rsidP="00000000" w:rsidRDefault="00000000" w:rsidRPr="00000000" w14:paraId="00002AE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Sales growth for 2025: Targeting 4% YOY to $6.48M. </w:t>
      </w:r>
    </w:p>
    <w:p w:rsidR="00000000" w:rsidDel="00000000" w:rsidP="00000000" w:rsidRDefault="00000000" w:rsidRPr="00000000" w14:paraId="00002AE9">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AE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AE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Sundial Holdings has successfully executed the first phase of integration for Johnston’s Surveying while maintaining strong financial performance and liquidity. The firm’s focus on organic growth, operational efficiency, and leadership succession positions it well for sustained cash flow generation and investor returns. The targeted 20%+ investor yield for 2025, supported by structured dividend strategies, makes this an attractive asset within a diversified portfolio.</w:t>
      </w:r>
    </w:p>
    <w:p w:rsidR="00000000" w:rsidDel="00000000" w:rsidP="00000000" w:rsidRDefault="00000000" w:rsidRPr="00000000" w14:paraId="00002AE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cash flow &amp; immediate distributions: Sundial distributed a dividend within 90 days of acquisition despite the transition period.</w:t>
      </w:r>
    </w:p>
    <w:p w:rsidR="00000000" w:rsidDel="00000000" w:rsidP="00000000" w:rsidRDefault="00000000" w:rsidRPr="00000000" w14:paraId="00002AE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High liquidity &amp; well-managed balance sheet: Strong working capital position ensures resilience.</w:t>
      </w:r>
    </w:p>
    <w:p w:rsidR="00000000" w:rsidDel="00000000" w:rsidP="00000000" w:rsidRDefault="00000000" w:rsidRPr="00000000" w14:paraId="00002AE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Sustainable, long-term growth initiatives: Conservative 4% growth target ensures stability while integrating new efficiencies.</w:t>
      </w:r>
    </w:p>
    <w:p w:rsidR="00000000" w:rsidDel="00000000" w:rsidP="00000000" w:rsidRDefault="00000000" w:rsidRPr="00000000" w14:paraId="00002AE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Clear roadmap for expansion &amp; efficiency gains: SUE in-house, technology upgrades, and leadership transition will be critical drivers for long-term value.</w:t>
      </w:r>
    </w:p>
    <w:p w:rsidR="00000000" w:rsidDel="00000000" w:rsidP="00000000" w:rsidRDefault="00000000" w:rsidRPr="00000000" w14:paraId="00002AF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F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AF2">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Succession Planning is a top priority for Sundial Holdings as several key personnel are set to retire over the next few years. The most immediate transitions include the Controller, expected to retire within 3-6 months, and the President, who will step down in 18 months. To ensure a smooth transition and continuity, a structured leadership succession plan is being implemented. This strategy involves proactive knowledge transfer, internal promotions, and potential new hires to sustain operational stability and maintain Johnston’s Surveying’s strong industry position.</w:t>
      </w:r>
    </w:p>
    <w:p w:rsidR="00000000" w:rsidDel="00000000" w:rsidP="00000000" w:rsidRDefault="00000000" w:rsidRPr="00000000" w14:paraId="00002AF3">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significant operational shift is Bringing Subsurface Utility Engineering (SUE) In-House, which has historically been outsourced, generating approximately $550K in revenue (9% of total sales). By integrating this service internally, Johnston’s Surveying aims to enhance operational control and increase profit margins to over 60%. The transition will begin in Q1 2025, with an expected $250K improvement in net margin. This move is designed to capitalize on cost efficiencies, optimize scheduling, and improve overall service delivery.</w:t>
      </w:r>
    </w:p>
    <w:p w:rsidR="00000000" w:rsidDel="00000000" w:rsidP="00000000" w:rsidRDefault="00000000" w:rsidRPr="00000000" w14:paraId="00002AF4">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part of its commitment to operational efficiency, Sundial is modernizing its technology infrastructure by transitioning from QuickBooks Desktop and Microsoft Access to a more robust job costing, invoicing, and proposal management system. This upgrade is critical as the existing system is outdated and prone to failure. The modernization effort is expected to streamline financial processes, reduce manual errors, and improve overall operational efficiency, ensuring Johnston’s Surveying remains competitive and scalable.</w:t>
      </w:r>
    </w:p>
    <w:p w:rsidR="00000000" w:rsidDel="00000000" w:rsidP="00000000" w:rsidRDefault="00000000" w:rsidRPr="00000000" w14:paraId="00002AF5">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Lastly, Market Expansion Research is underway, with the strategic goal of capturing the #1 market share in Florida. Sundial is actively evaluating bolt-on acquisitions and potential service expansions to increase its footprint in the state. By leveraging its established reputation and strong client relationships, the company aims to drive sustainable growth and further solidify its market leadership position.The surveying industry remains resilient and in demand, driven by continued urban expansion and residential development.</w:t>
      </w:r>
    </w:p>
    <w:p w:rsidR="00000000" w:rsidDel="00000000" w:rsidP="00000000" w:rsidRDefault="00000000" w:rsidRPr="00000000" w14:paraId="00002AF6">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Florida market remains strong, particularly in land development for housing projects.</w:t>
      </w:r>
    </w:p>
    <w:p w:rsidR="00000000" w:rsidDel="00000000" w:rsidP="00000000" w:rsidRDefault="00000000" w:rsidRPr="00000000" w14:paraId="00002AF7">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active marketing is required—business is entirely inbound, reflecting strong industry positioning.</w:t>
      </w:r>
    </w:p>
    <w:p w:rsidR="00000000" w:rsidDel="00000000" w:rsidP="00000000" w:rsidRDefault="00000000" w:rsidRPr="00000000" w14:paraId="00002AF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F9">
      <w:pPr>
        <w:pStyle w:val="Heading1"/>
        <w:rPr>
          <w:sz w:val="22"/>
          <w:szCs w:val="22"/>
          <w:highlight w:val="green"/>
          <w:u w:val="single"/>
        </w:rPr>
      </w:pPr>
      <w:bookmarkStart w:colFirst="0" w:colLast="0" w:name="_lsgu37q9g9bd" w:id="539"/>
      <w:bookmarkEnd w:id="539"/>
      <w:r w:rsidDel="00000000" w:rsidR="00000000" w:rsidRPr="00000000">
        <w:rPr>
          <w:sz w:val="22"/>
          <w:szCs w:val="22"/>
          <w:highlight w:val="green"/>
          <w:rtl w:val="0"/>
        </w:rPr>
        <w:t xml:space="preserve">Truck Lagbe [As Expected]</w:t>
      </w:r>
      <w:r w:rsidDel="00000000" w:rsidR="00000000" w:rsidRPr="00000000">
        <w:rPr>
          <w:rtl w:val="0"/>
        </w:rPr>
      </w:r>
    </w:p>
    <w:p w:rsidR="00000000" w:rsidDel="00000000" w:rsidP="00000000" w:rsidRDefault="00000000" w:rsidRPr="00000000" w14:paraId="00002AF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AFB">
      <w:pPr>
        <w:rPr>
          <w:sz w:val="22"/>
          <w:szCs w:val="22"/>
        </w:rPr>
      </w:pPr>
      <w:r w:rsidDel="00000000" w:rsidR="00000000" w:rsidRPr="00000000">
        <w:rPr>
          <w:rtl w:val="0"/>
        </w:rPr>
      </w:r>
    </w:p>
    <w:p w:rsidR="00000000" w:rsidDel="00000000" w:rsidP="00000000" w:rsidRDefault="00000000" w:rsidRPr="00000000" w14:paraId="00002AF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AF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AF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AF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B0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documents shared by the company do not explicitly mention Truck Lagbe’s revenue and margin profile in numerical terms.</w:t>
      </w:r>
    </w:p>
    <w:p w:rsidR="00000000" w:rsidDel="00000000" w:rsidP="00000000" w:rsidRDefault="00000000" w:rsidRPr="00000000" w14:paraId="00002B0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Truck Lagbe has shown strong growth across key performance indicators in Q4 2024:</w:t>
      </w:r>
    </w:p>
    <w:p w:rsidR="00000000" w:rsidDel="00000000" w:rsidP="00000000" w:rsidRDefault="00000000" w:rsidRPr="00000000" w14:paraId="00002B0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Profitability: Increased by 18.65%, reflecting improved operational efficiency and demand growth​.</w:t>
      </w:r>
    </w:p>
    <w:p w:rsidR="00000000" w:rsidDel="00000000" w:rsidP="00000000" w:rsidRDefault="00000000" w:rsidRPr="00000000" w14:paraId="00002B03">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Trip Volume: Rose by 13.30%, demonstrating heightened utilization of its logistics platform​.</w:t>
      </w:r>
    </w:p>
    <w:p w:rsidR="00000000" w:rsidDel="00000000" w:rsidP="00000000" w:rsidRDefault="00000000" w:rsidRPr="00000000" w14:paraId="00002B0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Challenges in Collections: Some corporate clients are facing financial constraints due to high inflation and local currency devaluation, leading to slower-than-expected receivables recovery</w:t>
      </w:r>
    </w:p>
    <w:p w:rsidR="00000000" w:rsidDel="00000000" w:rsidP="00000000" w:rsidRDefault="00000000" w:rsidRPr="00000000" w14:paraId="00002B0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0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Performance Despite Challenges: Truck Lagbe has managed to grow profitability and trip volume despite macroeconomic difficulties.</w:t>
      </w:r>
    </w:p>
    <w:p w:rsidR="00000000" w:rsidDel="00000000" w:rsidP="00000000" w:rsidRDefault="00000000" w:rsidRPr="00000000" w14:paraId="00002B0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Financial Prudence: The company is balancing debt and equity funding to navigate a constrained financial market.</w:t>
      </w:r>
    </w:p>
    <w:p w:rsidR="00000000" w:rsidDel="00000000" w:rsidP="00000000" w:rsidRDefault="00000000" w:rsidRPr="00000000" w14:paraId="00002B0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Resilient Market Position: Though facing collection challenges, the company’s business model remains strong, and demand for its logistics services is rising.</w:t>
      </w:r>
    </w:p>
    <w:p w:rsidR="00000000" w:rsidDel="00000000" w:rsidP="00000000" w:rsidRDefault="00000000" w:rsidRPr="00000000" w14:paraId="00002B0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Macroeconomic and Political Factors Will Shape 2025: Inflation, currency issues, and government stability will be key factors influencing Truck Lagbe’s future performance.</w:t>
      </w:r>
    </w:p>
    <w:p w:rsidR="00000000" w:rsidDel="00000000" w:rsidP="00000000" w:rsidRDefault="00000000" w:rsidRPr="00000000" w14:paraId="00002B0B">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B0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0D">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Market Strategy Shift: Truck Lagbe is adapting to tighter capital markets by pursuing a blended strategy of debt and equity to ensure liquidity and expansion​.</w:t>
      </w:r>
    </w:p>
    <w:p w:rsidR="00000000" w:rsidDel="00000000" w:rsidP="00000000" w:rsidRDefault="00000000" w:rsidRPr="00000000" w14:paraId="00002B0E">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Financial Partnerships: Engaging with financial institutions for favorable debt terms while also approaching emerging market funds to secure additional equity funding​.</w:t>
      </w:r>
    </w:p>
    <w:p w:rsidR="00000000" w:rsidDel="00000000" w:rsidP="00000000" w:rsidRDefault="00000000" w:rsidRPr="00000000" w14:paraId="00002B0F">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Bangladesh’s economy continues to struggle with high inflation and local currency devaluation, which impact corporate clients and the logistics sector​.</w:t>
      </w:r>
    </w:p>
    <w:p w:rsidR="00000000" w:rsidDel="00000000" w:rsidP="00000000" w:rsidRDefault="00000000" w:rsidRPr="00000000" w14:paraId="00002B10">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Political Stability: The country is currently governed by an Interim Government focused on restoring good governance, which could provide more stability for business growth in the coming quarters​.</w:t>
      </w:r>
    </w:p>
    <w:p w:rsidR="00000000" w:rsidDel="00000000" w:rsidP="00000000" w:rsidRDefault="00000000" w:rsidRPr="00000000" w14:paraId="00002B11">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Equity Financing Challenges: The declining market has made raising equity increasingly difficult, forcing the company to rethink its capital structure​. </w:t>
      </w:r>
    </w:p>
    <w:p w:rsidR="00000000" w:rsidDel="00000000" w:rsidP="00000000" w:rsidRDefault="00000000" w:rsidRPr="00000000" w14:paraId="00002B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13">
      <w:pPr>
        <w:pStyle w:val="Heading1"/>
        <w:rPr>
          <w:sz w:val="22"/>
          <w:szCs w:val="22"/>
          <w:highlight w:val="green"/>
          <w:u w:val="single"/>
        </w:rPr>
      </w:pPr>
      <w:bookmarkStart w:colFirst="0" w:colLast="0" w:name="_4fbjvuk3j1tg" w:id="540"/>
      <w:bookmarkEnd w:id="540"/>
      <w:r w:rsidDel="00000000" w:rsidR="00000000" w:rsidRPr="00000000">
        <w:rPr>
          <w:sz w:val="22"/>
          <w:szCs w:val="22"/>
          <w:highlight w:val="green"/>
          <w:rtl w:val="0"/>
        </w:rPr>
        <w:t xml:space="preserve">VitaCup [As Expected]</w:t>
      </w:r>
      <w:r w:rsidDel="00000000" w:rsidR="00000000" w:rsidRPr="00000000">
        <w:rPr>
          <w:rtl w:val="0"/>
        </w:rPr>
      </w:r>
    </w:p>
    <w:p w:rsidR="00000000" w:rsidDel="00000000" w:rsidP="00000000" w:rsidRDefault="00000000" w:rsidRPr="00000000" w14:paraId="00002B1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15">
      <w:pPr>
        <w:rPr>
          <w:sz w:val="22"/>
          <w:szCs w:val="22"/>
        </w:rPr>
      </w:pPr>
      <w:r w:rsidDel="00000000" w:rsidR="00000000" w:rsidRPr="00000000">
        <w:rPr>
          <w:rtl w:val="0"/>
        </w:rPr>
      </w:r>
    </w:p>
    <w:p w:rsidR="00000000" w:rsidDel="00000000" w:rsidP="00000000" w:rsidRDefault="00000000" w:rsidRPr="00000000" w14:paraId="00002B1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1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1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1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B1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Rev up 5.1% for 2024 YoY from $20.3M to $21.3M. </w:t>
      </w:r>
    </w:p>
    <w:p w:rsidR="00000000" w:rsidDel="00000000" w:rsidP="00000000" w:rsidRDefault="00000000" w:rsidRPr="00000000" w14:paraId="00002B1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Gross margin improvement of 1.1% YoY up to 49.7%. </w:t>
      </w:r>
    </w:p>
    <w:p w:rsidR="00000000" w:rsidDel="00000000" w:rsidP="00000000" w:rsidRDefault="00000000" w:rsidRPr="00000000" w14:paraId="00002B1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Operating loss contracted from -$2.1M in 2023 to $0.36M in 2024. </w:t>
      </w:r>
    </w:p>
    <w:p w:rsidR="00000000" w:rsidDel="00000000" w:rsidP="00000000" w:rsidRDefault="00000000" w:rsidRPr="00000000" w14:paraId="00002B1D">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2025 Budget: Targeting +16.3% net revenue to $24.8M, steady gross margin, and operating profit positive. </w:t>
      </w:r>
    </w:p>
    <w:p w:rsidR="00000000" w:rsidDel="00000000" w:rsidP="00000000" w:rsidRDefault="00000000" w:rsidRPr="00000000" w14:paraId="00002B1E">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Amazon represents 73% of sales now, with over $17M in sales on the platform in 2024. </w:t>
      </w:r>
    </w:p>
    <w:p w:rsidR="00000000" w:rsidDel="00000000" w:rsidP="00000000" w:rsidRDefault="00000000" w:rsidRPr="00000000" w14:paraId="00002B1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Achieved profitability in August and projects that to remain the case going forward.</w:t>
      </w:r>
    </w:p>
    <w:p w:rsidR="00000000" w:rsidDel="00000000" w:rsidP="00000000" w:rsidRDefault="00000000" w:rsidRPr="00000000" w14:paraId="00002B2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2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22">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Attaining profitability was a key milestone, which the company reached at the end of 2024. </w:t>
      </w:r>
    </w:p>
    <w:p w:rsidR="00000000" w:rsidDel="00000000" w:rsidP="00000000" w:rsidRDefault="00000000" w:rsidRPr="00000000" w14:paraId="00002B2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CEO plans to sell the company in 2025. As a reminder, when we invested in late 2023, we expected an exit in 2025-2026 as there is incentive alignment between investors and the CEO. Moreover, we have a 2.75x liquidation preference. Our investment in the Series E sits on top of the capital stack and we will therefore be the first money out after the paydown of about $9.5M in liabilities and several additional million in transaction fees and various employee options. </w:t>
      </w:r>
    </w:p>
    <w:p w:rsidR="00000000" w:rsidDel="00000000" w:rsidP="00000000" w:rsidRDefault="00000000" w:rsidRPr="00000000" w14:paraId="00002B24">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B25">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26">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Launched Focus Mushroom Coffee in Sams Club. Sprouts sales are up 52% from 2023. </w:t>
      </w:r>
    </w:p>
    <w:p w:rsidR="00000000" w:rsidDel="00000000" w:rsidP="00000000" w:rsidRDefault="00000000" w:rsidRPr="00000000" w14:paraId="00002B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28">
      <w:pPr>
        <w:pStyle w:val="Heading1"/>
        <w:rPr>
          <w:sz w:val="22"/>
          <w:szCs w:val="22"/>
          <w:highlight w:val="green"/>
          <w:u w:val="single"/>
        </w:rPr>
      </w:pPr>
      <w:bookmarkStart w:colFirst="0" w:colLast="0" w:name="_nwdgova3tl0g" w:id="541"/>
      <w:bookmarkEnd w:id="541"/>
      <w:r w:rsidDel="00000000" w:rsidR="00000000" w:rsidRPr="00000000">
        <w:rPr>
          <w:sz w:val="22"/>
          <w:szCs w:val="22"/>
          <w:highlight w:val="green"/>
          <w:rtl w:val="0"/>
        </w:rPr>
        <w:t xml:space="preserve">Wolf Hill [As Expected]</w:t>
      </w:r>
      <w:r w:rsidDel="00000000" w:rsidR="00000000" w:rsidRPr="00000000">
        <w:rPr>
          <w:rtl w:val="0"/>
        </w:rPr>
      </w:r>
    </w:p>
    <w:p w:rsidR="00000000" w:rsidDel="00000000" w:rsidP="00000000" w:rsidRDefault="00000000" w:rsidRPr="00000000" w14:paraId="00002B2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2A">
      <w:pPr>
        <w:rPr>
          <w:sz w:val="22"/>
          <w:szCs w:val="22"/>
        </w:rPr>
      </w:pPr>
      <w:r w:rsidDel="00000000" w:rsidR="00000000" w:rsidRPr="00000000">
        <w:rPr>
          <w:rtl w:val="0"/>
        </w:rPr>
      </w:r>
    </w:p>
    <w:p w:rsidR="00000000" w:rsidDel="00000000" w:rsidP="00000000" w:rsidRDefault="00000000" w:rsidRPr="00000000" w14:paraId="00002B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2C">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2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2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B2F">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Wolf Hill Partners, LP delivered a strong performance in 2024, with a year-to-date (YTD) net return of 21.4%, significantly outperforming the Russell 2000's YTD return of 11.5%​. </w:t>
      </w:r>
    </w:p>
    <w:p w:rsidR="00000000" w:rsidDel="00000000" w:rsidP="00000000" w:rsidRDefault="00000000" w:rsidRPr="00000000" w14:paraId="00002B3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fund's strategy of investing in high-conviction long and short positions contributed to this success, with top 10 long positions comprising 50-80% of NAV​. </w:t>
      </w:r>
    </w:p>
    <w:p w:rsidR="00000000" w:rsidDel="00000000" w:rsidP="00000000" w:rsidRDefault="00000000" w:rsidRPr="00000000" w14:paraId="00002B3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fund's annualized return stands at 24.4%, accompanied by an annualized volatility of 21.5%, reflecting a solid risk-adjusted return profile​.</w:t>
      </w:r>
    </w:p>
    <w:p w:rsidR="00000000" w:rsidDel="00000000" w:rsidP="00000000" w:rsidRDefault="00000000" w:rsidRPr="00000000" w14:paraId="00002B32">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concentration remains a key aspect of the strategy, as the firm prioritizes its highest conviction positions, limiting diversification.</w:t>
      </w:r>
    </w:p>
    <w:p w:rsidR="00000000" w:rsidDel="00000000" w:rsidP="00000000" w:rsidRDefault="00000000" w:rsidRPr="00000000" w14:paraId="00002B3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terms of exposure, the gross exposure was 177.9%, with longs at 104.6% and shorts at 73.3%, highlighting a highly active long/short strategy​. </w:t>
      </w:r>
    </w:p>
    <w:p w:rsidR="00000000" w:rsidDel="00000000" w:rsidP="00000000" w:rsidRDefault="00000000" w:rsidRPr="00000000" w14:paraId="00002B3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largest long sector exposures included Commercial Services &amp; Supplies (14.6%) and Electrical Equipment (8.6%), while the fund maintained notable short positions in Capital Markets (-3.4%) and Hotels, Restaurants &amp; Leisure (-2.3%).​</w:t>
      </w:r>
    </w:p>
    <w:p w:rsidR="00000000" w:rsidDel="00000000" w:rsidP="00000000" w:rsidRDefault="00000000" w:rsidRPr="00000000" w14:paraId="00002B3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3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3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Wolf Hill Partners, LP continues to deliver strong risk-adjusted returns through its high-conviction, event-driven investment strategy, outperforming benchmarks.</w:t>
      </w:r>
    </w:p>
    <w:p w:rsidR="00000000" w:rsidDel="00000000" w:rsidP="00000000" w:rsidRDefault="00000000" w:rsidRPr="00000000" w14:paraId="00002B38">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B3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3A">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continues to operate with $1.3B in AUM, maintaining its 1.75% management fee and 20% incentive allocation under Class A.</w:t>
      </w:r>
    </w:p>
    <w:p w:rsidR="00000000" w:rsidDel="00000000" w:rsidP="00000000" w:rsidRDefault="00000000" w:rsidRPr="00000000" w14:paraId="00002B3B">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team, led by Founder &amp; CIO Gary Lehrman, remains committed to its "value with a catalyst" strategy, emphasizing event-driven opportunities and asymmetric risk/reward profiles​</w:t>
      </w:r>
    </w:p>
    <w:p w:rsidR="00000000" w:rsidDel="00000000" w:rsidP="00000000" w:rsidRDefault="00000000" w:rsidRPr="00000000" w14:paraId="00002B3C">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Organizationally, the firm has reinforced its research capabilities, leveraging a proprietary ranking system to ensure efficient capital allocation and position sizing. </w:t>
      </w:r>
    </w:p>
    <w:p w:rsidR="00000000" w:rsidDel="00000000" w:rsidP="00000000" w:rsidRDefault="00000000" w:rsidRPr="00000000" w14:paraId="00002B3D">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themes impacting the fund’s performance included cyclical recoveries in industrial sectors, persistent inflationary pressures, and interest rate expectations shaping capital flows​</w:t>
      </w:r>
    </w:p>
    <w:p w:rsidR="00000000" w:rsidDel="00000000" w:rsidP="00000000" w:rsidRDefault="00000000" w:rsidRPr="00000000" w14:paraId="00002B3E">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capitalized on opportunistic long positions in undervalued cyclical businesses while maintaining short exposure in sectors with structural headwinds, such as consumer staples distribution and leveraged cyclicals.</w:t>
      </w:r>
    </w:p>
    <w:p w:rsidR="00000000" w:rsidDel="00000000" w:rsidP="00000000" w:rsidRDefault="00000000" w:rsidRPr="00000000" w14:paraId="00002B3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40">
      <w:pPr>
        <w:pStyle w:val="Heading1"/>
        <w:rPr>
          <w:sz w:val="22"/>
          <w:szCs w:val="22"/>
          <w:highlight w:val="green"/>
          <w:u w:val="single"/>
        </w:rPr>
      </w:pPr>
      <w:bookmarkStart w:colFirst="0" w:colLast="0" w:name="_bqvk4cdzryiz" w:id="542"/>
      <w:bookmarkEnd w:id="542"/>
      <w:r w:rsidDel="00000000" w:rsidR="00000000" w:rsidRPr="00000000">
        <w:rPr>
          <w:sz w:val="22"/>
          <w:szCs w:val="22"/>
          <w:highlight w:val="green"/>
          <w:rtl w:val="0"/>
        </w:rPr>
        <w:t xml:space="preserve">Wendy [As Expected]</w:t>
      </w:r>
      <w:r w:rsidDel="00000000" w:rsidR="00000000" w:rsidRPr="00000000">
        <w:rPr>
          <w:rtl w:val="0"/>
        </w:rPr>
      </w:r>
    </w:p>
    <w:p w:rsidR="00000000" w:rsidDel="00000000" w:rsidP="00000000" w:rsidRDefault="00000000" w:rsidRPr="00000000" w14:paraId="00002B4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42">
      <w:pPr>
        <w:rPr>
          <w:sz w:val="22"/>
          <w:szCs w:val="22"/>
        </w:rPr>
      </w:pPr>
      <w:r w:rsidDel="00000000" w:rsidR="00000000" w:rsidRPr="00000000">
        <w:rPr>
          <w:rtl w:val="0"/>
        </w:rPr>
      </w:r>
    </w:p>
    <w:p w:rsidR="00000000" w:rsidDel="00000000" w:rsidP="00000000" w:rsidRDefault="00000000" w:rsidRPr="00000000" w14:paraId="00002B4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4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4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4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B4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has made significant strides in its product and business development, setting the stage for a major market launch. January saw the long-awaited deployment of the new image engine, a crucial milestone that will enable the company to move toward a general availability (GA) launch​</w:t>
      </w:r>
    </w:p>
    <w:p w:rsidR="00000000" w:rsidDel="00000000" w:rsidP="00000000" w:rsidRDefault="00000000" w:rsidRPr="00000000" w14:paraId="00002B4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product enhancements, including the introduction of Quick Builds and upgrades to the Collections page, have improved user experience and engagement​</w:t>
      </w:r>
    </w:p>
    <w:p w:rsidR="00000000" w:rsidDel="00000000" w:rsidP="00000000" w:rsidRDefault="00000000" w:rsidRPr="00000000" w14:paraId="00002B4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Additionally, mechanisms for user re-engagement, such as a redesigned First-Time User Experience and an Achievement System, are being refined to increase retention​</w:t>
      </w:r>
    </w:p>
    <w:p w:rsidR="00000000" w:rsidDel="00000000" w:rsidP="00000000" w:rsidRDefault="00000000" w:rsidRPr="00000000" w14:paraId="00002B4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ended January with a cash balance of $338K, reflecting a 35% decrease from the previous month. The monthly net burn rate increased by 6% to $181K, while the three-month average net burn remained stable at $148K. Looking ahead, the forecasted burn rate for February is expected to rise to $245K, a 29% increase, due to additional expenses from newly signed partnerships​</w:t>
      </w:r>
    </w:p>
    <w:p w:rsidR="00000000" w:rsidDel="00000000" w:rsidP="00000000" w:rsidRDefault="00000000" w:rsidRPr="00000000" w14:paraId="00002B4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 the current financial trajectory, the forecasted out-of-cash date is mid-March 2025, consistent with prior estimates. The company has taken steps to improve financial management, including the development of a new financial model that allows for real-time tracking of budget versus actual expenses​</w:t>
      </w:r>
    </w:p>
    <w:p w:rsidR="00000000" w:rsidDel="00000000" w:rsidP="00000000" w:rsidRDefault="00000000" w:rsidRPr="00000000" w14:paraId="00002B4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 address the anticipated funding gap, the company is actively engaged in fundraising efforts, including a $750K–$1M SAFE round led by Snoop Dogg and additional angel investors. This funding will be critical for sustaining operations, supporting the upcoming launch, and securing more partnerships ahead of a planned Q2 venture capital raise​</w:t>
      </w:r>
    </w:p>
    <w:p w:rsidR="00000000" w:rsidDel="00000000" w:rsidP="00000000" w:rsidRDefault="00000000" w:rsidRPr="00000000" w14:paraId="00002B4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4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4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Wendy is executing a well-defined strategy for expansion, balancing product advancements, funding efforts, and strategic partnerships to drive long-term growth.</w:t>
      </w:r>
    </w:p>
    <w:p w:rsidR="00000000" w:rsidDel="00000000" w:rsidP="00000000" w:rsidRDefault="00000000" w:rsidRPr="00000000" w14:paraId="00002B5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has not yet launched to the general public, as indicated by its ongoing preparations for the general availability (GA) launch. The team is currently refining user engagement strategies, testing marketing channels, and integrating new content partnerships in preparation for a broader market entry.</w:t>
      </w:r>
    </w:p>
    <w:p w:rsidR="00000000" w:rsidDel="00000000" w:rsidP="00000000" w:rsidRDefault="00000000" w:rsidRPr="00000000" w14:paraId="00002B5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remains pre-revenue. </w:t>
      </w:r>
    </w:p>
    <w:p w:rsidR="00000000" w:rsidDel="00000000" w:rsidP="00000000" w:rsidRDefault="00000000" w:rsidRPr="00000000" w14:paraId="00002B52">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B5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54">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Wendy is preparing for a $750K–$1M SAFE funding round led by Snoop Dogg and additional angel investors, which is expected to close quickly​. These funds will help secure more partnerships and strengthen the company’s position for a larger VC raise in Q2.</w:t>
      </w:r>
    </w:p>
    <w:p w:rsidR="00000000" w:rsidDel="00000000" w:rsidP="00000000" w:rsidRDefault="00000000" w:rsidRPr="00000000" w14:paraId="00002B55">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 the partnership front, the company secured agreements with Doggyland, Snoop Dogg’s children’s video series, and the PBS Kids show Super Why, further strengthening its content ecosystem</w:t>
      </w:r>
    </w:p>
    <w:p w:rsidR="00000000" w:rsidDel="00000000" w:rsidP="00000000" w:rsidRDefault="00000000" w:rsidRPr="00000000" w14:paraId="00002B5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57">
      <w:pPr>
        <w:pStyle w:val="Heading1"/>
        <w:rPr>
          <w:sz w:val="22"/>
          <w:szCs w:val="22"/>
          <w:highlight w:val="green"/>
          <w:u w:val="single"/>
        </w:rPr>
      </w:pPr>
      <w:bookmarkStart w:colFirst="0" w:colLast="0" w:name="_26c2imu6llyz" w:id="543"/>
      <w:bookmarkEnd w:id="543"/>
      <w:r w:rsidDel="00000000" w:rsidR="00000000" w:rsidRPr="00000000">
        <w:rPr>
          <w:sz w:val="22"/>
          <w:szCs w:val="22"/>
          <w:highlight w:val="green"/>
          <w:rtl w:val="0"/>
        </w:rPr>
        <w:t xml:space="preserve">Thunder [Underperform]</w:t>
      </w:r>
      <w:r w:rsidDel="00000000" w:rsidR="00000000" w:rsidRPr="00000000">
        <w:rPr>
          <w:rtl w:val="0"/>
        </w:rPr>
      </w:r>
    </w:p>
    <w:p w:rsidR="00000000" w:rsidDel="00000000" w:rsidP="00000000" w:rsidRDefault="00000000" w:rsidRPr="00000000" w14:paraId="00002B5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59">
      <w:pPr>
        <w:rPr>
          <w:sz w:val="22"/>
          <w:szCs w:val="22"/>
        </w:rPr>
      </w:pPr>
      <w:r w:rsidDel="00000000" w:rsidR="00000000" w:rsidRPr="00000000">
        <w:rPr>
          <w:rtl w:val="0"/>
        </w:rPr>
      </w:r>
    </w:p>
    <w:p w:rsidR="00000000" w:rsidDel="00000000" w:rsidP="00000000" w:rsidRDefault="00000000" w:rsidRPr="00000000" w14:paraId="00002B5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5B">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5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5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 Performance</w:t>
      </w:r>
    </w:p>
    <w:p w:rsidR="00000000" w:rsidDel="00000000" w:rsidP="00000000" w:rsidRDefault="00000000" w:rsidRPr="00000000" w14:paraId="00002B5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2024 Actuals:</w:t>
      </w:r>
    </w:p>
    <w:p w:rsidR="00000000" w:rsidDel="00000000" w:rsidP="00000000" w:rsidRDefault="00000000" w:rsidRPr="00000000" w14:paraId="00002B5F">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~$315K</w:t>
      </w:r>
    </w:p>
    <w:p w:rsidR="00000000" w:rsidDel="00000000" w:rsidP="00000000" w:rsidRDefault="00000000" w:rsidRPr="00000000" w14:paraId="00002B60">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Cash/Cash Runway: $35K as of December</w:t>
      </w:r>
    </w:p>
    <w:p w:rsidR="00000000" w:rsidDel="00000000" w:rsidP="00000000" w:rsidRDefault="00000000" w:rsidRPr="00000000" w14:paraId="00002B61">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Burn Rate: Profitable/breakeven</w:t>
      </w:r>
    </w:p>
    <w:p w:rsidR="00000000" w:rsidDel="00000000" w:rsidP="00000000" w:rsidRDefault="00000000" w:rsidRPr="00000000" w14:paraId="00002B6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2025 Projections:</w:t>
      </w:r>
    </w:p>
    <w:p w:rsidR="00000000" w:rsidDel="00000000" w:rsidP="00000000" w:rsidRDefault="00000000" w:rsidRPr="00000000" w14:paraId="00002B63">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Targeting $1M+ in revenue and profitable.</w:t>
      </w:r>
    </w:p>
    <w:p w:rsidR="00000000" w:rsidDel="00000000" w:rsidP="00000000" w:rsidRDefault="00000000" w:rsidRPr="00000000" w14:paraId="00002B6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6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6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While the company has achieved breakeven in 2024, its revenue growth has been slower than anticipated. With a reported revenue of ~$315K in 2024, the company has yet to reach a more scalable trajectory, especially considering its target of $1M+ in revenue for 2025. The relatively low cash runway of $35K as of December suggests financial constraints that could impact operational flexibility.</w:t>
      </w:r>
    </w:p>
    <w:p w:rsidR="00000000" w:rsidDel="00000000" w:rsidP="00000000" w:rsidRDefault="00000000" w:rsidRPr="00000000" w14:paraId="00002B6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Profitability is a positive indicator. </w:t>
      </w:r>
    </w:p>
    <w:p w:rsidR="00000000" w:rsidDel="00000000" w:rsidP="00000000" w:rsidRDefault="00000000" w:rsidRPr="00000000" w14:paraId="00002B68">
      <w:pPr>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B6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6A">
      <w:pPr>
        <w:numPr>
          <w:ilvl w:val="0"/>
          <w:numId w:val="7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B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6D">
      <w:pPr>
        <w:pStyle w:val="Title"/>
        <w:rPr>
          <w:sz w:val="22"/>
          <w:szCs w:val="22"/>
        </w:rPr>
      </w:pPr>
      <w:bookmarkStart w:colFirst="0" w:colLast="0" w:name="_suagp5wktdlr" w:id="544"/>
      <w:bookmarkEnd w:id="544"/>
      <w:r w:rsidDel="00000000" w:rsidR="00000000" w:rsidRPr="00000000">
        <w:rPr>
          <w:rtl w:val="0"/>
        </w:rPr>
      </w:r>
    </w:p>
    <w:p w:rsidR="00000000" w:rsidDel="00000000" w:rsidP="00000000" w:rsidRDefault="00000000" w:rsidRPr="00000000" w14:paraId="00002B6E">
      <w:pPr>
        <w:pStyle w:val="Title"/>
        <w:rPr>
          <w:sz w:val="22"/>
          <w:szCs w:val="22"/>
        </w:rPr>
      </w:pPr>
      <w:bookmarkStart w:colFirst="0" w:colLast="0" w:name="_m3q7vxsi7hde" w:id="545"/>
      <w:bookmarkEnd w:id="545"/>
      <w:r w:rsidDel="00000000" w:rsidR="00000000" w:rsidRPr="00000000">
        <w:rPr>
          <w:sz w:val="22"/>
          <w:szCs w:val="22"/>
          <w:rtl w:val="0"/>
        </w:rPr>
        <w:t xml:space="preserve">DECEMBER</w:t>
      </w:r>
      <w:r w:rsidDel="00000000" w:rsidR="00000000" w:rsidRPr="00000000">
        <w:rPr>
          <w:sz w:val="22"/>
          <w:szCs w:val="22"/>
          <w:rtl w:val="0"/>
        </w:rPr>
        <w:t xml:space="preserve"> 2024</w:t>
      </w:r>
    </w:p>
    <w:p w:rsidR="00000000" w:rsidDel="00000000" w:rsidP="00000000" w:rsidRDefault="00000000" w:rsidRPr="00000000" w14:paraId="00002B6F">
      <w:pPr>
        <w:rPr>
          <w:sz w:val="22"/>
          <w:szCs w:val="22"/>
        </w:rPr>
      </w:pPr>
      <w:r w:rsidDel="00000000" w:rsidR="00000000" w:rsidRPr="00000000">
        <w:rPr>
          <w:rtl w:val="0"/>
        </w:rPr>
      </w:r>
    </w:p>
    <w:p w:rsidR="00000000" w:rsidDel="00000000" w:rsidP="00000000" w:rsidRDefault="00000000" w:rsidRPr="00000000" w14:paraId="00002B70">
      <w:pPr>
        <w:pStyle w:val="Heading1"/>
        <w:rPr>
          <w:sz w:val="22"/>
          <w:szCs w:val="22"/>
          <w:highlight w:val="green"/>
          <w:u w:val="single"/>
        </w:rPr>
      </w:pPr>
      <w:bookmarkStart w:colFirst="0" w:colLast="0" w:name="_a6ujfjkzcd2g" w:id="546"/>
      <w:bookmarkEnd w:id="546"/>
      <w:r w:rsidDel="00000000" w:rsidR="00000000" w:rsidRPr="00000000">
        <w:rPr>
          <w:sz w:val="22"/>
          <w:szCs w:val="22"/>
          <w:highlight w:val="green"/>
          <w:rtl w:val="0"/>
        </w:rPr>
        <w:t xml:space="preserve">Truelink Fund I [As Expected]</w:t>
      </w:r>
      <w:r w:rsidDel="00000000" w:rsidR="00000000" w:rsidRPr="00000000">
        <w:rPr>
          <w:rtl w:val="0"/>
        </w:rPr>
      </w:r>
    </w:p>
    <w:p w:rsidR="00000000" w:rsidDel="00000000" w:rsidP="00000000" w:rsidRDefault="00000000" w:rsidRPr="00000000" w14:paraId="00002B7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72">
      <w:pPr>
        <w:rPr>
          <w:sz w:val="22"/>
          <w:szCs w:val="22"/>
        </w:rPr>
      </w:pPr>
      <w:r w:rsidDel="00000000" w:rsidR="00000000" w:rsidRPr="00000000">
        <w:rPr>
          <w:rtl w:val="0"/>
        </w:rPr>
      </w:r>
    </w:p>
    <w:p w:rsidR="00000000" w:rsidDel="00000000" w:rsidP="00000000" w:rsidRDefault="00000000" w:rsidRPr="00000000" w14:paraId="00002B7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7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7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B77">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B7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7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7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B7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7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7D">
      <w:pPr>
        <w:numPr>
          <w:ilvl w:val="0"/>
          <w:numId w:val="561"/>
        </w:numPr>
        <w:ind w:left="720" w:hanging="360"/>
        <w:rPr>
          <w:sz w:val="22"/>
          <w:szCs w:val="22"/>
        </w:rPr>
      </w:pPr>
      <w:r w:rsidDel="00000000" w:rsidR="00000000" w:rsidRPr="00000000">
        <w:rPr>
          <w:sz w:val="22"/>
          <w:szCs w:val="22"/>
          <w:rtl w:val="0"/>
        </w:rPr>
        <w:t xml:space="preserve">Truelink shared an update on the markdown in Richardson Sales Performance via email after we inquired for additional details. Please see below for their response. We will be sure to monitor this portfolio company moving forward to see if they are encountering continued challenges.</w:t>
      </w:r>
      <w:r w:rsidDel="00000000" w:rsidR="00000000" w:rsidRPr="00000000">
        <w:rPr>
          <w:rtl w:val="0"/>
        </w:rPr>
      </w:r>
    </w:p>
    <w:p w:rsidR="00000000" w:rsidDel="00000000" w:rsidP="00000000" w:rsidRDefault="00000000" w:rsidRPr="00000000" w14:paraId="00002B7E">
      <w:pPr>
        <w:numPr>
          <w:ilvl w:val="0"/>
          <w:numId w:val="323"/>
        </w:numPr>
        <w:ind w:left="1440" w:hanging="360"/>
        <w:rPr>
          <w:sz w:val="22"/>
          <w:szCs w:val="22"/>
        </w:rPr>
      </w:pPr>
      <w:r w:rsidDel="00000000" w:rsidR="00000000" w:rsidRPr="00000000">
        <w:rPr>
          <w:sz w:val="22"/>
          <w:szCs w:val="22"/>
          <w:rtl w:val="0"/>
        </w:rPr>
        <w:t xml:space="preserve">As you know, the company has been experiencing softness in orders this year. We understand from our discussions with others in the space that Richardson’s competitors have similarly struggled this year, a result of macroeconomic headwinds driving longer sales cycles </w:t>
      </w:r>
    </w:p>
    <w:p w:rsidR="00000000" w:rsidDel="00000000" w:rsidP="00000000" w:rsidRDefault="00000000" w:rsidRPr="00000000" w14:paraId="00002B7F">
      <w:pPr>
        <w:numPr>
          <w:ilvl w:val="0"/>
          <w:numId w:val="323"/>
        </w:numPr>
        <w:ind w:left="1440" w:hanging="360"/>
        <w:rPr>
          <w:sz w:val="22"/>
          <w:szCs w:val="22"/>
        </w:rPr>
      </w:pPr>
      <w:r w:rsidDel="00000000" w:rsidR="00000000" w:rsidRPr="00000000">
        <w:rPr>
          <w:sz w:val="22"/>
          <w:szCs w:val="22"/>
          <w:rtl w:val="0"/>
        </w:rPr>
        <w:t xml:space="preserve">In light of these broader market challenges, we marked Richardson down slightly, from 1.1x as of Q2 to 1.0x as of Q3 </w:t>
      </w:r>
    </w:p>
    <w:p w:rsidR="00000000" w:rsidDel="00000000" w:rsidP="00000000" w:rsidRDefault="00000000" w:rsidRPr="00000000" w14:paraId="00002B80">
      <w:pPr>
        <w:numPr>
          <w:ilvl w:val="0"/>
          <w:numId w:val="323"/>
        </w:numPr>
        <w:ind w:left="1440" w:hanging="360"/>
        <w:rPr>
          <w:sz w:val="22"/>
          <w:szCs w:val="22"/>
        </w:rPr>
      </w:pPr>
      <w:r w:rsidDel="00000000" w:rsidR="00000000" w:rsidRPr="00000000">
        <w:rPr>
          <w:sz w:val="22"/>
          <w:szCs w:val="22"/>
          <w:rtl w:val="0"/>
        </w:rPr>
        <w:t xml:space="preserve">That said, we have started to see the sales pipeline and performance pick up in recent months and we are optimistic about a rebound in 2025 </w:t>
      </w:r>
    </w:p>
    <w:p w:rsidR="00000000" w:rsidDel="00000000" w:rsidP="00000000" w:rsidRDefault="00000000" w:rsidRPr="00000000" w14:paraId="00002B81">
      <w:pPr>
        <w:numPr>
          <w:ilvl w:val="0"/>
          <w:numId w:val="323"/>
        </w:numPr>
        <w:ind w:left="1440" w:hanging="360"/>
        <w:rPr>
          <w:sz w:val="22"/>
          <w:szCs w:val="22"/>
        </w:rPr>
      </w:pPr>
      <w:r w:rsidDel="00000000" w:rsidR="00000000" w:rsidRPr="00000000">
        <w:rPr>
          <w:sz w:val="22"/>
          <w:szCs w:val="22"/>
          <w:rtl w:val="0"/>
        </w:rPr>
        <w:t xml:space="preserve">Furthermore, the management team is highly focused on executing the Challenger integration plan and driving synergies in the near-term</w:t>
      </w:r>
      <w:r w:rsidDel="00000000" w:rsidR="00000000" w:rsidRPr="00000000">
        <w:rPr>
          <w:rtl w:val="0"/>
        </w:rPr>
      </w:r>
    </w:p>
    <w:p w:rsidR="00000000" w:rsidDel="00000000" w:rsidP="00000000" w:rsidRDefault="00000000" w:rsidRPr="00000000" w14:paraId="00002B82">
      <w:pPr>
        <w:pStyle w:val="Heading1"/>
        <w:rPr>
          <w:sz w:val="22"/>
          <w:szCs w:val="22"/>
          <w:shd w:fill="ff9900" w:val="clear"/>
        </w:rPr>
      </w:pPr>
      <w:bookmarkStart w:colFirst="0" w:colLast="0" w:name="_p3mli9cb5ifh" w:id="547"/>
      <w:bookmarkEnd w:id="547"/>
      <w:r w:rsidDel="00000000" w:rsidR="00000000" w:rsidRPr="00000000">
        <w:rPr>
          <w:rtl w:val="0"/>
        </w:rPr>
      </w:r>
    </w:p>
    <w:p w:rsidR="00000000" w:rsidDel="00000000" w:rsidP="00000000" w:rsidRDefault="00000000" w:rsidRPr="00000000" w14:paraId="00002B83">
      <w:pPr>
        <w:pStyle w:val="Heading1"/>
        <w:rPr>
          <w:sz w:val="22"/>
          <w:szCs w:val="22"/>
          <w:highlight w:val="green"/>
          <w:u w:val="single"/>
        </w:rPr>
      </w:pPr>
      <w:bookmarkStart w:colFirst="0" w:colLast="0" w:name="_kx301ihlqv8p" w:id="548"/>
      <w:bookmarkEnd w:id="548"/>
      <w:r w:rsidDel="00000000" w:rsidR="00000000" w:rsidRPr="00000000">
        <w:rPr>
          <w:sz w:val="22"/>
          <w:szCs w:val="22"/>
          <w:highlight w:val="green"/>
          <w:rtl w:val="0"/>
        </w:rPr>
        <w:t xml:space="preserve">Lifelike Capital Fund [As Expected]</w:t>
      </w:r>
      <w:r w:rsidDel="00000000" w:rsidR="00000000" w:rsidRPr="00000000">
        <w:rPr>
          <w:rtl w:val="0"/>
        </w:rPr>
      </w:r>
    </w:p>
    <w:p w:rsidR="00000000" w:rsidDel="00000000" w:rsidP="00000000" w:rsidRDefault="00000000" w:rsidRPr="00000000" w14:paraId="00002B8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85">
      <w:pPr>
        <w:rPr>
          <w:sz w:val="22"/>
          <w:szCs w:val="22"/>
        </w:rPr>
      </w:pPr>
      <w:r w:rsidDel="00000000" w:rsidR="00000000" w:rsidRPr="00000000">
        <w:rPr>
          <w:rtl w:val="0"/>
        </w:rPr>
      </w:r>
    </w:p>
    <w:p w:rsidR="00000000" w:rsidDel="00000000" w:rsidP="00000000" w:rsidRDefault="00000000" w:rsidRPr="00000000" w14:paraId="00002B8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8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8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8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B8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 Size: $82.865m</w:t>
      </w:r>
    </w:p>
    <w:p w:rsidR="00000000" w:rsidDel="00000000" w:rsidP="00000000" w:rsidRDefault="00000000" w:rsidRPr="00000000" w14:paraId="00002B8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To Date: 9</w:t>
      </w:r>
    </w:p>
    <w:p w:rsidR="00000000" w:rsidDel="00000000" w:rsidP="00000000" w:rsidRDefault="00000000" w:rsidRPr="00000000" w14:paraId="00002B8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Deployed: $8.1m (10% of Fund)</w:t>
      </w:r>
    </w:p>
    <w:p w:rsidR="00000000" w:rsidDel="00000000" w:rsidP="00000000" w:rsidRDefault="00000000" w:rsidRPr="00000000" w14:paraId="00002B8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MOIC: 1.3x</w:t>
      </w:r>
    </w:p>
    <w:p w:rsidR="00000000" w:rsidDel="00000000" w:rsidP="00000000" w:rsidRDefault="00000000" w:rsidRPr="00000000" w14:paraId="00002B8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IRR: 51%</w:t>
      </w:r>
      <w:r w:rsidDel="00000000" w:rsidR="00000000" w:rsidRPr="00000000">
        <w:rPr>
          <w:rtl w:val="0"/>
        </w:rPr>
      </w:r>
    </w:p>
    <w:p w:rsidR="00000000" w:rsidDel="00000000" w:rsidP="00000000" w:rsidRDefault="00000000" w:rsidRPr="00000000" w14:paraId="00002B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9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It is still a bit too early to benchmark this Fund against its peers. However, initial performance and pacing are both meeting expectations.</w:t>
      </w:r>
      <w:r w:rsidDel="00000000" w:rsidR="00000000" w:rsidRPr="00000000">
        <w:rPr>
          <w:rtl w:val="0"/>
        </w:rPr>
      </w:r>
    </w:p>
    <w:p w:rsidR="00000000" w:rsidDel="00000000" w:rsidP="00000000" w:rsidRDefault="00000000" w:rsidRPr="00000000" w14:paraId="00002B9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9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94">
      <w:pPr>
        <w:numPr>
          <w:ilvl w:val="0"/>
          <w:numId w:val="6"/>
        </w:numPr>
        <w:ind w:left="720" w:hanging="360"/>
        <w:rPr>
          <w:sz w:val="22"/>
          <w:szCs w:val="22"/>
        </w:rPr>
      </w:pPr>
      <w:r w:rsidDel="00000000" w:rsidR="00000000" w:rsidRPr="00000000">
        <w:rPr>
          <w:sz w:val="22"/>
          <w:szCs w:val="22"/>
          <w:rtl w:val="0"/>
        </w:rPr>
        <w:t xml:space="preserve">Portfolio Marks</w:t>
      </w:r>
    </w:p>
    <w:p w:rsidR="00000000" w:rsidDel="00000000" w:rsidP="00000000" w:rsidRDefault="00000000" w:rsidRPr="00000000" w14:paraId="00002B95">
      <w:pPr>
        <w:numPr>
          <w:ilvl w:val="1"/>
          <w:numId w:val="6"/>
        </w:numPr>
        <w:ind w:left="1440" w:hanging="360"/>
        <w:rPr>
          <w:sz w:val="22"/>
          <w:szCs w:val="22"/>
        </w:rPr>
      </w:pPr>
      <w:r w:rsidDel="00000000" w:rsidR="00000000" w:rsidRPr="00000000">
        <w:rPr>
          <w:sz w:val="22"/>
          <w:szCs w:val="22"/>
          <w:rtl w:val="0"/>
        </w:rPr>
        <w:t xml:space="preserve">Five of the nine Fund investments are currently marked at cost (1.0x). Four investments are currently marked up:</w:t>
      </w:r>
    </w:p>
    <w:p w:rsidR="00000000" w:rsidDel="00000000" w:rsidP="00000000" w:rsidRDefault="00000000" w:rsidRPr="00000000" w14:paraId="00002B96">
      <w:pPr>
        <w:numPr>
          <w:ilvl w:val="2"/>
          <w:numId w:val="6"/>
        </w:numPr>
        <w:ind w:left="2160" w:hanging="360"/>
        <w:rPr>
          <w:sz w:val="22"/>
          <w:szCs w:val="22"/>
        </w:rPr>
      </w:pPr>
      <w:r w:rsidDel="00000000" w:rsidR="00000000" w:rsidRPr="00000000">
        <w:rPr>
          <w:sz w:val="22"/>
          <w:szCs w:val="22"/>
          <w:rtl w:val="0"/>
        </w:rPr>
        <w:t xml:space="preserve">Metatheory (2023)- This is the GPs personal company (Game Development Studio). It is currently marked at 4.9x.</w:t>
      </w:r>
    </w:p>
    <w:p w:rsidR="00000000" w:rsidDel="00000000" w:rsidP="00000000" w:rsidRDefault="00000000" w:rsidRPr="00000000" w14:paraId="00002B97">
      <w:pPr>
        <w:numPr>
          <w:ilvl w:val="3"/>
          <w:numId w:val="6"/>
        </w:numPr>
        <w:ind w:left="2880" w:hanging="360"/>
        <w:rPr>
          <w:sz w:val="22"/>
          <w:szCs w:val="22"/>
        </w:rPr>
      </w:pPr>
      <w:r w:rsidDel="00000000" w:rsidR="00000000" w:rsidRPr="00000000">
        <w:rPr>
          <w:sz w:val="22"/>
          <w:szCs w:val="22"/>
          <w:rtl w:val="0"/>
        </w:rPr>
        <w:t xml:space="preserve">Invested in the Friends and Family round at a $20.5m valuation. </w:t>
      </w:r>
    </w:p>
    <w:p w:rsidR="00000000" w:rsidDel="00000000" w:rsidP="00000000" w:rsidRDefault="00000000" w:rsidRPr="00000000" w14:paraId="00002B98">
      <w:pPr>
        <w:numPr>
          <w:ilvl w:val="3"/>
          <w:numId w:val="6"/>
        </w:numPr>
        <w:ind w:left="2880" w:hanging="360"/>
        <w:rPr>
          <w:sz w:val="22"/>
          <w:szCs w:val="22"/>
        </w:rPr>
      </w:pPr>
      <w:r w:rsidDel="00000000" w:rsidR="00000000" w:rsidRPr="00000000">
        <w:rPr>
          <w:sz w:val="22"/>
          <w:szCs w:val="22"/>
          <w:rtl w:val="0"/>
        </w:rPr>
        <w:t xml:space="preserve">A16Z led a follow-on round at $160m.</w:t>
      </w:r>
    </w:p>
    <w:p w:rsidR="00000000" w:rsidDel="00000000" w:rsidP="00000000" w:rsidRDefault="00000000" w:rsidRPr="00000000" w14:paraId="00002B99">
      <w:pPr>
        <w:numPr>
          <w:ilvl w:val="2"/>
          <w:numId w:val="6"/>
        </w:numPr>
        <w:ind w:left="2160" w:hanging="360"/>
        <w:rPr>
          <w:sz w:val="22"/>
          <w:szCs w:val="22"/>
        </w:rPr>
      </w:pPr>
      <w:r w:rsidDel="00000000" w:rsidR="00000000" w:rsidRPr="00000000">
        <w:rPr>
          <w:sz w:val="22"/>
          <w:szCs w:val="22"/>
          <w:rtl w:val="0"/>
        </w:rPr>
        <w:t xml:space="preserve">Red Rover Interactive (2023) - 1.7x (Game Development Studio)</w:t>
      </w:r>
    </w:p>
    <w:p w:rsidR="00000000" w:rsidDel="00000000" w:rsidP="00000000" w:rsidRDefault="00000000" w:rsidRPr="00000000" w14:paraId="00002B9A">
      <w:pPr>
        <w:numPr>
          <w:ilvl w:val="3"/>
          <w:numId w:val="6"/>
        </w:numPr>
        <w:ind w:left="2880" w:hanging="360"/>
        <w:rPr>
          <w:sz w:val="22"/>
          <w:szCs w:val="22"/>
        </w:rPr>
      </w:pPr>
      <w:r w:rsidDel="00000000" w:rsidR="00000000" w:rsidRPr="00000000">
        <w:rPr>
          <w:sz w:val="22"/>
          <w:szCs w:val="22"/>
          <w:rtl w:val="0"/>
        </w:rPr>
        <w:t xml:space="preserve">This is pre-revenue. They invested in the Seed round in April 2023 and then followed up participating in the Series A in March 2024.</w:t>
      </w:r>
    </w:p>
    <w:p w:rsidR="00000000" w:rsidDel="00000000" w:rsidP="00000000" w:rsidRDefault="00000000" w:rsidRPr="00000000" w14:paraId="00002B9B">
      <w:pPr>
        <w:numPr>
          <w:ilvl w:val="4"/>
          <w:numId w:val="6"/>
        </w:numPr>
        <w:ind w:left="3600" w:hanging="360"/>
        <w:rPr>
          <w:sz w:val="22"/>
          <w:szCs w:val="22"/>
        </w:rPr>
      </w:pPr>
      <w:r w:rsidDel="00000000" w:rsidR="00000000" w:rsidRPr="00000000">
        <w:rPr>
          <w:sz w:val="22"/>
          <w:szCs w:val="22"/>
          <w:rtl w:val="0"/>
        </w:rPr>
        <w:t xml:space="preserve">The Seed round was at a $9.8m valuation while the Series A was at $55m post-money.</w:t>
      </w:r>
    </w:p>
    <w:p w:rsidR="00000000" w:rsidDel="00000000" w:rsidP="00000000" w:rsidRDefault="00000000" w:rsidRPr="00000000" w14:paraId="00002B9C">
      <w:pPr>
        <w:numPr>
          <w:ilvl w:val="4"/>
          <w:numId w:val="6"/>
        </w:numPr>
        <w:ind w:left="3600" w:hanging="360"/>
        <w:rPr>
          <w:sz w:val="22"/>
          <w:szCs w:val="22"/>
        </w:rPr>
      </w:pPr>
      <w:r w:rsidDel="00000000" w:rsidR="00000000" w:rsidRPr="00000000">
        <w:rPr>
          <w:sz w:val="22"/>
          <w:szCs w:val="22"/>
          <w:rtl w:val="0"/>
        </w:rPr>
        <w:t xml:space="preserve">Game launch is Q3 2025 to Q1 2026 depending on market dynamics.</w:t>
      </w:r>
    </w:p>
    <w:p w:rsidR="00000000" w:rsidDel="00000000" w:rsidP="00000000" w:rsidRDefault="00000000" w:rsidRPr="00000000" w14:paraId="00002B9D">
      <w:pPr>
        <w:numPr>
          <w:ilvl w:val="2"/>
          <w:numId w:val="6"/>
        </w:numPr>
        <w:ind w:left="2160" w:hanging="360"/>
        <w:rPr>
          <w:sz w:val="22"/>
          <w:szCs w:val="22"/>
        </w:rPr>
      </w:pPr>
      <w:r w:rsidDel="00000000" w:rsidR="00000000" w:rsidRPr="00000000">
        <w:rPr>
          <w:sz w:val="22"/>
          <w:szCs w:val="22"/>
          <w:rtl w:val="0"/>
        </w:rPr>
        <w:t xml:space="preserve">Live Aware Labs (2023) - 1.1x (AI Power User Research Platform)</w:t>
      </w:r>
    </w:p>
    <w:p w:rsidR="00000000" w:rsidDel="00000000" w:rsidP="00000000" w:rsidRDefault="00000000" w:rsidRPr="00000000" w14:paraId="00002B9E">
      <w:pPr>
        <w:numPr>
          <w:ilvl w:val="3"/>
          <w:numId w:val="6"/>
        </w:numPr>
        <w:ind w:left="2880" w:hanging="360"/>
        <w:rPr>
          <w:sz w:val="22"/>
          <w:szCs w:val="22"/>
        </w:rPr>
      </w:pPr>
      <w:r w:rsidDel="00000000" w:rsidR="00000000" w:rsidRPr="00000000">
        <w:rPr>
          <w:sz w:val="22"/>
          <w:szCs w:val="22"/>
          <w:rtl w:val="0"/>
        </w:rPr>
        <w:t xml:space="preserve">The Fund invested in the Pre-Seed SAFE in August 2023 and then the Seed Preferred in July 2024.</w:t>
      </w:r>
    </w:p>
    <w:p w:rsidR="00000000" w:rsidDel="00000000" w:rsidP="00000000" w:rsidRDefault="00000000" w:rsidRPr="00000000" w14:paraId="00002B9F">
      <w:pPr>
        <w:numPr>
          <w:ilvl w:val="3"/>
          <w:numId w:val="6"/>
        </w:numPr>
        <w:ind w:left="2880" w:hanging="360"/>
        <w:rPr>
          <w:sz w:val="22"/>
          <w:szCs w:val="22"/>
        </w:rPr>
      </w:pPr>
      <w:r w:rsidDel="00000000" w:rsidR="00000000" w:rsidRPr="00000000">
        <w:rPr>
          <w:sz w:val="22"/>
          <w:szCs w:val="22"/>
          <w:rtl w:val="0"/>
        </w:rPr>
        <w:t xml:space="preserve">The original investment was made at a $9m pre-money valuation.</w:t>
      </w:r>
    </w:p>
    <w:p w:rsidR="00000000" w:rsidDel="00000000" w:rsidP="00000000" w:rsidRDefault="00000000" w:rsidRPr="00000000" w14:paraId="00002BA0">
      <w:pPr>
        <w:numPr>
          <w:ilvl w:val="3"/>
          <w:numId w:val="6"/>
        </w:numPr>
        <w:ind w:left="2880" w:hanging="360"/>
        <w:rPr>
          <w:sz w:val="22"/>
          <w:szCs w:val="22"/>
        </w:rPr>
      </w:pPr>
      <w:r w:rsidDel="00000000" w:rsidR="00000000" w:rsidRPr="00000000">
        <w:rPr>
          <w:sz w:val="22"/>
          <w:szCs w:val="22"/>
          <w:rtl w:val="0"/>
        </w:rPr>
        <w:t xml:space="preserve">The company has just started to earn very limited revenue.</w:t>
      </w:r>
    </w:p>
    <w:p w:rsidR="00000000" w:rsidDel="00000000" w:rsidP="00000000" w:rsidRDefault="00000000" w:rsidRPr="00000000" w14:paraId="00002BA1">
      <w:pPr>
        <w:numPr>
          <w:ilvl w:val="2"/>
          <w:numId w:val="6"/>
        </w:numPr>
        <w:ind w:left="2160" w:hanging="360"/>
        <w:rPr>
          <w:sz w:val="22"/>
          <w:szCs w:val="22"/>
        </w:rPr>
      </w:pPr>
      <w:r w:rsidDel="00000000" w:rsidR="00000000" w:rsidRPr="00000000">
        <w:rPr>
          <w:sz w:val="22"/>
          <w:szCs w:val="22"/>
          <w:rtl w:val="0"/>
        </w:rPr>
        <w:t xml:space="preserve">Stem AI (2024) - 2.0x</w:t>
      </w:r>
    </w:p>
    <w:p w:rsidR="00000000" w:rsidDel="00000000" w:rsidP="00000000" w:rsidRDefault="00000000" w:rsidRPr="00000000" w14:paraId="00002BA2">
      <w:pPr>
        <w:numPr>
          <w:ilvl w:val="3"/>
          <w:numId w:val="6"/>
        </w:numPr>
        <w:ind w:left="2880" w:hanging="360"/>
        <w:rPr>
          <w:sz w:val="22"/>
          <w:szCs w:val="22"/>
        </w:rPr>
      </w:pPr>
      <w:r w:rsidDel="00000000" w:rsidR="00000000" w:rsidRPr="00000000">
        <w:rPr>
          <w:sz w:val="22"/>
          <w:szCs w:val="22"/>
          <w:rtl w:val="0"/>
        </w:rPr>
        <w:t xml:space="preserve">Launched by Emmett Shear (famous recently for being the short-lived OpenAI CEO).</w:t>
      </w:r>
    </w:p>
    <w:p w:rsidR="00000000" w:rsidDel="00000000" w:rsidP="00000000" w:rsidRDefault="00000000" w:rsidRPr="00000000" w14:paraId="00002BA3">
      <w:pPr>
        <w:numPr>
          <w:ilvl w:val="3"/>
          <w:numId w:val="6"/>
        </w:numPr>
        <w:ind w:left="2880" w:hanging="360"/>
        <w:rPr>
          <w:sz w:val="22"/>
          <w:szCs w:val="22"/>
        </w:rPr>
      </w:pPr>
      <w:r w:rsidDel="00000000" w:rsidR="00000000" w:rsidRPr="00000000">
        <w:rPr>
          <w:sz w:val="22"/>
          <w:szCs w:val="22"/>
          <w:rtl w:val="0"/>
        </w:rPr>
        <w:t xml:space="preserve">The company is in stealth mode so little details are known.</w:t>
      </w:r>
    </w:p>
    <w:p w:rsidR="00000000" w:rsidDel="00000000" w:rsidP="00000000" w:rsidRDefault="00000000" w:rsidRPr="00000000" w14:paraId="00002BA4">
      <w:pPr>
        <w:numPr>
          <w:ilvl w:val="3"/>
          <w:numId w:val="6"/>
        </w:numPr>
        <w:ind w:left="2880" w:hanging="360"/>
        <w:rPr>
          <w:sz w:val="22"/>
          <w:szCs w:val="22"/>
        </w:rPr>
      </w:pPr>
      <w:r w:rsidDel="00000000" w:rsidR="00000000" w:rsidRPr="00000000">
        <w:rPr>
          <w:sz w:val="22"/>
          <w:szCs w:val="22"/>
          <w:rtl w:val="0"/>
        </w:rPr>
        <w:t xml:space="preserve">Lifelike invested in a SAFE note in 2024.</w:t>
      </w:r>
    </w:p>
    <w:p w:rsidR="00000000" w:rsidDel="00000000" w:rsidP="00000000" w:rsidRDefault="00000000" w:rsidRPr="00000000" w14:paraId="00002BA5">
      <w:pPr>
        <w:numPr>
          <w:ilvl w:val="0"/>
          <w:numId w:val="6"/>
        </w:numPr>
        <w:ind w:left="720" w:hanging="360"/>
        <w:rPr>
          <w:sz w:val="22"/>
          <w:szCs w:val="22"/>
        </w:rPr>
      </w:pPr>
      <w:r w:rsidDel="00000000" w:rsidR="00000000" w:rsidRPr="00000000">
        <w:rPr>
          <w:sz w:val="22"/>
          <w:szCs w:val="22"/>
          <w:rtl w:val="0"/>
        </w:rPr>
        <w:t xml:space="preserve">Portfolio Construction</w:t>
      </w:r>
    </w:p>
    <w:p w:rsidR="00000000" w:rsidDel="00000000" w:rsidP="00000000" w:rsidRDefault="00000000" w:rsidRPr="00000000" w14:paraId="00002BA6">
      <w:pPr>
        <w:rPr>
          <w:sz w:val="22"/>
          <w:szCs w:val="22"/>
        </w:rPr>
      </w:pPr>
      <w:r w:rsidDel="00000000" w:rsidR="00000000" w:rsidRPr="00000000">
        <w:rPr>
          <w:sz w:val="22"/>
          <w:szCs w:val="22"/>
        </w:rPr>
        <w:drawing>
          <wp:inline distB="114300" distT="114300" distL="114300" distR="114300">
            <wp:extent cx="4748149" cy="2076450"/>
            <wp:effectExtent b="0" l="0" r="0" t="0"/>
            <wp:docPr id="3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748149" cy="2076450"/>
                    </a:xfrm>
                    <a:prstGeom prst="rect"/>
                    <a:ln/>
                  </pic:spPr>
                </pic:pic>
              </a:graphicData>
            </a:graphic>
          </wp:inline>
        </w:drawing>
      </w:r>
      <w:r w:rsidDel="00000000" w:rsidR="00000000" w:rsidRPr="00000000">
        <w:rPr>
          <w:rtl w:val="0"/>
        </w:rPr>
      </w:r>
    </w:p>
    <w:p w:rsidR="00000000" w:rsidDel="00000000" w:rsidP="00000000" w:rsidRDefault="00000000" w:rsidRPr="00000000" w14:paraId="00002BA7">
      <w:pPr>
        <w:pStyle w:val="Heading1"/>
        <w:rPr>
          <w:sz w:val="22"/>
          <w:szCs w:val="22"/>
          <w:shd w:fill="ff9900" w:val="clear"/>
        </w:rPr>
      </w:pPr>
      <w:bookmarkStart w:colFirst="0" w:colLast="0" w:name="_ldwxzlndf1sv" w:id="549"/>
      <w:bookmarkEnd w:id="549"/>
      <w:r w:rsidDel="00000000" w:rsidR="00000000" w:rsidRPr="00000000">
        <w:rPr>
          <w:rtl w:val="0"/>
        </w:rPr>
      </w:r>
    </w:p>
    <w:p w:rsidR="00000000" w:rsidDel="00000000" w:rsidP="00000000" w:rsidRDefault="00000000" w:rsidRPr="00000000" w14:paraId="00002BA8">
      <w:pPr>
        <w:pStyle w:val="Heading1"/>
        <w:rPr>
          <w:sz w:val="22"/>
          <w:szCs w:val="22"/>
          <w:shd w:fill="ff9900" w:val="clear"/>
        </w:rPr>
      </w:pPr>
      <w:bookmarkStart w:colFirst="0" w:colLast="0" w:name="_o8f1n6bguelw" w:id="550"/>
      <w:bookmarkEnd w:id="550"/>
      <w:r w:rsidDel="00000000" w:rsidR="00000000" w:rsidRPr="00000000">
        <w:rPr>
          <w:rtl w:val="0"/>
        </w:rPr>
      </w:r>
    </w:p>
    <w:p w:rsidR="00000000" w:rsidDel="00000000" w:rsidP="00000000" w:rsidRDefault="00000000" w:rsidRPr="00000000" w14:paraId="00002BA9">
      <w:pPr>
        <w:rPr>
          <w:sz w:val="22"/>
          <w:szCs w:val="22"/>
        </w:rPr>
      </w:pPr>
      <w:r w:rsidDel="00000000" w:rsidR="00000000" w:rsidRPr="00000000">
        <w:rPr>
          <w:rtl w:val="0"/>
        </w:rPr>
      </w:r>
    </w:p>
    <w:p w:rsidR="00000000" w:rsidDel="00000000" w:rsidP="00000000" w:rsidRDefault="00000000" w:rsidRPr="00000000" w14:paraId="00002BAA">
      <w:pPr>
        <w:pStyle w:val="Heading1"/>
        <w:rPr>
          <w:sz w:val="22"/>
          <w:szCs w:val="22"/>
          <w:highlight w:val="green"/>
          <w:u w:val="single"/>
        </w:rPr>
      </w:pPr>
      <w:bookmarkStart w:colFirst="0" w:colLast="0" w:name="_7k4qyrdzkaq0" w:id="551"/>
      <w:bookmarkEnd w:id="551"/>
      <w:r w:rsidDel="00000000" w:rsidR="00000000" w:rsidRPr="00000000">
        <w:rPr>
          <w:sz w:val="22"/>
          <w:szCs w:val="22"/>
          <w:highlight w:val="green"/>
          <w:rtl w:val="0"/>
        </w:rPr>
        <w:t xml:space="preserve">Wendy by The Story Company [As Expected]</w:t>
      </w:r>
      <w:r w:rsidDel="00000000" w:rsidR="00000000" w:rsidRPr="00000000">
        <w:rPr>
          <w:rtl w:val="0"/>
        </w:rPr>
      </w:r>
    </w:p>
    <w:p w:rsidR="00000000" w:rsidDel="00000000" w:rsidP="00000000" w:rsidRDefault="00000000" w:rsidRPr="00000000" w14:paraId="00002BA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AC">
      <w:pPr>
        <w:rPr>
          <w:sz w:val="22"/>
          <w:szCs w:val="22"/>
        </w:rPr>
      </w:pPr>
      <w:r w:rsidDel="00000000" w:rsidR="00000000" w:rsidRPr="00000000">
        <w:rPr>
          <w:rtl w:val="0"/>
        </w:rPr>
      </w:r>
    </w:p>
    <w:p w:rsidR="00000000" w:rsidDel="00000000" w:rsidP="00000000" w:rsidRDefault="00000000" w:rsidRPr="00000000" w14:paraId="00002BA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A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AF">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Wendy circulated its standard monthly update in December.</w:t>
      </w:r>
    </w:p>
    <w:p w:rsidR="00000000" w:rsidDel="00000000" w:rsidP="00000000" w:rsidRDefault="00000000" w:rsidRPr="00000000" w14:paraId="00002BB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B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BB2">
      <w:pPr>
        <w:ind w:left="0" w:firstLine="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6415088" cy="2800954"/>
            <wp:effectExtent b="0" l="0" r="0" t="0"/>
            <wp:docPr id="2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6415088" cy="2800954"/>
                    </a:xfrm>
                    <a:prstGeom prst="rect"/>
                    <a:ln/>
                  </pic:spPr>
                </pic:pic>
              </a:graphicData>
            </a:graphic>
          </wp:inline>
        </w:drawing>
      </w:r>
      <w:r w:rsidDel="00000000" w:rsidR="00000000" w:rsidRPr="00000000">
        <w:rPr>
          <w:rtl w:val="0"/>
        </w:rPr>
      </w:r>
    </w:p>
    <w:p w:rsidR="00000000" w:rsidDel="00000000" w:rsidP="00000000" w:rsidRDefault="00000000" w:rsidRPr="00000000" w14:paraId="00002BB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B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B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Fundraising is still in early stages with the company still undertaking initial meetings. The outcome of this fundraise is critical to the success of the company. </w:t>
      </w:r>
    </w:p>
    <w:p w:rsidR="00000000" w:rsidDel="00000000" w:rsidP="00000000" w:rsidRDefault="00000000" w:rsidRPr="00000000" w14:paraId="00002BB6">
      <w:pPr>
        <w:numPr>
          <w:ilvl w:val="1"/>
          <w:numId w:val="122"/>
        </w:numPr>
        <w:ind w:left="1440" w:hanging="360"/>
        <w:rPr>
          <w:sz w:val="22"/>
          <w:szCs w:val="22"/>
        </w:rPr>
      </w:pPr>
      <w:r w:rsidDel="00000000" w:rsidR="00000000" w:rsidRPr="00000000">
        <w:rPr>
          <w:rFonts w:ascii="Gothic A1" w:cs="Gothic A1" w:eastAsia="Gothic A1" w:hAnsi="Gothic A1"/>
          <w:sz w:val="22"/>
          <w:szCs w:val="22"/>
          <w:rtl w:val="0"/>
        </w:rPr>
        <w:t xml:space="preserve">As per above, the current cash runway is projected through March 2025.</w:t>
      </w:r>
      <w:r w:rsidDel="00000000" w:rsidR="00000000" w:rsidRPr="00000000">
        <w:rPr>
          <w:rtl w:val="0"/>
        </w:rPr>
      </w:r>
    </w:p>
    <w:p w:rsidR="00000000" w:rsidDel="00000000" w:rsidP="00000000" w:rsidRDefault="00000000" w:rsidRPr="00000000" w14:paraId="00002BB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B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B9">
      <w:pPr>
        <w:numPr>
          <w:ilvl w:val="0"/>
          <w:numId w:val="621"/>
        </w:numPr>
        <w:ind w:left="720" w:hanging="360"/>
        <w:rPr>
          <w:sz w:val="22"/>
          <w:szCs w:val="22"/>
        </w:rPr>
      </w:pPr>
      <w:r w:rsidDel="00000000" w:rsidR="00000000" w:rsidRPr="00000000">
        <w:rPr>
          <w:sz w:val="22"/>
          <w:szCs w:val="22"/>
          <w:rtl w:val="0"/>
        </w:rPr>
        <w:t xml:space="preserve">Post friends-and-family launch, the focus was on integrating feedback for improvements and correcting any bugs.</w:t>
      </w:r>
    </w:p>
    <w:p w:rsidR="00000000" w:rsidDel="00000000" w:rsidP="00000000" w:rsidRDefault="00000000" w:rsidRPr="00000000" w14:paraId="00002BBA">
      <w:pPr>
        <w:numPr>
          <w:ilvl w:val="0"/>
          <w:numId w:val="621"/>
        </w:numPr>
        <w:ind w:left="720" w:hanging="360"/>
        <w:rPr>
          <w:sz w:val="22"/>
          <w:szCs w:val="22"/>
        </w:rPr>
      </w:pPr>
      <w:r w:rsidDel="00000000" w:rsidR="00000000" w:rsidRPr="00000000">
        <w:rPr>
          <w:sz w:val="22"/>
          <w:szCs w:val="22"/>
          <w:rtl w:val="0"/>
        </w:rPr>
        <w:t xml:space="preserve">The first content partnership was signed with Nature Cat. The team is focused on adding 3-5 additional content partners in the next 2 months.</w:t>
      </w:r>
      <w:r w:rsidDel="00000000" w:rsidR="00000000" w:rsidRPr="00000000">
        <w:rPr>
          <w:rtl w:val="0"/>
        </w:rPr>
      </w:r>
    </w:p>
    <w:p w:rsidR="00000000" w:rsidDel="00000000" w:rsidP="00000000" w:rsidRDefault="00000000" w:rsidRPr="00000000" w14:paraId="00002BBB">
      <w:pPr>
        <w:rPr>
          <w:sz w:val="22"/>
          <w:szCs w:val="22"/>
        </w:rPr>
      </w:pPr>
      <w:r w:rsidDel="00000000" w:rsidR="00000000" w:rsidRPr="00000000">
        <w:rPr>
          <w:rtl w:val="0"/>
        </w:rPr>
      </w:r>
    </w:p>
    <w:p w:rsidR="00000000" w:rsidDel="00000000" w:rsidP="00000000" w:rsidRDefault="00000000" w:rsidRPr="00000000" w14:paraId="00002BBC">
      <w:pPr>
        <w:pStyle w:val="Heading1"/>
        <w:rPr>
          <w:sz w:val="22"/>
          <w:szCs w:val="22"/>
          <w:shd w:fill="ff9900" w:val="clear"/>
        </w:rPr>
      </w:pPr>
      <w:bookmarkStart w:colFirst="0" w:colLast="0" w:name="_q58lf8mkzbur" w:id="552"/>
      <w:bookmarkEnd w:id="552"/>
      <w:r w:rsidDel="00000000" w:rsidR="00000000" w:rsidRPr="00000000">
        <w:rPr>
          <w:rtl w:val="0"/>
        </w:rPr>
      </w:r>
    </w:p>
    <w:p w:rsidR="00000000" w:rsidDel="00000000" w:rsidP="00000000" w:rsidRDefault="00000000" w:rsidRPr="00000000" w14:paraId="00002BBD">
      <w:pPr>
        <w:pStyle w:val="Heading1"/>
        <w:rPr>
          <w:sz w:val="22"/>
          <w:szCs w:val="22"/>
          <w:highlight w:val="green"/>
          <w:u w:val="single"/>
        </w:rPr>
      </w:pPr>
      <w:bookmarkStart w:colFirst="0" w:colLast="0" w:name="_bit9ajhxamm1" w:id="553"/>
      <w:bookmarkEnd w:id="553"/>
      <w:r w:rsidDel="00000000" w:rsidR="00000000" w:rsidRPr="00000000">
        <w:rPr>
          <w:sz w:val="22"/>
          <w:szCs w:val="22"/>
          <w:highlight w:val="green"/>
          <w:rtl w:val="0"/>
        </w:rPr>
        <w:t xml:space="preserve">Upper90 Fund III [As Expected]</w:t>
      </w:r>
      <w:r w:rsidDel="00000000" w:rsidR="00000000" w:rsidRPr="00000000">
        <w:rPr>
          <w:rtl w:val="0"/>
        </w:rPr>
      </w:r>
    </w:p>
    <w:p w:rsidR="00000000" w:rsidDel="00000000" w:rsidP="00000000" w:rsidRDefault="00000000" w:rsidRPr="00000000" w14:paraId="00002BB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BF">
      <w:pPr>
        <w:rPr>
          <w:sz w:val="22"/>
          <w:szCs w:val="22"/>
        </w:rPr>
      </w:pPr>
      <w:r w:rsidDel="00000000" w:rsidR="00000000" w:rsidRPr="00000000">
        <w:rPr>
          <w:rtl w:val="0"/>
        </w:rPr>
      </w:r>
    </w:p>
    <w:p w:rsidR="00000000" w:rsidDel="00000000" w:rsidP="00000000" w:rsidRDefault="00000000" w:rsidRPr="00000000" w14:paraId="00002BC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C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C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C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BC4">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Portfolio: 18 companies with each company approximately 3% of the Fund size</w:t>
      </w:r>
    </w:p>
    <w:p w:rsidR="00000000" w:rsidDel="00000000" w:rsidP="00000000" w:rsidRDefault="00000000" w:rsidRPr="00000000" w14:paraId="00002BC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Credit positions are earning an annualized unlevered gross yield of 17.5%.</w:t>
      </w:r>
    </w:p>
    <w:p w:rsidR="00000000" w:rsidDel="00000000" w:rsidP="00000000" w:rsidRDefault="00000000" w:rsidRPr="00000000" w14:paraId="00002BC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Deployment: The Fund is over 50% invested with over 2x deployed in 2024 vs. 2023.</w:t>
      </w:r>
    </w:p>
    <w:p w:rsidR="00000000" w:rsidDel="00000000" w:rsidP="00000000" w:rsidRDefault="00000000" w:rsidRPr="00000000" w14:paraId="00002BC7">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expects to keep up the current pacing of deployment (roughly 15m per month)</w:t>
      </w:r>
      <w:r w:rsidDel="00000000" w:rsidR="00000000" w:rsidRPr="00000000">
        <w:rPr>
          <w:rtl w:val="0"/>
        </w:rPr>
      </w:r>
    </w:p>
    <w:p w:rsidR="00000000" w:rsidDel="00000000" w:rsidP="00000000" w:rsidRDefault="00000000" w:rsidRPr="00000000" w14:paraId="00002BC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C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C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remains on track with current investments yielding slightly in excess of expectations from the time of investment.</w:t>
      </w:r>
    </w:p>
    <w:p w:rsidR="00000000" w:rsidDel="00000000" w:rsidP="00000000" w:rsidRDefault="00000000" w:rsidRPr="00000000" w14:paraId="00002BC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15% capital call is expected in Q1 2025.</w:t>
      </w:r>
      <w:r w:rsidDel="00000000" w:rsidR="00000000" w:rsidRPr="00000000">
        <w:rPr>
          <w:rtl w:val="0"/>
        </w:rPr>
      </w:r>
    </w:p>
    <w:p w:rsidR="00000000" w:rsidDel="00000000" w:rsidP="00000000" w:rsidRDefault="00000000" w:rsidRPr="00000000" w14:paraId="00002BC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C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CE">
      <w:pPr>
        <w:pStyle w:val="Heading1"/>
        <w:numPr>
          <w:ilvl w:val="0"/>
          <w:numId w:val="31"/>
        </w:numPr>
        <w:ind w:left="720" w:hanging="360"/>
        <w:rPr>
          <w:b w:val="0"/>
          <w:bCs w:val="0"/>
          <w:sz w:val="22"/>
          <w:szCs w:val="22"/>
        </w:rPr>
      </w:pPr>
      <w:bookmarkStart w:colFirst="0" w:colLast="0" w:name="_1v5mxdn15pkr" w:id="554"/>
      <w:bookmarkEnd w:id="554"/>
      <w:r w:rsidDel="00000000" w:rsidR="00000000" w:rsidRPr="00000000">
        <w:rPr>
          <w:b w:val="0"/>
          <w:bCs w:val="0"/>
          <w:sz w:val="22"/>
          <w:szCs w:val="22"/>
          <w:rtl w:val="0"/>
        </w:rPr>
        <w:t xml:space="preserve">Regarding deployment, the Fund claims to have a strong pipeline of new deals targeting mid teens unlevered returns with downside protection.</w:t>
      </w:r>
    </w:p>
    <w:p w:rsidR="00000000" w:rsidDel="00000000" w:rsidP="00000000" w:rsidRDefault="00000000" w:rsidRPr="00000000" w14:paraId="00002BCF">
      <w:pPr>
        <w:numPr>
          <w:ilvl w:val="1"/>
          <w:numId w:val="31"/>
        </w:numPr>
        <w:ind w:left="1440" w:hanging="360"/>
        <w:rPr>
          <w:sz w:val="22"/>
          <w:szCs w:val="22"/>
        </w:rPr>
      </w:pPr>
      <w:r w:rsidDel="00000000" w:rsidR="00000000" w:rsidRPr="00000000">
        <w:rPr>
          <w:sz w:val="22"/>
          <w:szCs w:val="22"/>
          <w:rtl w:val="0"/>
        </w:rPr>
        <w:t xml:space="preserve">The anticipated performance from these future deals aligns well with the previous deals done by the fund despite the reduction in interest rates in 2024..</w:t>
      </w:r>
    </w:p>
    <w:p w:rsidR="00000000" w:rsidDel="00000000" w:rsidP="00000000" w:rsidRDefault="00000000" w:rsidRPr="00000000" w14:paraId="00002BD0">
      <w:pPr>
        <w:ind w:left="1440" w:firstLine="0"/>
        <w:rPr>
          <w:sz w:val="22"/>
          <w:szCs w:val="22"/>
        </w:rPr>
      </w:pPr>
      <w:r w:rsidDel="00000000" w:rsidR="00000000" w:rsidRPr="00000000">
        <w:rPr>
          <w:rtl w:val="0"/>
        </w:rPr>
      </w:r>
    </w:p>
    <w:p w:rsidR="00000000" w:rsidDel="00000000" w:rsidP="00000000" w:rsidRDefault="00000000" w:rsidRPr="00000000" w14:paraId="00002BD1">
      <w:pPr>
        <w:pStyle w:val="Heading1"/>
        <w:rPr>
          <w:sz w:val="22"/>
          <w:szCs w:val="22"/>
          <w:highlight w:val="green"/>
          <w:u w:val="single"/>
        </w:rPr>
      </w:pPr>
      <w:bookmarkStart w:colFirst="0" w:colLast="0" w:name="_aq760qu20mr3" w:id="555"/>
      <w:bookmarkEnd w:id="555"/>
      <w:r w:rsidDel="00000000" w:rsidR="00000000" w:rsidRPr="00000000">
        <w:rPr>
          <w:sz w:val="22"/>
          <w:szCs w:val="22"/>
          <w:highlight w:val="green"/>
          <w:rtl w:val="0"/>
        </w:rPr>
        <w:t xml:space="preserve">Tiger Global [Underperformer]</w:t>
      </w:r>
      <w:r w:rsidDel="00000000" w:rsidR="00000000" w:rsidRPr="00000000">
        <w:rPr>
          <w:rtl w:val="0"/>
        </w:rPr>
      </w:r>
    </w:p>
    <w:p w:rsidR="00000000" w:rsidDel="00000000" w:rsidP="00000000" w:rsidRDefault="00000000" w:rsidRPr="00000000" w14:paraId="00002BD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D3">
      <w:pPr>
        <w:rPr>
          <w:sz w:val="22"/>
          <w:szCs w:val="22"/>
        </w:rPr>
      </w:pPr>
      <w:r w:rsidDel="00000000" w:rsidR="00000000" w:rsidRPr="00000000">
        <w:rPr>
          <w:rtl w:val="0"/>
        </w:rPr>
      </w:r>
    </w:p>
    <w:p w:rsidR="00000000" w:rsidDel="00000000" w:rsidP="00000000" w:rsidRDefault="00000000" w:rsidRPr="00000000" w14:paraId="00002BD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D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D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D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BD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-14%</w:t>
      </w:r>
    </w:p>
    <w:p w:rsidR="00000000" w:rsidDel="00000000" w:rsidP="00000000" w:rsidRDefault="00000000" w:rsidRPr="00000000" w14:paraId="00002BD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MoM: 0.7x</w:t>
      </w:r>
    </w:p>
    <w:p w:rsidR="00000000" w:rsidDel="00000000" w:rsidP="00000000" w:rsidRDefault="00000000" w:rsidRPr="00000000" w14:paraId="00002BD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DPI: 0.0x</w:t>
      </w:r>
      <w:r w:rsidDel="00000000" w:rsidR="00000000" w:rsidRPr="00000000">
        <w:rPr>
          <w:rtl w:val="0"/>
        </w:rPr>
      </w:r>
    </w:p>
    <w:p w:rsidR="00000000" w:rsidDel="00000000" w:rsidP="00000000" w:rsidRDefault="00000000" w:rsidRPr="00000000" w14:paraId="00002BD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D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DD">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continues to perform expectations including investments in FTX and FTX US that have since been written down to zero.</w:t>
      </w:r>
      <w:r w:rsidDel="00000000" w:rsidR="00000000" w:rsidRPr="00000000">
        <w:rPr>
          <w:rtl w:val="0"/>
        </w:rPr>
      </w:r>
    </w:p>
    <w:p w:rsidR="00000000" w:rsidDel="00000000" w:rsidP="00000000" w:rsidRDefault="00000000" w:rsidRPr="00000000" w14:paraId="00002BD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D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E0">
      <w:pPr>
        <w:pStyle w:val="Heading1"/>
        <w:ind w:left="0" w:firstLine="0"/>
        <w:rPr>
          <w:sz w:val="22"/>
          <w:szCs w:val="22"/>
        </w:rPr>
      </w:pPr>
      <w:bookmarkStart w:colFirst="0" w:colLast="0" w:name="_fnu5e5kv7p4k" w:id="556"/>
      <w:bookmarkEnd w:id="556"/>
      <w:r w:rsidDel="00000000" w:rsidR="00000000" w:rsidRPr="00000000">
        <w:rPr>
          <w:sz w:val="22"/>
          <w:szCs w:val="22"/>
        </w:rPr>
        <w:drawing>
          <wp:inline distB="114300" distT="114300" distL="114300" distR="114300">
            <wp:extent cx="8902942" cy="2924845"/>
            <wp:effectExtent b="0" l="0" r="0" t="0"/>
            <wp:docPr id="1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8902942" cy="2924845"/>
                    </a:xfrm>
                    <a:prstGeom prst="rect"/>
                    <a:ln/>
                  </pic:spPr>
                </pic:pic>
              </a:graphicData>
            </a:graphic>
          </wp:inline>
        </w:drawing>
      </w:r>
      <w:r w:rsidDel="00000000" w:rsidR="00000000" w:rsidRPr="00000000">
        <w:rPr>
          <w:rtl w:val="0"/>
        </w:rPr>
      </w:r>
    </w:p>
    <w:p w:rsidR="00000000" w:rsidDel="00000000" w:rsidP="00000000" w:rsidRDefault="00000000" w:rsidRPr="00000000" w14:paraId="00002BE1">
      <w:pPr>
        <w:pStyle w:val="Heading1"/>
        <w:rPr>
          <w:sz w:val="22"/>
          <w:szCs w:val="22"/>
          <w:shd w:fill="ff9900" w:val="clear"/>
        </w:rPr>
      </w:pPr>
      <w:bookmarkStart w:colFirst="0" w:colLast="0" w:name="_oikamwnc3s1p" w:id="557"/>
      <w:bookmarkEnd w:id="557"/>
      <w:r w:rsidDel="00000000" w:rsidR="00000000" w:rsidRPr="00000000">
        <w:rPr>
          <w:rtl w:val="0"/>
        </w:rPr>
      </w:r>
    </w:p>
    <w:p w:rsidR="00000000" w:rsidDel="00000000" w:rsidP="00000000" w:rsidRDefault="00000000" w:rsidRPr="00000000" w14:paraId="00002BE2">
      <w:pPr>
        <w:pStyle w:val="Heading1"/>
        <w:rPr>
          <w:sz w:val="22"/>
          <w:szCs w:val="22"/>
          <w:highlight w:val="green"/>
          <w:u w:val="single"/>
        </w:rPr>
      </w:pPr>
      <w:bookmarkStart w:colFirst="0" w:colLast="0" w:name="_if22cs1jo4w0" w:id="558"/>
      <w:bookmarkEnd w:id="558"/>
      <w:r w:rsidDel="00000000" w:rsidR="00000000" w:rsidRPr="00000000">
        <w:rPr>
          <w:sz w:val="22"/>
          <w:szCs w:val="22"/>
          <w:highlight w:val="green"/>
          <w:rtl w:val="0"/>
        </w:rPr>
        <w:t xml:space="preserve">Tidal Vision [As Expected]</w:t>
      </w:r>
      <w:r w:rsidDel="00000000" w:rsidR="00000000" w:rsidRPr="00000000">
        <w:rPr>
          <w:rtl w:val="0"/>
        </w:rPr>
      </w:r>
    </w:p>
    <w:p w:rsidR="00000000" w:rsidDel="00000000" w:rsidP="00000000" w:rsidRDefault="00000000" w:rsidRPr="00000000" w14:paraId="00002BE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E4">
      <w:pPr>
        <w:rPr>
          <w:sz w:val="22"/>
          <w:szCs w:val="22"/>
        </w:rPr>
      </w:pPr>
      <w:r w:rsidDel="00000000" w:rsidR="00000000" w:rsidRPr="00000000">
        <w:rPr>
          <w:rtl w:val="0"/>
        </w:rPr>
      </w:r>
    </w:p>
    <w:p w:rsidR="00000000" w:rsidDel="00000000" w:rsidP="00000000" w:rsidRDefault="00000000" w:rsidRPr="00000000" w14:paraId="00002BE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E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E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BE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Thus far, performance is roughly in line with expectations. Although revenue fell short of expectations in 2024 (further details below) the explanations provided for the shortfall as well as the strong projects for 2025 growth are positive signs going forward.</w:t>
      </w:r>
      <w:r w:rsidDel="00000000" w:rsidR="00000000" w:rsidRPr="00000000">
        <w:rPr>
          <w:rtl w:val="0"/>
        </w:rPr>
      </w:r>
    </w:p>
    <w:p w:rsidR="00000000" w:rsidDel="00000000" w:rsidP="00000000" w:rsidRDefault="00000000" w:rsidRPr="00000000" w14:paraId="00002B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E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BEC">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2025 Targets</w:t>
      </w:r>
    </w:p>
    <w:p w:rsidR="00000000" w:rsidDel="00000000" w:rsidP="00000000" w:rsidRDefault="00000000" w:rsidRPr="00000000" w14:paraId="00002BED">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92m base case with a stretch case of 120m</w:t>
      </w:r>
    </w:p>
    <w:p w:rsidR="00000000" w:rsidDel="00000000" w:rsidP="00000000" w:rsidRDefault="00000000" w:rsidRPr="00000000" w14:paraId="00002BEE">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Improving cash burn to prepare for profitability in 2026.</w:t>
      </w:r>
    </w:p>
    <w:p w:rsidR="00000000" w:rsidDel="00000000" w:rsidP="00000000" w:rsidRDefault="00000000" w:rsidRPr="00000000" w14:paraId="00002BEF">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Reduction of debt and no additional debt added for the year.</w:t>
      </w:r>
    </w:p>
    <w:p w:rsidR="00000000" w:rsidDel="00000000" w:rsidP="00000000" w:rsidRDefault="00000000" w:rsidRPr="00000000" w14:paraId="00002BF0">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Aggressive R&amp;D and PD investments.</w:t>
      </w:r>
      <w:r w:rsidDel="00000000" w:rsidR="00000000" w:rsidRPr="00000000">
        <w:rPr>
          <w:rtl w:val="0"/>
        </w:rPr>
      </w:r>
    </w:p>
    <w:p w:rsidR="00000000" w:rsidDel="00000000" w:rsidP="00000000" w:rsidRDefault="00000000" w:rsidRPr="00000000" w14:paraId="00002BF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F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BF3">
      <w:pPr>
        <w:numPr>
          <w:ilvl w:val="0"/>
          <w:numId w:val="377"/>
        </w:numPr>
        <w:ind w:left="720" w:hanging="360"/>
        <w:rPr/>
      </w:pPr>
      <w:r w:rsidDel="00000000" w:rsidR="00000000" w:rsidRPr="00000000">
        <w:rPr>
          <w:rtl w:val="0"/>
        </w:rPr>
        <w:t xml:space="preserve">The Company slightly revised their forecast for 2024. See below the revised forecast and details on the drivers of the changes. Although revenue fell short for two of the three business units, gross margins are roughly on track across the board.</w:t>
      </w:r>
    </w:p>
    <w:p w:rsidR="00000000" w:rsidDel="00000000" w:rsidP="00000000" w:rsidRDefault="00000000" w:rsidRPr="00000000" w14:paraId="00002BF4">
      <w:pPr>
        <w:rPr>
          <w:sz w:val="22"/>
          <w:szCs w:val="22"/>
        </w:rPr>
      </w:pPr>
      <w:r w:rsidDel="00000000" w:rsidR="00000000" w:rsidRPr="00000000">
        <w:rPr>
          <w:sz w:val="22"/>
          <w:szCs w:val="22"/>
        </w:rPr>
        <w:drawing>
          <wp:inline distB="114300" distT="114300" distL="114300" distR="114300">
            <wp:extent cx="5815013" cy="4086225"/>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815013" cy="4086225"/>
                    </a:xfrm>
                    <a:prstGeom prst="rect"/>
                    <a:ln/>
                  </pic:spPr>
                </pic:pic>
              </a:graphicData>
            </a:graphic>
          </wp:inline>
        </w:drawing>
      </w:r>
      <w:r w:rsidDel="00000000" w:rsidR="00000000" w:rsidRPr="00000000">
        <w:rPr>
          <w:rtl w:val="0"/>
        </w:rPr>
      </w:r>
    </w:p>
    <w:p w:rsidR="00000000" w:rsidDel="00000000" w:rsidP="00000000" w:rsidRDefault="00000000" w:rsidRPr="00000000" w14:paraId="00002BF5">
      <w:pPr>
        <w:numPr>
          <w:ilvl w:val="0"/>
          <w:numId w:val="258"/>
        </w:numPr>
        <w:ind w:left="1440" w:hanging="360"/>
        <w:rPr>
          <w:sz w:val="22"/>
          <w:szCs w:val="22"/>
        </w:rPr>
      </w:pPr>
      <w:r w:rsidDel="00000000" w:rsidR="00000000" w:rsidRPr="00000000">
        <w:rPr>
          <w:sz w:val="22"/>
          <w:szCs w:val="22"/>
          <w:rtl w:val="0"/>
        </w:rPr>
        <w:t xml:space="preserve">Tidal Clear revenue came in $2m lower than 2023 due to less rain than projected in their markets.</w:t>
      </w:r>
    </w:p>
    <w:p w:rsidR="00000000" w:rsidDel="00000000" w:rsidP="00000000" w:rsidRDefault="00000000" w:rsidRPr="00000000" w14:paraId="00002BF6">
      <w:pPr>
        <w:numPr>
          <w:ilvl w:val="0"/>
          <w:numId w:val="258"/>
        </w:numPr>
        <w:ind w:left="1440" w:hanging="360"/>
        <w:rPr>
          <w:sz w:val="22"/>
          <w:szCs w:val="22"/>
        </w:rPr>
      </w:pPr>
      <w:r w:rsidDel="00000000" w:rsidR="00000000" w:rsidRPr="00000000">
        <w:rPr>
          <w:sz w:val="22"/>
          <w:szCs w:val="22"/>
          <w:rtl w:val="0"/>
        </w:rPr>
        <w:t xml:space="preserve">Tidal Grow is performing as projected.</w:t>
      </w:r>
    </w:p>
    <w:p w:rsidR="00000000" w:rsidDel="00000000" w:rsidP="00000000" w:rsidRDefault="00000000" w:rsidRPr="00000000" w14:paraId="00002BF7">
      <w:pPr>
        <w:numPr>
          <w:ilvl w:val="0"/>
          <w:numId w:val="258"/>
        </w:numPr>
        <w:ind w:left="1440" w:hanging="360"/>
        <w:rPr>
          <w:sz w:val="22"/>
          <w:szCs w:val="22"/>
        </w:rPr>
      </w:pPr>
      <w:r w:rsidDel="00000000" w:rsidR="00000000" w:rsidRPr="00000000">
        <w:rPr>
          <w:sz w:val="22"/>
          <w:szCs w:val="22"/>
          <w:rtl w:val="0"/>
        </w:rPr>
        <w:t xml:space="preserve">Tidal-Tec had a delay in ramp up that is causing revenue expected in 2024 to be pushed into 2025 resulting in it falling short of projections for 2024.</w:t>
      </w:r>
      <w:r w:rsidDel="00000000" w:rsidR="00000000" w:rsidRPr="00000000">
        <w:rPr>
          <w:rtl w:val="0"/>
        </w:rPr>
      </w:r>
    </w:p>
    <w:p w:rsidR="00000000" w:rsidDel="00000000" w:rsidP="00000000" w:rsidRDefault="00000000" w:rsidRPr="00000000" w14:paraId="00002BF8">
      <w:pPr>
        <w:pStyle w:val="Heading1"/>
        <w:rPr>
          <w:sz w:val="22"/>
          <w:szCs w:val="22"/>
          <w:shd w:fill="ff9900" w:val="clear"/>
        </w:rPr>
      </w:pPr>
      <w:bookmarkStart w:colFirst="0" w:colLast="0" w:name="_y2f6wfvyy6s9" w:id="559"/>
      <w:bookmarkEnd w:id="559"/>
      <w:r w:rsidDel="00000000" w:rsidR="00000000" w:rsidRPr="00000000">
        <w:rPr>
          <w:rtl w:val="0"/>
        </w:rPr>
      </w:r>
    </w:p>
    <w:p w:rsidR="00000000" w:rsidDel="00000000" w:rsidP="00000000" w:rsidRDefault="00000000" w:rsidRPr="00000000" w14:paraId="00002BF9">
      <w:pPr>
        <w:pStyle w:val="Heading1"/>
        <w:rPr>
          <w:sz w:val="22"/>
          <w:szCs w:val="22"/>
          <w:highlight w:val="green"/>
          <w:u w:val="single"/>
        </w:rPr>
      </w:pPr>
      <w:bookmarkStart w:colFirst="0" w:colLast="0" w:name="_99okg5pxju4d" w:id="560"/>
      <w:bookmarkEnd w:id="560"/>
      <w:r w:rsidDel="00000000" w:rsidR="00000000" w:rsidRPr="00000000">
        <w:rPr>
          <w:sz w:val="22"/>
          <w:szCs w:val="22"/>
          <w:highlight w:val="green"/>
          <w:rtl w:val="0"/>
        </w:rPr>
        <w:t xml:space="preserve">Thoma Bravo [As Expected]</w:t>
      </w:r>
      <w:r w:rsidDel="00000000" w:rsidR="00000000" w:rsidRPr="00000000">
        <w:rPr>
          <w:rtl w:val="0"/>
        </w:rPr>
      </w:r>
    </w:p>
    <w:p w:rsidR="00000000" w:rsidDel="00000000" w:rsidP="00000000" w:rsidRDefault="00000000" w:rsidRPr="00000000" w14:paraId="00002BF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BFB">
      <w:pPr>
        <w:rPr>
          <w:sz w:val="22"/>
          <w:szCs w:val="22"/>
        </w:rPr>
      </w:pPr>
      <w:r w:rsidDel="00000000" w:rsidR="00000000" w:rsidRPr="00000000">
        <w:rPr>
          <w:rtl w:val="0"/>
        </w:rPr>
      </w:r>
    </w:p>
    <w:p w:rsidR="00000000" w:rsidDel="00000000" w:rsidP="00000000" w:rsidRDefault="00000000" w:rsidRPr="00000000" w14:paraId="00002BF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BF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BF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BF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C00">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Funded: 72.9%</w:t>
      </w:r>
    </w:p>
    <w:p w:rsidR="00000000" w:rsidDel="00000000" w:rsidP="00000000" w:rsidRDefault="00000000" w:rsidRPr="00000000" w14:paraId="00002C0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MOIC: 1.25x</w:t>
      </w:r>
    </w:p>
    <w:p w:rsidR="00000000" w:rsidDel="00000000" w:rsidP="00000000" w:rsidRDefault="00000000" w:rsidRPr="00000000" w14:paraId="00002C0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Investments: 6</w:t>
      </w:r>
      <w:r w:rsidDel="00000000" w:rsidR="00000000" w:rsidRPr="00000000">
        <w:rPr>
          <w:rtl w:val="0"/>
        </w:rPr>
      </w:r>
    </w:p>
    <w:p w:rsidR="00000000" w:rsidDel="00000000" w:rsidP="00000000" w:rsidRDefault="00000000" w:rsidRPr="00000000" w14:paraId="00002C0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0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0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Fund is on track in terms of investment pacing. However, the Fund has slightly underperformed expectations to date.</w:t>
      </w:r>
      <w:r w:rsidDel="00000000" w:rsidR="00000000" w:rsidRPr="00000000">
        <w:rPr>
          <w:rtl w:val="0"/>
        </w:rPr>
      </w:r>
    </w:p>
    <w:p w:rsidR="00000000" w:rsidDel="00000000" w:rsidP="00000000" w:rsidRDefault="00000000" w:rsidRPr="00000000" w14:paraId="00002C0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0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08">
      <w:pPr>
        <w:numPr>
          <w:ilvl w:val="0"/>
          <w:numId w:val="334"/>
        </w:numPr>
        <w:ind w:left="720" w:hanging="360"/>
        <w:rPr/>
      </w:pPr>
      <w:r w:rsidDel="00000000" w:rsidR="00000000" w:rsidRPr="00000000">
        <w:rPr>
          <w:rtl w:val="0"/>
        </w:rPr>
        <w:t xml:space="preserve">Fund Investments</w:t>
      </w:r>
    </w:p>
    <w:p w:rsidR="00000000" w:rsidDel="00000000" w:rsidP="00000000" w:rsidRDefault="00000000" w:rsidRPr="00000000" w14:paraId="00002C09">
      <w:pPr>
        <w:rPr/>
      </w:pPr>
      <w:r w:rsidDel="00000000" w:rsidR="00000000" w:rsidRPr="00000000">
        <w:rPr/>
        <w:drawing>
          <wp:inline distB="114300" distT="114300" distL="114300" distR="114300">
            <wp:extent cx="6073494" cy="2728913"/>
            <wp:effectExtent b="0" l="0" r="0" t="0"/>
            <wp:docPr id="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6073494" cy="2728913"/>
                    </a:xfrm>
                    <a:prstGeom prst="rect"/>
                    <a:ln/>
                  </pic:spPr>
                </pic:pic>
              </a:graphicData>
            </a:graphic>
          </wp:inline>
        </w:drawing>
      </w:r>
      <w:r w:rsidDel="00000000" w:rsidR="00000000" w:rsidRPr="00000000">
        <w:rPr>
          <w:rtl w:val="0"/>
        </w:rPr>
      </w:r>
    </w:p>
    <w:p w:rsidR="00000000" w:rsidDel="00000000" w:rsidP="00000000" w:rsidRDefault="00000000" w:rsidRPr="00000000" w14:paraId="00002C0A">
      <w:pPr>
        <w:numPr>
          <w:ilvl w:val="0"/>
          <w:numId w:val="334"/>
        </w:numPr>
        <w:ind w:left="720" w:hanging="360"/>
        <w:rPr/>
      </w:pPr>
      <w:r w:rsidDel="00000000" w:rsidR="00000000" w:rsidRPr="00000000">
        <w:rPr>
          <w:rtl w:val="0"/>
        </w:rPr>
        <w:t xml:space="preserve">Fund Allocation by Vintage</w:t>
      </w:r>
    </w:p>
    <w:p w:rsidR="00000000" w:rsidDel="00000000" w:rsidP="00000000" w:rsidRDefault="00000000" w:rsidRPr="00000000" w14:paraId="00002C0B">
      <w:pPr>
        <w:numPr>
          <w:ilvl w:val="1"/>
          <w:numId w:val="334"/>
        </w:numPr>
        <w:ind w:left="1440" w:hanging="360"/>
        <w:rPr/>
      </w:pPr>
      <w:r w:rsidDel="00000000" w:rsidR="00000000" w:rsidRPr="00000000">
        <w:rPr>
          <w:rtl w:val="0"/>
        </w:rPr>
        <w:t xml:space="preserve">81% 2022</w:t>
      </w:r>
    </w:p>
    <w:p w:rsidR="00000000" w:rsidDel="00000000" w:rsidP="00000000" w:rsidRDefault="00000000" w:rsidRPr="00000000" w14:paraId="00002C0C">
      <w:pPr>
        <w:numPr>
          <w:ilvl w:val="1"/>
          <w:numId w:val="334"/>
        </w:numPr>
        <w:ind w:left="1440" w:hanging="360"/>
        <w:rPr/>
      </w:pPr>
      <w:r w:rsidDel="00000000" w:rsidR="00000000" w:rsidRPr="00000000">
        <w:rPr>
          <w:rtl w:val="0"/>
        </w:rPr>
        <w:t xml:space="preserve">19% 2023</w:t>
      </w:r>
    </w:p>
    <w:p w:rsidR="00000000" w:rsidDel="00000000" w:rsidP="00000000" w:rsidRDefault="00000000" w:rsidRPr="00000000" w14:paraId="00002C0D">
      <w:pPr>
        <w:numPr>
          <w:ilvl w:val="0"/>
          <w:numId w:val="334"/>
        </w:numPr>
        <w:ind w:left="720" w:hanging="360"/>
        <w:rPr/>
      </w:pPr>
      <w:r w:rsidDel="00000000" w:rsidR="00000000" w:rsidRPr="00000000">
        <w:rPr>
          <w:rtl w:val="0"/>
        </w:rPr>
        <w:t xml:space="preserve">Fund Allocation by Industry</w:t>
      </w:r>
    </w:p>
    <w:p w:rsidR="00000000" w:rsidDel="00000000" w:rsidP="00000000" w:rsidRDefault="00000000" w:rsidRPr="00000000" w14:paraId="00002C0E">
      <w:pPr>
        <w:numPr>
          <w:ilvl w:val="1"/>
          <w:numId w:val="334"/>
        </w:numPr>
        <w:ind w:left="1440" w:hanging="360"/>
        <w:rPr/>
      </w:pPr>
      <w:r w:rsidDel="00000000" w:rsidR="00000000" w:rsidRPr="00000000">
        <w:rPr>
          <w:rtl w:val="0"/>
        </w:rPr>
        <w:t xml:space="preserve">100% IT</w:t>
      </w:r>
      <w:r w:rsidDel="00000000" w:rsidR="00000000" w:rsidRPr="00000000">
        <w:rPr>
          <w:rtl w:val="0"/>
        </w:rPr>
      </w:r>
    </w:p>
    <w:p w:rsidR="00000000" w:rsidDel="00000000" w:rsidP="00000000" w:rsidRDefault="00000000" w:rsidRPr="00000000" w14:paraId="00002C0F">
      <w:pPr>
        <w:pStyle w:val="Heading1"/>
        <w:rPr>
          <w:sz w:val="22"/>
          <w:szCs w:val="22"/>
          <w:shd w:fill="ff9900" w:val="clear"/>
        </w:rPr>
      </w:pPr>
      <w:bookmarkStart w:colFirst="0" w:colLast="0" w:name="_scy1lvr59kvp" w:id="561"/>
      <w:bookmarkEnd w:id="561"/>
      <w:r w:rsidDel="00000000" w:rsidR="00000000" w:rsidRPr="00000000">
        <w:rPr>
          <w:rtl w:val="0"/>
        </w:rPr>
      </w:r>
    </w:p>
    <w:p w:rsidR="00000000" w:rsidDel="00000000" w:rsidP="00000000" w:rsidRDefault="00000000" w:rsidRPr="00000000" w14:paraId="00002C10">
      <w:pPr>
        <w:pStyle w:val="Heading1"/>
        <w:rPr>
          <w:sz w:val="22"/>
          <w:szCs w:val="22"/>
          <w:highlight w:val="green"/>
          <w:u w:val="single"/>
        </w:rPr>
      </w:pPr>
      <w:bookmarkStart w:colFirst="0" w:colLast="0" w:name="_w6hmr6s6ev7s" w:id="562"/>
      <w:bookmarkEnd w:id="562"/>
      <w:r w:rsidDel="00000000" w:rsidR="00000000" w:rsidRPr="00000000">
        <w:rPr>
          <w:sz w:val="22"/>
          <w:szCs w:val="22"/>
          <w:highlight w:val="green"/>
          <w:rtl w:val="0"/>
        </w:rPr>
        <w:t xml:space="preserve">SpaceX [Outperformer]</w:t>
      </w:r>
      <w:r w:rsidDel="00000000" w:rsidR="00000000" w:rsidRPr="00000000">
        <w:rPr>
          <w:rtl w:val="0"/>
        </w:rPr>
      </w:r>
    </w:p>
    <w:p w:rsidR="00000000" w:rsidDel="00000000" w:rsidP="00000000" w:rsidRDefault="00000000" w:rsidRPr="00000000" w14:paraId="00002C1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12">
      <w:pPr>
        <w:rPr>
          <w:sz w:val="22"/>
          <w:szCs w:val="22"/>
        </w:rPr>
      </w:pPr>
      <w:r w:rsidDel="00000000" w:rsidR="00000000" w:rsidRPr="00000000">
        <w:rPr>
          <w:rtl w:val="0"/>
        </w:rPr>
      </w:r>
    </w:p>
    <w:p w:rsidR="00000000" w:rsidDel="00000000" w:rsidP="00000000" w:rsidRDefault="00000000" w:rsidRPr="00000000" w14:paraId="00002C1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14">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15">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Goanna Capital circulated an update for December.</w:t>
      </w:r>
    </w:p>
    <w:p w:rsidR="00000000" w:rsidDel="00000000" w:rsidP="00000000" w:rsidRDefault="00000000" w:rsidRPr="00000000" w14:paraId="00002C1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1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1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 $1.25bn tender at $185 a share ($350bn valuation) was announced by the company.</w:t>
      </w:r>
      <w:r w:rsidDel="00000000" w:rsidR="00000000" w:rsidRPr="00000000">
        <w:rPr>
          <w:rtl w:val="0"/>
        </w:rPr>
      </w:r>
    </w:p>
    <w:p w:rsidR="00000000" w:rsidDel="00000000" w:rsidP="00000000" w:rsidRDefault="00000000" w:rsidRPr="00000000" w14:paraId="00002C1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1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1B">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SpaceX (as well as other prominent pre-IPO names) have seen surging valuations throughout 2024 performing well beyond expectations.</w:t>
      </w:r>
      <w:r w:rsidDel="00000000" w:rsidR="00000000" w:rsidRPr="00000000">
        <w:rPr>
          <w:rtl w:val="0"/>
        </w:rPr>
      </w:r>
    </w:p>
    <w:p w:rsidR="00000000" w:rsidDel="00000000" w:rsidP="00000000" w:rsidRDefault="00000000" w:rsidRPr="00000000" w14:paraId="00002C1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1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1E">
      <w:pPr>
        <w:pStyle w:val="Heading1"/>
        <w:numPr>
          <w:ilvl w:val="0"/>
          <w:numId w:val="603"/>
        </w:numPr>
        <w:ind w:left="720" w:hanging="360"/>
        <w:rPr>
          <w:b w:val="0"/>
          <w:bCs w:val="0"/>
          <w:sz w:val="22"/>
          <w:szCs w:val="22"/>
        </w:rPr>
      </w:pPr>
      <w:bookmarkStart w:colFirst="0" w:colLast="0" w:name="_f291vybeulhu" w:id="563"/>
      <w:bookmarkEnd w:id="563"/>
      <w:r w:rsidDel="00000000" w:rsidR="00000000" w:rsidRPr="00000000">
        <w:rPr>
          <w:b w:val="0"/>
          <w:bCs w:val="0"/>
          <w:sz w:val="22"/>
          <w:szCs w:val="22"/>
          <w:rtl w:val="0"/>
        </w:rPr>
        <w:t xml:space="preserve">The valuation increase is due to two main factors:</w:t>
      </w:r>
    </w:p>
    <w:p w:rsidR="00000000" w:rsidDel="00000000" w:rsidP="00000000" w:rsidRDefault="00000000" w:rsidRPr="00000000" w14:paraId="00002C1F">
      <w:pPr>
        <w:numPr>
          <w:ilvl w:val="1"/>
          <w:numId w:val="603"/>
        </w:numPr>
        <w:ind w:left="1440" w:hanging="360"/>
        <w:rPr/>
      </w:pPr>
      <w:r w:rsidDel="00000000" w:rsidR="00000000" w:rsidRPr="00000000">
        <w:rPr>
          <w:rtl w:val="0"/>
        </w:rPr>
        <w:t xml:space="preserve">Progress towards fully reusable rockets</w:t>
      </w:r>
    </w:p>
    <w:p w:rsidR="00000000" w:rsidDel="00000000" w:rsidP="00000000" w:rsidRDefault="00000000" w:rsidRPr="00000000" w14:paraId="00002C20">
      <w:pPr>
        <w:numPr>
          <w:ilvl w:val="1"/>
          <w:numId w:val="603"/>
        </w:numPr>
        <w:ind w:left="1440" w:hanging="360"/>
        <w:rPr/>
      </w:pPr>
      <w:r w:rsidDel="00000000" w:rsidR="00000000" w:rsidRPr="00000000">
        <w:rPr>
          <w:rtl w:val="0"/>
        </w:rPr>
        <w:t xml:space="preserve">Starlink crossed the 5m subscriber mark which should generate 7bn - 9bn of subscription revenue.</w:t>
      </w:r>
      <w:r w:rsidDel="00000000" w:rsidR="00000000" w:rsidRPr="00000000">
        <w:rPr>
          <w:rtl w:val="0"/>
        </w:rPr>
      </w:r>
    </w:p>
    <w:p w:rsidR="00000000" w:rsidDel="00000000" w:rsidP="00000000" w:rsidRDefault="00000000" w:rsidRPr="00000000" w14:paraId="00002C21">
      <w:pPr>
        <w:pStyle w:val="Heading1"/>
        <w:rPr>
          <w:sz w:val="22"/>
          <w:szCs w:val="22"/>
          <w:shd w:fill="ff9900" w:val="clear"/>
        </w:rPr>
      </w:pPr>
      <w:bookmarkStart w:colFirst="0" w:colLast="0" w:name="_ml9p0gosjh3" w:id="564"/>
      <w:bookmarkEnd w:id="564"/>
      <w:r w:rsidDel="00000000" w:rsidR="00000000" w:rsidRPr="00000000">
        <w:rPr>
          <w:rtl w:val="0"/>
        </w:rPr>
      </w:r>
    </w:p>
    <w:p w:rsidR="00000000" w:rsidDel="00000000" w:rsidP="00000000" w:rsidRDefault="00000000" w:rsidRPr="00000000" w14:paraId="00002C22">
      <w:pPr>
        <w:pStyle w:val="Heading1"/>
        <w:rPr>
          <w:sz w:val="22"/>
          <w:szCs w:val="22"/>
          <w:highlight w:val="green"/>
          <w:u w:val="single"/>
        </w:rPr>
      </w:pPr>
      <w:bookmarkStart w:colFirst="0" w:colLast="0" w:name="_ntsddeysafye" w:id="565"/>
      <w:bookmarkEnd w:id="565"/>
      <w:r w:rsidDel="00000000" w:rsidR="00000000" w:rsidRPr="00000000">
        <w:rPr>
          <w:sz w:val="22"/>
          <w:szCs w:val="22"/>
          <w:highlight w:val="green"/>
          <w:rtl w:val="0"/>
        </w:rPr>
        <w:t xml:space="preserve">Silver Lake VI [As Expected]</w:t>
      </w:r>
      <w:r w:rsidDel="00000000" w:rsidR="00000000" w:rsidRPr="00000000">
        <w:rPr>
          <w:rtl w:val="0"/>
        </w:rPr>
      </w:r>
    </w:p>
    <w:p w:rsidR="00000000" w:rsidDel="00000000" w:rsidP="00000000" w:rsidRDefault="00000000" w:rsidRPr="00000000" w14:paraId="00002C23">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24">
      <w:pPr>
        <w:rPr>
          <w:sz w:val="22"/>
          <w:szCs w:val="22"/>
        </w:rPr>
      </w:pPr>
      <w:r w:rsidDel="00000000" w:rsidR="00000000" w:rsidRPr="00000000">
        <w:rPr>
          <w:rtl w:val="0"/>
        </w:rPr>
      </w:r>
    </w:p>
    <w:p w:rsidR="00000000" w:rsidDel="00000000" w:rsidP="00000000" w:rsidRDefault="00000000" w:rsidRPr="00000000" w14:paraId="00002C2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26">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2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C2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 Funded: 95.2%</w:t>
      </w:r>
    </w:p>
    <w:p w:rsidR="00000000" w:rsidDel="00000000" w:rsidP="00000000" w:rsidRDefault="00000000" w:rsidRPr="00000000" w14:paraId="00002C2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1.22x</w:t>
      </w:r>
    </w:p>
    <w:p w:rsidR="00000000" w:rsidDel="00000000" w:rsidP="00000000" w:rsidRDefault="00000000" w:rsidRPr="00000000" w14:paraId="00002C2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Investments: 46</w:t>
      </w:r>
      <w:r w:rsidDel="00000000" w:rsidR="00000000" w:rsidRPr="00000000">
        <w:rPr>
          <w:rtl w:val="0"/>
        </w:rPr>
      </w:r>
    </w:p>
    <w:p w:rsidR="00000000" w:rsidDel="00000000" w:rsidP="00000000" w:rsidRDefault="00000000" w:rsidRPr="00000000" w14:paraId="00002C2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2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2E">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Silver Lake is on track in terms of investment pacing. However, the Fund has slightly underperformed expectations to date. </w:t>
      </w:r>
      <w:r w:rsidDel="00000000" w:rsidR="00000000" w:rsidRPr="00000000">
        <w:rPr>
          <w:rtl w:val="0"/>
        </w:rPr>
      </w:r>
    </w:p>
    <w:p w:rsidR="00000000" w:rsidDel="00000000" w:rsidP="00000000" w:rsidRDefault="00000000" w:rsidRPr="00000000" w14:paraId="00002C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3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31">
      <w:pPr>
        <w:numPr>
          <w:ilvl w:val="0"/>
          <w:numId w:val="226"/>
        </w:numPr>
        <w:ind w:left="720" w:hanging="360"/>
        <w:rPr>
          <w:sz w:val="22"/>
          <w:szCs w:val="22"/>
        </w:rPr>
      </w:pPr>
      <w:r w:rsidDel="00000000" w:rsidR="00000000" w:rsidRPr="00000000">
        <w:rPr>
          <w:sz w:val="22"/>
          <w:szCs w:val="22"/>
          <w:rtl w:val="0"/>
        </w:rPr>
        <w:t xml:space="preserve">Top 10 Fund Holdings</w:t>
      </w:r>
    </w:p>
    <w:p w:rsidR="00000000" w:rsidDel="00000000" w:rsidP="00000000" w:rsidRDefault="00000000" w:rsidRPr="00000000" w14:paraId="00002C32">
      <w:pPr>
        <w:ind w:left="0" w:firstLine="0"/>
        <w:rPr>
          <w:sz w:val="22"/>
          <w:szCs w:val="22"/>
        </w:rPr>
      </w:pPr>
      <w:r w:rsidDel="00000000" w:rsidR="00000000" w:rsidRPr="00000000">
        <w:rPr>
          <w:sz w:val="22"/>
          <w:szCs w:val="22"/>
        </w:rPr>
        <w:drawing>
          <wp:inline distB="114300" distT="114300" distL="114300" distR="114300">
            <wp:extent cx="5110163" cy="2303387"/>
            <wp:effectExtent b="0" l="0" r="0" t="0"/>
            <wp:docPr id="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110163" cy="2303387"/>
                    </a:xfrm>
                    <a:prstGeom prst="rect"/>
                    <a:ln/>
                  </pic:spPr>
                </pic:pic>
              </a:graphicData>
            </a:graphic>
          </wp:inline>
        </w:drawing>
      </w:r>
      <w:r w:rsidDel="00000000" w:rsidR="00000000" w:rsidRPr="00000000">
        <w:rPr>
          <w:rtl w:val="0"/>
        </w:rPr>
      </w:r>
    </w:p>
    <w:p w:rsidR="00000000" w:rsidDel="00000000" w:rsidP="00000000" w:rsidRDefault="00000000" w:rsidRPr="00000000" w14:paraId="00002C33">
      <w:pPr>
        <w:numPr>
          <w:ilvl w:val="0"/>
          <w:numId w:val="226"/>
        </w:numPr>
        <w:ind w:left="720" w:hanging="360"/>
        <w:rPr>
          <w:sz w:val="22"/>
          <w:szCs w:val="22"/>
        </w:rPr>
      </w:pPr>
      <w:r w:rsidDel="00000000" w:rsidR="00000000" w:rsidRPr="00000000">
        <w:rPr>
          <w:sz w:val="22"/>
          <w:szCs w:val="22"/>
          <w:rtl w:val="0"/>
        </w:rPr>
        <w:t xml:space="preserve">% of Fund (by geography)</w:t>
      </w:r>
    </w:p>
    <w:p w:rsidR="00000000" w:rsidDel="00000000" w:rsidP="00000000" w:rsidRDefault="00000000" w:rsidRPr="00000000" w14:paraId="00002C34">
      <w:pPr>
        <w:numPr>
          <w:ilvl w:val="1"/>
          <w:numId w:val="226"/>
        </w:numPr>
        <w:ind w:left="1440" w:hanging="360"/>
        <w:rPr>
          <w:sz w:val="22"/>
          <w:szCs w:val="22"/>
        </w:rPr>
      </w:pPr>
      <w:r w:rsidDel="00000000" w:rsidR="00000000" w:rsidRPr="00000000">
        <w:rPr>
          <w:sz w:val="22"/>
          <w:szCs w:val="22"/>
          <w:rtl w:val="0"/>
        </w:rPr>
        <w:t xml:space="preserve">50% US</w:t>
      </w:r>
    </w:p>
    <w:p w:rsidR="00000000" w:rsidDel="00000000" w:rsidP="00000000" w:rsidRDefault="00000000" w:rsidRPr="00000000" w14:paraId="00002C35">
      <w:pPr>
        <w:numPr>
          <w:ilvl w:val="1"/>
          <w:numId w:val="226"/>
        </w:numPr>
        <w:ind w:left="1440" w:hanging="360"/>
        <w:rPr>
          <w:sz w:val="22"/>
          <w:szCs w:val="22"/>
        </w:rPr>
      </w:pPr>
      <w:r w:rsidDel="00000000" w:rsidR="00000000" w:rsidRPr="00000000">
        <w:rPr>
          <w:sz w:val="22"/>
          <w:szCs w:val="22"/>
          <w:rtl w:val="0"/>
        </w:rPr>
        <w:t xml:space="preserve">10% Germany</w:t>
      </w:r>
    </w:p>
    <w:p w:rsidR="00000000" w:rsidDel="00000000" w:rsidP="00000000" w:rsidRDefault="00000000" w:rsidRPr="00000000" w14:paraId="00002C36">
      <w:pPr>
        <w:numPr>
          <w:ilvl w:val="1"/>
          <w:numId w:val="226"/>
        </w:numPr>
        <w:ind w:left="1440" w:hanging="360"/>
        <w:rPr>
          <w:sz w:val="22"/>
          <w:szCs w:val="22"/>
        </w:rPr>
      </w:pPr>
      <w:r w:rsidDel="00000000" w:rsidR="00000000" w:rsidRPr="00000000">
        <w:rPr>
          <w:sz w:val="22"/>
          <w:szCs w:val="22"/>
          <w:rtl w:val="0"/>
        </w:rPr>
        <w:t xml:space="preserve">11% UK</w:t>
      </w:r>
    </w:p>
    <w:p w:rsidR="00000000" w:rsidDel="00000000" w:rsidP="00000000" w:rsidRDefault="00000000" w:rsidRPr="00000000" w14:paraId="00002C37">
      <w:pPr>
        <w:numPr>
          <w:ilvl w:val="1"/>
          <w:numId w:val="226"/>
        </w:numPr>
        <w:ind w:left="1440" w:hanging="360"/>
        <w:rPr>
          <w:sz w:val="22"/>
          <w:szCs w:val="22"/>
        </w:rPr>
      </w:pPr>
      <w:r w:rsidDel="00000000" w:rsidR="00000000" w:rsidRPr="00000000">
        <w:rPr>
          <w:sz w:val="22"/>
          <w:szCs w:val="22"/>
          <w:rtl w:val="0"/>
        </w:rPr>
        <w:t xml:space="preserve">Italy 7%</w:t>
      </w:r>
    </w:p>
    <w:p w:rsidR="00000000" w:rsidDel="00000000" w:rsidP="00000000" w:rsidRDefault="00000000" w:rsidRPr="00000000" w14:paraId="00002C38">
      <w:pPr>
        <w:numPr>
          <w:ilvl w:val="1"/>
          <w:numId w:val="226"/>
        </w:numPr>
        <w:ind w:left="1440" w:hanging="360"/>
        <w:rPr>
          <w:sz w:val="22"/>
          <w:szCs w:val="22"/>
        </w:rPr>
      </w:pPr>
      <w:r w:rsidDel="00000000" w:rsidR="00000000" w:rsidRPr="00000000">
        <w:rPr>
          <w:sz w:val="22"/>
          <w:szCs w:val="22"/>
          <w:rtl w:val="0"/>
        </w:rPr>
        <w:t xml:space="preserve">UAE 7%</w:t>
      </w:r>
    </w:p>
    <w:p w:rsidR="00000000" w:rsidDel="00000000" w:rsidP="00000000" w:rsidRDefault="00000000" w:rsidRPr="00000000" w14:paraId="00002C39">
      <w:pPr>
        <w:numPr>
          <w:ilvl w:val="1"/>
          <w:numId w:val="226"/>
        </w:numPr>
        <w:ind w:left="1440" w:hanging="360"/>
        <w:rPr>
          <w:sz w:val="22"/>
          <w:szCs w:val="22"/>
        </w:rPr>
      </w:pPr>
      <w:r w:rsidDel="00000000" w:rsidR="00000000" w:rsidRPr="00000000">
        <w:rPr>
          <w:sz w:val="22"/>
          <w:szCs w:val="22"/>
          <w:rtl w:val="0"/>
        </w:rPr>
        <w:t xml:space="preserve">Other 17%</w:t>
      </w:r>
    </w:p>
    <w:p w:rsidR="00000000" w:rsidDel="00000000" w:rsidP="00000000" w:rsidRDefault="00000000" w:rsidRPr="00000000" w14:paraId="00002C3A">
      <w:pPr>
        <w:numPr>
          <w:ilvl w:val="0"/>
          <w:numId w:val="226"/>
        </w:numPr>
        <w:ind w:left="720" w:hanging="360"/>
        <w:rPr>
          <w:sz w:val="22"/>
          <w:szCs w:val="22"/>
        </w:rPr>
      </w:pPr>
      <w:r w:rsidDel="00000000" w:rsidR="00000000" w:rsidRPr="00000000">
        <w:rPr>
          <w:sz w:val="22"/>
          <w:szCs w:val="22"/>
          <w:rtl w:val="0"/>
        </w:rPr>
        <w:t xml:space="preserve">% of Fund (by industry)</w:t>
      </w:r>
    </w:p>
    <w:p w:rsidR="00000000" w:rsidDel="00000000" w:rsidP="00000000" w:rsidRDefault="00000000" w:rsidRPr="00000000" w14:paraId="00002C3B">
      <w:pPr>
        <w:numPr>
          <w:ilvl w:val="1"/>
          <w:numId w:val="226"/>
        </w:numPr>
        <w:ind w:left="1440" w:hanging="360"/>
        <w:rPr>
          <w:sz w:val="22"/>
          <w:szCs w:val="22"/>
        </w:rPr>
      </w:pPr>
      <w:r w:rsidDel="00000000" w:rsidR="00000000" w:rsidRPr="00000000">
        <w:rPr>
          <w:sz w:val="22"/>
          <w:szCs w:val="22"/>
          <w:rtl w:val="0"/>
        </w:rPr>
        <w:t xml:space="preserve">65% IT</w:t>
      </w:r>
    </w:p>
    <w:p w:rsidR="00000000" w:rsidDel="00000000" w:rsidP="00000000" w:rsidRDefault="00000000" w:rsidRPr="00000000" w14:paraId="00002C3C">
      <w:pPr>
        <w:numPr>
          <w:ilvl w:val="1"/>
          <w:numId w:val="226"/>
        </w:numPr>
        <w:ind w:left="1440" w:hanging="360"/>
        <w:rPr>
          <w:sz w:val="22"/>
          <w:szCs w:val="22"/>
        </w:rPr>
      </w:pPr>
      <w:r w:rsidDel="00000000" w:rsidR="00000000" w:rsidRPr="00000000">
        <w:rPr>
          <w:sz w:val="22"/>
          <w:szCs w:val="22"/>
          <w:rtl w:val="0"/>
        </w:rPr>
        <w:t xml:space="preserve">15% Cons. Disc.</w:t>
      </w:r>
    </w:p>
    <w:p w:rsidR="00000000" w:rsidDel="00000000" w:rsidP="00000000" w:rsidRDefault="00000000" w:rsidRPr="00000000" w14:paraId="00002C3D">
      <w:pPr>
        <w:numPr>
          <w:ilvl w:val="1"/>
          <w:numId w:val="226"/>
        </w:numPr>
        <w:ind w:left="1440" w:hanging="360"/>
        <w:rPr>
          <w:sz w:val="22"/>
          <w:szCs w:val="22"/>
        </w:rPr>
      </w:pPr>
      <w:r w:rsidDel="00000000" w:rsidR="00000000" w:rsidRPr="00000000">
        <w:rPr>
          <w:sz w:val="22"/>
          <w:szCs w:val="22"/>
          <w:rtl w:val="0"/>
        </w:rPr>
        <w:t xml:space="preserve">7% Health Care</w:t>
      </w:r>
    </w:p>
    <w:p w:rsidR="00000000" w:rsidDel="00000000" w:rsidP="00000000" w:rsidRDefault="00000000" w:rsidRPr="00000000" w14:paraId="00002C3E">
      <w:pPr>
        <w:numPr>
          <w:ilvl w:val="1"/>
          <w:numId w:val="226"/>
        </w:numPr>
        <w:ind w:left="1440" w:hanging="360"/>
        <w:rPr>
          <w:sz w:val="22"/>
          <w:szCs w:val="22"/>
        </w:rPr>
      </w:pPr>
      <w:r w:rsidDel="00000000" w:rsidR="00000000" w:rsidRPr="00000000">
        <w:rPr>
          <w:sz w:val="22"/>
          <w:szCs w:val="22"/>
          <w:rtl w:val="0"/>
        </w:rPr>
        <w:t xml:space="preserve">6% Comms. Services</w:t>
      </w:r>
    </w:p>
    <w:p w:rsidR="00000000" w:rsidDel="00000000" w:rsidP="00000000" w:rsidRDefault="00000000" w:rsidRPr="00000000" w14:paraId="00002C3F">
      <w:pPr>
        <w:numPr>
          <w:ilvl w:val="1"/>
          <w:numId w:val="226"/>
        </w:numPr>
        <w:ind w:left="1440" w:hanging="360"/>
        <w:rPr>
          <w:sz w:val="22"/>
          <w:szCs w:val="22"/>
        </w:rPr>
      </w:pPr>
      <w:r w:rsidDel="00000000" w:rsidR="00000000" w:rsidRPr="00000000">
        <w:rPr>
          <w:sz w:val="22"/>
          <w:szCs w:val="22"/>
          <w:rtl w:val="0"/>
        </w:rPr>
        <w:t xml:space="preserve">5% Financials</w:t>
      </w:r>
    </w:p>
    <w:p w:rsidR="00000000" w:rsidDel="00000000" w:rsidP="00000000" w:rsidRDefault="00000000" w:rsidRPr="00000000" w14:paraId="00002C40">
      <w:pPr>
        <w:numPr>
          <w:ilvl w:val="1"/>
          <w:numId w:val="226"/>
        </w:numPr>
        <w:ind w:left="1440" w:hanging="360"/>
        <w:rPr>
          <w:sz w:val="22"/>
          <w:szCs w:val="22"/>
        </w:rPr>
      </w:pPr>
      <w:r w:rsidDel="00000000" w:rsidR="00000000" w:rsidRPr="00000000">
        <w:rPr>
          <w:sz w:val="22"/>
          <w:szCs w:val="22"/>
          <w:rtl w:val="0"/>
        </w:rPr>
        <w:t xml:space="preserve">2% Industrials</w:t>
      </w:r>
      <w:r w:rsidDel="00000000" w:rsidR="00000000" w:rsidRPr="00000000">
        <w:rPr>
          <w:rtl w:val="0"/>
        </w:rPr>
      </w:r>
    </w:p>
    <w:p w:rsidR="00000000" w:rsidDel="00000000" w:rsidP="00000000" w:rsidRDefault="00000000" w:rsidRPr="00000000" w14:paraId="00002C41">
      <w:pPr>
        <w:rPr>
          <w:sz w:val="22"/>
          <w:szCs w:val="22"/>
        </w:rPr>
      </w:pPr>
      <w:r w:rsidDel="00000000" w:rsidR="00000000" w:rsidRPr="00000000">
        <w:rPr>
          <w:rtl w:val="0"/>
        </w:rPr>
      </w:r>
    </w:p>
    <w:p w:rsidR="00000000" w:rsidDel="00000000" w:rsidP="00000000" w:rsidRDefault="00000000" w:rsidRPr="00000000" w14:paraId="00002C42">
      <w:pPr>
        <w:pStyle w:val="Heading1"/>
        <w:rPr>
          <w:sz w:val="22"/>
          <w:szCs w:val="22"/>
          <w:shd w:fill="ff9900" w:val="clear"/>
        </w:rPr>
      </w:pPr>
      <w:bookmarkStart w:colFirst="0" w:colLast="0" w:name="_8d3ep795zsmc" w:id="566"/>
      <w:bookmarkEnd w:id="566"/>
      <w:r w:rsidDel="00000000" w:rsidR="00000000" w:rsidRPr="00000000">
        <w:rPr>
          <w:rtl w:val="0"/>
        </w:rPr>
      </w:r>
    </w:p>
    <w:p w:rsidR="00000000" w:rsidDel="00000000" w:rsidP="00000000" w:rsidRDefault="00000000" w:rsidRPr="00000000" w14:paraId="00002C43">
      <w:pPr>
        <w:pStyle w:val="Heading1"/>
        <w:rPr>
          <w:sz w:val="22"/>
          <w:szCs w:val="22"/>
          <w:highlight w:val="green"/>
          <w:u w:val="single"/>
        </w:rPr>
      </w:pPr>
      <w:bookmarkStart w:colFirst="0" w:colLast="0" w:name="_w4nsgjpx684h" w:id="567"/>
      <w:bookmarkEnd w:id="567"/>
      <w:r w:rsidDel="00000000" w:rsidR="00000000" w:rsidRPr="00000000">
        <w:rPr>
          <w:sz w:val="22"/>
          <w:szCs w:val="22"/>
          <w:highlight w:val="green"/>
          <w:rtl w:val="0"/>
        </w:rPr>
        <w:t xml:space="preserve">Silver Lake VII [As Expected]</w:t>
      </w:r>
      <w:r w:rsidDel="00000000" w:rsidR="00000000" w:rsidRPr="00000000">
        <w:rPr>
          <w:rtl w:val="0"/>
        </w:rPr>
      </w:r>
    </w:p>
    <w:p w:rsidR="00000000" w:rsidDel="00000000" w:rsidP="00000000" w:rsidRDefault="00000000" w:rsidRPr="00000000" w14:paraId="00002C4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45">
      <w:pPr>
        <w:rPr>
          <w:sz w:val="22"/>
          <w:szCs w:val="22"/>
        </w:rPr>
      </w:pPr>
      <w:r w:rsidDel="00000000" w:rsidR="00000000" w:rsidRPr="00000000">
        <w:rPr>
          <w:rtl w:val="0"/>
        </w:rPr>
      </w:r>
    </w:p>
    <w:p w:rsidR="00000000" w:rsidDel="00000000" w:rsidP="00000000" w:rsidRDefault="00000000" w:rsidRPr="00000000" w14:paraId="00002C4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4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4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circulated its Q3 update.</w:t>
      </w:r>
    </w:p>
    <w:p w:rsidR="00000000" w:rsidDel="00000000" w:rsidP="00000000" w:rsidRDefault="00000000" w:rsidRPr="00000000" w14:paraId="00002C4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4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Performance</w:t>
      </w:r>
    </w:p>
    <w:p w:rsidR="00000000" w:rsidDel="00000000" w:rsidP="00000000" w:rsidRDefault="00000000" w:rsidRPr="00000000" w14:paraId="00002C4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 Funded: 20.4%</w:t>
      </w:r>
    </w:p>
    <w:p w:rsidR="00000000" w:rsidDel="00000000" w:rsidP="00000000" w:rsidRDefault="00000000" w:rsidRPr="00000000" w14:paraId="00002C4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MOIC: 1.11x</w:t>
      </w:r>
    </w:p>
    <w:p w:rsidR="00000000" w:rsidDel="00000000" w:rsidP="00000000" w:rsidRDefault="00000000" w:rsidRPr="00000000" w14:paraId="00002C4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Investments: 3</w:t>
      </w:r>
      <w:r w:rsidDel="00000000" w:rsidR="00000000" w:rsidRPr="00000000">
        <w:rPr>
          <w:rtl w:val="0"/>
        </w:rPr>
      </w:r>
    </w:p>
    <w:p w:rsidR="00000000" w:rsidDel="00000000" w:rsidP="00000000" w:rsidRDefault="00000000" w:rsidRPr="00000000" w14:paraId="00002C4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4F">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50">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N/A.</w:t>
      </w:r>
      <w:r w:rsidDel="00000000" w:rsidR="00000000" w:rsidRPr="00000000">
        <w:rPr>
          <w:rtl w:val="0"/>
        </w:rPr>
      </w:r>
    </w:p>
    <w:p w:rsidR="00000000" w:rsidDel="00000000" w:rsidP="00000000" w:rsidRDefault="00000000" w:rsidRPr="00000000" w14:paraId="00002C5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5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53">
      <w:pPr>
        <w:numPr>
          <w:ilvl w:val="0"/>
          <w:numId w:val="534"/>
        </w:numPr>
        <w:ind w:left="720" w:hanging="360"/>
        <w:rPr/>
      </w:pPr>
      <w:r w:rsidDel="00000000" w:rsidR="00000000" w:rsidRPr="00000000">
        <w:rPr>
          <w:rtl w:val="0"/>
        </w:rPr>
        <w:t xml:space="preserve">% of Fund (by company)</w:t>
      </w:r>
    </w:p>
    <w:p w:rsidR="00000000" w:rsidDel="00000000" w:rsidP="00000000" w:rsidRDefault="00000000" w:rsidRPr="00000000" w14:paraId="00002C54">
      <w:pPr>
        <w:numPr>
          <w:ilvl w:val="1"/>
          <w:numId w:val="534"/>
        </w:numPr>
        <w:ind w:left="1440" w:hanging="360"/>
        <w:rPr/>
      </w:pPr>
      <w:r w:rsidDel="00000000" w:rsidR="00000000" w:rsidRPr="00000000">
        <w:rPr>
          <w:rtl w:val="0"/>
        </w:rPr>
        <w:t xml:space="preserve">Qualtrics: 69.2%</w:t>
      </w:r>
    </w:p>
    <w:p w:rsidR="00000000" w:rsidDel="00000000" w:rsidP="00000000" w:rsidRDefault="00000000" w:rsidRPr="00000000" w14:paraId="00002C55">
      <w:pPr>
        <w:numPr>
          <w:ilvl w:val="1"/>
          <w:numId w:val="534"/>
        </w:numPr>
        <w:ind w:left="1440" w:hanging="360"/>
        <w:rPr>
          <w:sz w:val="22"/>
          <w:szCs w:val="22"/>
        </w:rPr>
      </w:pPr>
      <w:r w:rsidDel="00000000" w:rsidR="00000000" w:rsidRPr="00000000">
        <w:rPr>
          <w:sz w:val="22"/>
          <w:szCs w:val="22"/>
          <w:rtl w:val="0"/>
        </w:rPr>
        <w:t xml:space="preserve">Vantage Data Centers: 16.9%</w:t>
      </w:r>
    </w:p>
    <w:p w:rsidR="00000000" w:rsidDel="00000000" w:rsidP="00000000" w:rsidRDefault="00000000" w:rsidRPr="00000000" w14:paraId="00002C56">
      <w:pPr>
        <w:numPr>
          <w:ilvl w:val="1"/>
          <w:numId w:val="534"/>
        </w:numPr>
        <w:ind w:left="1440" w:hanging="360"/>
        <w:rPr>
          <w:sz w:val="22"/>
          <w:szCs w:val="22"/>
        </w:rPr>
      </w:pPr>
      <w:r w:rsidDel="00000000" w:rsidR="00000000" w:rsidRPr="00000000">
        <w:rPr>
          <w:sz w:val="22"/>
          <w:szCs w:val="22"/>
          <w:rtl w:val="0"/>
        </w:rPr>
        <w:t xml:space="preserve">Proservice: 13.9%</w:t>
      </w:r>
    </w:p>
    <w:p w:rsidR="00000000" w:rsidDel="00000000" w:rsidP="00000000" w:rsidRDefault="00000000" w:rsidRPr="00000000" w14:paraId="00002C57">
      <w:pPr>
        <w:numPr>
          <w:ilvl w:val="0"/>
          <w:numId w:val="534"/>
        </w:numPr>
        <w:ind w:left="720" w:hanging="360"/>
        <w:rPr>
          <w:sz w:val="22"/>
          <w:szCs w:val="22"/>
        </w:rPr>
      </w:pPr>
      <w:r w:rsidDel="00000000" w:rsidR="00000000" w:rsidRPr="00000000">
        <w:rPr>
          <w:sz w:val="22"/>
          <w:szCs w:val="22"/>
          <w:rtl w:val="0"/>
        </w:rPr>
        <w:t xml:space="preserve">% of Fund (by geography)</w:t>
      </w:r>
    </w:p>
    <w:p w:rsidR="00000000" w:rsidDel="00000000" w:rsidP="00000000" w:rsidRDefault="00000000" w:rsidRPr="00000000" w14:paraId="00002C58">
      <w:pPr>
        <w:numPr>
          <w:ilvl w:val="1"/>
          <w:numId w:val="534"/>
        </w:numPr>
        <w:ind w:left="1440" w:hanging="360"/>
        <w:rPr>
          <w:sz w:val="22"/>
          <w:szCs w:val="22"/>
        </w:rPr>
      </w:pPr>
      <w:r w:rsidDel="00000000" w:rsidR="00000000" w:rsidRPr="00000000">
        <w:rPr>
          <w:sz w:val="22"/>
          <w:szCs w:val="22"/>
          <w:rtl w:val="0"/>
        </w:rPr>
        <w:t xml:space="preserve">100% US</w:t>
      </w:r>
    </w:p>
    <w:p w:rsidR="00000000" w:rsidDel="00000000" w:rsidP="00000000" w:rsidRDefault="00000000" w:rsidRPr="00000000" w14:paraId="00002C59">
      <w:pPr>
        <w:numPr>
          <w:ilvl w:val="0"/>
          <w:numId w:val="534"/>
        </w:numPr>
        <w:ind w:left="720" w:hanging="360"/>
        <w:rPr>
          <w:sz w:val="22"/>
          <w:szCs w:val="22"/>
        </w:rPr>
      </w:pPr>
      <w:r w:rsidDel="00000000" w:rsidR="00000000" w:rsidRPr="00000000">
        <w:rPr>
          <w:sz w:val="22"/>
          <w:szCs w:val="22"/>
          <w:rtl w:val="0"/>
        </w:rPr>
        <w:t xml:space="preserve">% of Fund (by industry)</w:t>
      </w:r>
    </w:p>
    <w:p w:rsidR="00000000" w:rsidDel="00000000" w:rsidP="00000000" w:rsidRDefault="00000000" w:rsidRPr="00000000" w14:paraId="00002C5A">
      <w:pPr>
        <w:numPr>
          <w:ilvl w:val="1"/>
          <w:numId w:val="534"/>
        </w:numPr>
        <w:ind w:left="1440" w:hanging="360"/>
        <w:rPr>
          <w:sz w:val="22"/>
          <w:szCs w:val="22"/>
        </w:rPr>
      </w:pPr>
      <w:r w:rsidDel="00000000" w:rsidR="00000000" w:rsidRPr="00000000">
        <w:rPr>
          <w:sz w:val="22"/>
          <w:szCs w:val="22"/>
          <w:rtl w:val="0"/>
        </w:rPr>
        <w:t xml:space="preserve">86% IT</w:t>
      </w:r>
    </w:p>
    <w:p w:rsidR="00000000" w:rsidDel="00000000" w:rsidP="00000000" w:rsidRDefault="00000000" w:rsidRPr="00000000" w14:paraId="00002C5B">
      <w:pPr>
        <w:numPr>
          <w:ilvl w:val="1"/>
          <w:numId w:val="534"/>
        </w:numPr>
        <w:ind w:left="1440" w:hanging="360"/>
        <w:rPr>
          <w:sz w:val="22"/>
          <w:szCs w:val="22"/>
        </w:rPr>
      </w:pPr>
      <w:r w:rsidDel="00000000" w:rsidR="00000000" w:rsidRPr="00000000">
        <w:rPr>
          <w:sz w:val="22"/>
          <w:szCs w:val="22"/>
          <w:rtl w:val="0"/>
        </w:rPr>
        <w:t xml:space="preserve">14% Industrials</w:t>
      </w:r>
      <w:r w:rsidDel="00000000" w:rsidR="00000000" w:rsidRPr="00000000">
        <w:rPr>
          <w:rtl w:val="0"/>
        </w:rPr>
      </w:r>
    </w:p>
    <w:p w:rsidR="00000000" w:rsidDel="00000000" w:rsidP="00000000" w:rsidRDefault="00000000" w:rsidRPr="00000000" w14:paraId="00002C5C">
      <w:pPr>
        <w:pStyle w:val="Heading1"/>
        <w:rPr>
          <w:sz w:val="22"/>
          <w:szCs w:val="22"/>
          <w:shd w:fill="ff9900" w:val="clear"/>
        </w:rPr>
      </w:pPr>
      <w:bookmarkStart w:colFirst="0" w:colLast="0" w:name="_cvm9mcrerdp" w:id="568"/>
      <w:bookmarkEnd w:id="568"/>
      <w:r w:rsidDel="00000000" w:rsidR="00000000" w:rsidRPr="00000000">
        <w:rPr>
          <w:rtl w:val="0"/>
        </w:rPr>
      </w:r>
    </w:p>
    <w:p w:rsidR="00000000" w:rsidDel="00000000" w:rsidP="00000000" w:rsidRDefault="00000000" w:rsidRPr="00000000" w14:paraId="00002C5D">
      <w:pPr>
        <w:pStyle w:val="Heading1"/>
        <w:rPr>
          <w:sz w:val="22"/>
          <w:szCs w:val="22"/>
          <w:highlight w:val="green"/>
          <w:u w:val="single"/>
        </w:rPr>
      </w:pPr>
      <w:bookmarkStart w:colFirst="0" w:colLast="0" w:name="_mvwlzk90cf0j" w:id="569"/>
      <w:bookmarkEnd w:id="569"/>
      <w:r w:rsidDel="00000000" w:rsidR="00000000" w:rsidRPr="00000000">
        <w:rPr>
          <w:sz w:val="22"/>
          <w:szCs w:val="22"/>
          <w:highlight w:val="green"/>
          <w:rtl w:val="0"/>
        </w:rPr>
        <w:t xml:space="preserve">Serviam Care Network [As Expected]</w:t>
      </w:r>
      <w:r w:rsidDel="00000000" w:rsidR="00000000" w:rsidRPr="00000000">
        <w:rPr>
          <w:rtl w:val="0"/>
        </w:rPr>
      </w:r>
    </w:p>
    <w:p w:rsidR="00000000" w:rsidDel="00000000" w:rsidP="00000000" w:rsidRDefault="00000000" w:rsidRPr="00000000" w14:paraId="00002C5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5F">
      <w:pPr>
        <w:rPr>
          <w:sz w:val="22"/>
          <w:szCs w:val="22"/>
        </w:rPr>
      </w:pPr>
      <w:r w:rsidDel="00000000" w:rsidR="00000000" w:rsidRPr="00000000">
        <w:rPr>
          <w:rtl w:val="0"/>
        </w:rPr>
      </w:r>
    </w:p>
    <w:p w:rsidR="00000000" w:rsidDel="00000000" w:rsidP="00000000" w:rsidRDefault="00000000" w:rsidRPr="00000000" w14:paraId="00002C6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61">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6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circulated a December year-end update.</w:t>
      </w:r>
    </w:p>
    <w:p w:rsidR="00000000" w:rsidDel="00000000" w:rsidP="00000000" w:rsidRDefault="00000000" w:rsidRPr="00000000" w14:paraId="00002C6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6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C6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As part of this update, no performance updates were shared.</w:t>
      </w:r>
      <w:r w:rsidDel="00000000" w:rsidR="00000000" w:rsidRPr="00000000">
        <w:rPr>
          <w:rtl w:val="0"/>
        </w:rPr>
      </w:r>
    </w:p>
    <w:p w:rsidR="00000000" w:rsidDel="00000000" w:rsidP="00000000" w:rsidRDefault="00000000" w:rsidRPr="00000000" w14:paraId="00002C6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6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C68">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We will incorporate the goals shared below for 2025 into the expectations for the Company for the coming year. After we complete our reach out to inquire for more specific financial information, we will share details on a future weekly call.</w:t>
      </w:r>
    </w:p>
    <w:p w:rsidR="00000000" w:rsidDel="00000000" w:rsidP="00000000" w:rsidRDefault="00000000" w:rsidRPr="00000000" w14:paraId="00002C6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6A">
      <w:pPr>
        <w:rPr>
          <w:sz w:val="22"/>
          <w:szCs w:val="22"/>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6B">
      <w:pPr>
        <w:numPr>
          <w:ilvl w:val="0"/>
          <w:numId w:val="147"/>
        </w:numPr>
        <w:ind w:left="720" w:hanging="360"/>
        <w:rPr>
          <w:sz w:val="22"/>
          <w:szCs w:val="22"/>
        </w:rPr>
      </w:pPr>
      <w:r w:rsidDel="00000000" w:rsidR="00000000" w:rsidRPr="00000000">
        <w:rPr>
          <w:sz w:val="22"/>
          <w:szCs w:val="22"/>
          <w:rtl w:val="0"/>
        </w:rPr>
        <w:t xml:space="preserve">2025 Goals</w:t>
      </w:r>
    </w:p>
    <w:p w:rsidR="00000000" w:rsidDel="00000000" w:rsidP="00000000" w:rsidRDefault="00000000" w:rsidRPr="00000000" w14:paraId="00002C6C">
      <w:pPr>
        <w:numPr>
          <w:ilvl w:val="1"/>
          <w:numId w:val="147"/>
        </w:numPr>
        <w:ind w:left="1440" w:hanging="360"/>
        <w:rPr>
          <w:sz w:val="22"/>
          <w:szCs w:val="22"/>
        </w:rPr>
      </w:pPr>
      <w:r w:rsidDel="00000000" w:rsidR="00000000" w:rsidRPr="00000000">
        <w:rPr>
          <w:sz w:val="22"/>
          <w:szCs w:val="22"/>
          <w:rtl w:val="0"/>
        </w:rPr>
        <w:t xml:space="preserve">Commercialize Serviam Pharmacy</w:t>
      </w:r>
    </w:p>
    <w:p w:rsidR="00000000" w:rsidDel="00000000" w:rsidP="00000000" w:rsidRDefault="00000000" w:rsidRPr="00000000" w14:paraId="00002C6D">
      <w:pPr>
        <w:numPr>
          <w:ilvl w:val="2"/>
          <w:numId w:val="147"/>
        </w:numPr>
        <w:ind w:left="2160" w:hanging="360"/>
        <w:rPr>
          <w:sz w:val="22"/>
          <w:szCs w:val="22"/>
        </w:rPr>
      </w:pPr>
      <w:r w:rsidDel="00000000" w:rsidR="00000000" w:rsidRPr="00000000">
        <w:rPr>
          <w:sz w:val="22"/>
          <w:szCs w:val="22"/>
          <w:rtl w:val="0"/>
        </w:rPr>
        <w:t xml:space="preserve">Serviam pharmacy provides services to meet the needs of the senior living communities. The Company is expanding the opportunity for co-ownership to Network Members and senior living operators.</w:t>
      </w:r>
    </w:p>
    <w:p w:rsidR="00000000" w:rsidDel="00000000" w:rsidP="00000000" w:rsidRDefault="00000000" w:rsidRPr="00000000" w14:paraId="00002C6E">
      <w:pPr>
        <w:numPr>
          <w:ilvl w:val="1"/>
          <w:numId w:val="147"/>
        </w:numPr>
        <w:ind w:left="1440" w:hanging="360"/>
        <w:rPr>
          <w:sz w:val="22"/>
          <w:szCs w:val="22"/>
        </w:rPr>
      </w:pPr>
      <w:r w:rsidDel="00000000" w:rsidR="00000000" w:rsidRPr="00000000">
        <w:rPr>
          <w:sz w:val="22"/>
          <w:szCs w:val="22"/>
          <w:rtl w:val="0"/>
        </w:rPr>
        <w:t xml:space="preserve">Launch Serviam Hospice</w:t>
      </w:r>
    </w:p>
    <w:p w:rsidR="00000000" w:rsidDel="00000000" w:rsidP="00000000" w:rsidRDefault="00000000" w:rsidRPr="00000000" w14:paraId="00002C6F">
      <w:pPr>
        <w:numPr>
          <w:ilvl w:val="2"/>
          <w:numId w:val="147"/>
        </w:numPr>
        <w:ind w:left="2160" w:hanging="360"/>
        <w:rPr>
          <w:sz w:val="22"/>
          <w:szCs w:val="22"/>
        </w:rPr>
      </w:pPr>
      <w:r w:rsidDel="00000000" w:rsidR="00000000" w:rsidRPr="00000000">
        <w:rPr>
          <w:sz w:val="22"/>
          <w:szCs w:val="22"/>
          <w:rtl w:val="0"/>
        </w:rPr>
        <w:t xml:space="preserve">Using the co-ownership model, the Company hopes to expand hospice services into multiple markets.</w:t>
      </w:r>
    </w:p>
    <w:p w:rsidR="00000000" w:rsidDel="00000000" w:rsidP="00000000" w:rsidRDefault="00000000" w:rsidRPr="00000000" w14:paraId="00002C70">
      <w:pPr>
        <w:numPr>
          <w:ilvl w:val="1"/>
          <w:numId w:val="147"/>
        </w:numPr>
        <w:ind w:left="1440" w:hanging="360"/>
        <w:rPr>
          <w:sz w:val="22"/>
          <w:szCs w:val="22"/>
        </w:rPr>
      </w:pPr>
      <w:r w:rsidDel="00000000" w:rsidR="00000000" w:rsidRPr="00000000">
        <w:rPr>
          <w:sz w:val="22"/>
          <w:szCs w:val="22"/>
          <w:rtl w:val="0"/>
        </w:rPr>
        <w:t xml:space="preserve">Complete “One Serviam” Platform Support for All Business Units</w:t>
      </w:r>
    </w:p>
    <w:p w:rsidR="00000000" w:rsidDel="00000000" w:rsidP="00000000" w:rsidRDefault="00000000" w:rsidRPr="00000000" w14:paraId="00002C71">
      <w:pPr>
        <w:numPr>
          <w:ilvl w:val="2"/>
          <w:numId w:val="147"/>
        </w:numPr>
        <w:ind w:left="2160" w:hanging="360"/>
        <w:rPr>
          <w:sz w:val="22"/>
          <w:szCs w:val="22"/>
        </w:rPr>
      </w:pPr>
      <w:r w:rsidDel="00000000" w:rsidR="00000000" w:rsidRPr="00000000">
        <w:rPr>
          <w:sz w:val="22"/>
          <w:szCs w:val="22"/>
          <w:rtl w:val="0"/>
        </w:rPr>
        <w:t xml:space="preserve">The “One Serviam” platform centralizes resources and improves communication and collaboration. This will be rolled out across all business units in 2025.</w:t>
      </w:r>
      <w:r w:rsidDel="00000000" w:rsidR="00000000" w:rsidRPr="00000000">
        <w:rPr>
          <w:rtl w:val="0"/>
        </w:rPr>
      </w:r>
    </w:p>
    <w:p w:rsidR="00000000" w:rsidDel="00000000" w:rsidP="00000000" w:rsidRDefault="00000000" w:rsidRPr="00000000" w14:paraId="00002C72">
      <w:pPr>
        <w:pStyle w:val="Heading1"/>
        <w:rPr>
          <w:sz w:val="22"/>
          <w:szCs w:val="22"/>
          <w:shd w:fill="ff9900" w:val="clear"/>
        </w:rPr>
      </w:pPr>
      <w:bookmarkStart w:colFirst="0" w:colLast="0" w:name="_sq8tblome6pj" w:id="570"/>
      <w:bookmarkEnd w:id="570"/>
      <w:r w:rsidDel="00000000" w:rsidR="00000000" w:rsidRPr="00000000">
        <w:rPr>
          <w:rtl w:val="0"/>
        </w:rPr>
      </w:r>
    </w:p>
    <w:p w:rsidR="00000000" w:rsidDel="00000000" w:rsidP="00000000" w:rsidRDefault="00000000" w:rsidRPr="00000000" w14:paraId="00002C73">
      <w:pPr>
        <w:pStyle w:val="Heading1"/>
        <w:rPr>
          <w:sz w:val="22"/>
          <w:szCs w:val="22"/>
          <w:highlight w:val="green"/>
          <w:u w:val="single"/>
        </w:rPr>
      </w:pPr>
      <w:bookmarkStart w:colFirst="0" w:colLast="0" w:name="_f2m8z76prkc" w:id="571"/>
      <w:bookmarkEnd w:id="571"/>
      <w:r w:rsidDel="00000000" w:rsidR="00000000" w:rsidRPr="00000000">
        <w:rPr>
          <w:sz w:val="22"/>
          <w:szCs w:val="22"/>
          <w:highlight w:val="green"/>
          <w:rtl w:val="0"/>
        </w:rPr>
        <w:t xml:space="preserve">Savlan [Outperformer]</w:t>
      </w:r>
      <w:r w:rsidDel="00000000" w:rsidR="00000000" w:rsidRPr="00000000">
        <w:rPr>
          <w:rtl w:val="0"/>
        </w:rPr>
      </w:r>
    </w:p>
    <w:p w:rsidR="00000000" w:rsidDel="00000000" w:rsidP="00000000" w:rsidRDefault="00000000" w:rsidRPr="00000000" w14:paraId="00002C7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75">
      <w:pPr>
        <w:rPr>
          <w:sz w:val="22"/>
          <w:szCs w:val="22"/>
        </w:rPr>
      </w:pPr>
      <w:r w:rsidDel="00000000" w:rsidR="00000000" w:rsidRPr="00000000">
        <w:rPr>
          <w:rtl w:val="0"/>
        </w:rPr>
      </w:r>
    </w:p>
    <w:p w:rsidR="00000000" w:rsidDel="00000000" w:rsidP="00000000" w:rsidRDefault="00000000" w:rsidRPr="00000000" w14:paraId="00002C7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77">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7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Savlan circulated their regular monthly report for the Exchange South property.</w:t>
      </w:r>
    </w:p>
    <w:p w:rsidR="00000000" w:rsidDel="00000000" w:rsidP="00000000" w:rsidRDefault="00000000" w:rsidRPr="00000000" w14:paraId="00002C7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7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7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Total Operating Income: 194k</w:t>
      </w:r>
    </w:p>
    <w:p w:rsidR="00000000" w:rsidDel="00000000" w:rsidP="00000000" w:rsidRDefault="00000000" w:rsidRPr="00000000" w14:paraId="00002C7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Expenses: 68k</w:t>
      </w:r>
    </w:p>
    <w:p w:rsidR="00000000" w:rsidDel="00000000" w:rsidP="00000000" w:rsidRDefault="00000000" w:rsidRPr="00000000" w14:paraId="00002C7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Operating Income: 126k</w:t>
      </w:r>
    </w:p>
    <w:p w:rsidR="00000000" w:rsidDel="00000000" w:rsidP="00000000" w:rsidRDefault="00000000" w:rsidRPr="00000000" w14:paraId="00002C7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Income After Debt Service: 48k</w:t>
      </w:r>
      <w:r w:rsidDel="00000000" w:rsidR="00000000" w:rsidRPr="00000000">
        <w:rPr>
          <w:rtl w:val="0"/>
        </w:rPr>
      </w:r>
    </w:p>
    <w:p w:rsidR="00000000" w:rsidDel="00000000" w:rsidP="00000000" w:rsidRDefault="00000000" w:rsidRPr="00000000" w14:paraId="00002C7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8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81">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Income was down due a meaningful tenant (Aptim) vacating which reduced income by 12k.</w:t>
      </w:r>
    </w:p>
    <w:p w:rsidR="00000000" w:rsidDel="00000000" w:rsidP="00000000" w:rsidRDefault="00000000" w:rsidRPr="00000000" w14:paraId="00002C82">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Other reductions due to non-payment for the month have already been caught up.</w:t>
      </w:r>
    </w:p>
    <w:p w:rsidR="00000000" w:rsidDel="00000000" w:rsidP="00000000" w:rsidRDefault="00000000" w:rsidRPr="00000000" w14:paraId="00002C83">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lease deals were executed this month, but a current tenant will be upgrading to the space that Aptim vacated.</w:t>
      </w:r>
    </w:p>
    <w:p w:rsidR="00000000" w:rsidDel="00000000" w:rsidP="00000000" w:rsidRDefault="00000000" w:rsidRPr="00000000" w14:paraId="00002C84">
      <w:pPr>
        <w:numPr>
          <w:ilvl w:val="1"/>
          <w:numId w:val="122"/>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An RFP is out for a suite with Jacksonville Sheriff’s Office at $13/sf on a 10-year term.</w:t>
      </w:r>
      <w:r w:rsidDel="00000000" w:rsidR="00000000" w:rsidRPr="00000000">
        <w:rPr>
          <w:rtl w:val="0"/>
        </w:rPr>
      </w:r>
    </w:p>
    <w:p w:rsidR="00000000" w:rsidDel="00000000" w:rsidP="00000000" w:rsidRDefault="00000000" w:rsidRPr="00000000" w14:paraId="00002C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86">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87">
      <w:pPr>
        <w:numPr>
          <w:ilvl w:val="0"/>
          <w:numId w:val="147"/>
        </w:numPr>
        <w:ind w:left="720" w:hanging="360"/>
        <w:rPr>
          <w:sz w:val="22"/>
          <w:szCs w:val="22"/>
        </w:rPr>
      </w:pPr>
      <w:r w:rsidDel="00000000" w:rsidR="00000000" w:rsidRPr="00000000">
        <w:rPr>
          <w:sz w:val="22"/>
          <w:szCs w:val="22"/>
          <w:rtl w:val="0"/>
        </w:rPr>
        <w:t xml:space="preserve">N/A.</w:t>
      </w:r>
      <w:r w:rsidDel="00000000" w:rsidR="00000000" w:rsidRPr="00000000">
        <w:rPr>
          <w:rtl w:val="0"/>
        </w:rPr>
      </w:r>
    </w:p>
    <w:p w:rsidR="00000000" w:rsidDel="00000000" w:rsidP="00000000" w:rsidRDefault="00000000" w:rsidRPr="00000000" w14:paraId="00002C88">
      <w:pPr>
        <w:rPr>
          <w:sz w:val="22"/>
          <w:szCs w:val="22"/>
        </w:rPr>
      </w:pPr>
      <w:r w:rsidDel="00000000" w:rsidR="00000000" w:rsidRPr="00000000">
        <w:rPr>
          <w:rtl w:val="0"/>
        </w:rPr>
      </w:r>
    </w:p>
    <w:p w:rsidR="00000000" w:rsidDel="00000000" w:rsidP="00000000" w:rsidRDefault="00000000" w:rsidRPr="00000000" w14:paraId="00002C89">
      <w:pPr>
        <w:pStyle w:val="Heading1"/>
        <w:rPr>
          <w:sz w:val="22"/>
          <w:szCs w:val="22"/>
          <w:highlight w:val="green"/>
          <w:u w:val="single"/>
        </w:rPr>
      </w:pPr>
      <w:bookmarkStart w:colFirst="0" w:colLast="0" w:name="_oeqw29ckbcke" w:id="572"/>
      <w:bookmarkEnd w:id="572"/>
      <w:r w:rsidDel="00000000" w:rsidR="00000000" w:rsidRPr="00000000">
        <w:rPr>
          <w:sz w:val="22"/>
          <w:szCs w:val="22"/>
          <w:highlight w:val="green"/>
          <w:rtl w:val="0"/>
        </w:rPr>
        <w:t xml:space="preserve">Riverside Capital [As Expected]</w:t>
      </w:r>
      <w:r w:rsidDel="00000000" w:rsidR="00000000" w:rsidRPr="00000000">
        <w:rPr>
          <w:rtl w:val="0"/>
        </w:rPr>
      </w:r>
    </w:p>
    <w:p w:rsidR="00000000" w:rsidDel="00000000" w:rsidP="00000000" w:rsidRDefault="00000000" w:rsidRPr="00000000" w14:paraId="00002C8A">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8B">
      <w:pPr>
        <w:rPr>
          <w:sz w:val="22"/>
          <w:szCs w:val="22"/>
        </w:rPr>
      </w:pPr>
      <w:r w:rsidDel="00000000" w:rsidR="00000000" w:rsidRPr="00000000">
        <w:rPr>
          <w:rtl w:val="0"/>
        </w:rPr>
      </w:r>
    </w:p>
    <w:p w:rsidR="00000000" w:rsidDel="00000000" w:rsidP="00000000" w:rsidRDefault="00000000" w:rsidRPr="00000000" w14:paraId="00002C8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8D">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8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circulated its Q3 Report.</w:t>
      </w:r>
    </w:p>
    <w:p w:rsidR="00000000" w:rsidDel="00000000" w:rsidP="00000000" w:rsidRDefault="00000000" w:rsidRPr="00000000" w14:paraId="00002C8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9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9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 IRR: 11%</w:t>
      </w:r>
    </w:p>
    <w:p w:rsidR="00000000" w:rsidDel="00000000" w:rsidP="00000000" w:rsidRDefault="00000000" w:rsidRPr="00000000" w14:paraId="00002C9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CoC: 1.3x</w:t>
      </w:r>
      <w:r w:rsidDel="00000000" w:rsidR="00000000" w:rsidRPr="00000000">
        <w:rPr>
          <w:rtl w:val="0"/>
        </w:rPr>
      </w:r>
    </w:p>
    <w:p w:rsidR="00000000" w:rsidDel="00000000" w:rsidP="00000000" w:rsidRDefault="00000000" w:rsidRPr="00000000" w14:paraId="00002C9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9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95">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Overall, the Fund is performing below the median expectations for 2019 buyout funds of roughly a 16% Net IRR.</w:t>
      </w:r>
      <w:r w:rsidDel="00000000" w:rsidR="00000000" w:rsidRPr="00000000">
        <w:rPr>
          <w:rtl w:val="0"/>
        </w:rPr>
      </w:r>
    </w:p>
    <w:p w:rsidR="00000000" w:rsidDel="00000000" w:rsidP="00000000" w:rsidRDefault="00000000" w:rsidRPr="00000000" w14:paraId="00002C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9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98">
      <w:pPr>
        <w:rPr>
          <w:sz w:val="22"/>
          <w:szCs w:val="22"/>
        </w:rPr>
      </w:pPr>
      <w:r w:rsidDel="00000000" w:rsidR="00000000" w:rsidRPr="00000000">
        <w:rPr>
          <w:rFonts w:ascii="Gothic A1" w:cs="Gothic A1" w:eastAsia="Gothic A1" w:hAnsi="Gothic A1"/>
          <w:sz w:val="22"/>
          <w:szCs w:val="22"/>
        </w:rPr>
        <w:drawing>
          <wp:inline distB="114300" distT="114300" distL="114300" distR="114300">
            <wp:extent cx="5105030" cy="2109788"/>
            <wp:effectExtent b="0" l="0" r="0" t="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10503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2C99">
      <w:pPr>
        <w:pStyle w:val="Heading1"/>
        <w:rPr>
          <w:sz w:val="22"/>
          <w:szCs w:val="22"/>
        </w:rPr>
      </w:pPr>
      <w:bookmarkStart w:colFirst="0" w:colLast="0" w:name="_kmv3skfulrir" w:id="573"/>
      <w:bookmarkEnd w:id="573"/>
      <w:r w:rsidDel="00000000" w:rsidR="00000000" w:rsidRPr="00000000">
        <w:rPr>
          <w:rtl w:val="0"/>
        </w:rPr>
      </w:r>
    </w:p>
    <w:p w:rsidR="00000000" w:rsidDel="00000000" w:rsidP="00000000" w:rsidRDefault="00000000" w:rsidRPr="00000000" w14:paraId="00002C9A">
      <w:pPr>
        <w:pStyle w:val="Heading1"/>
        <w:rPr>
          <w:sz w:val="22"/>
          <w:szCs w:val="22"/>
          <w:u w:val="single"/>
        </w:rPr>
      </w:pPr>
      <w:bookmarkStart w:colFirst="0" w:colLast="0" w:name="_t0pusgjp2cq" w:id="574"/>
      <w:bookmarkEnd w:id="574"/>
      <w:r w:rsidDel="00000000" w:rsidR="00000000" w:rsidRPr="00000000">
        <w:rPr>
          <w:sz w:val="22"/>
          <w:szCs w:val="22"/>
          <w:rtl w:val="0"/>
        </w:rPr>
        <w:t xml:space="preserve">NightDragon [Underperforming]</w:t>
      </w:r>
      <w:r w:rsidDel="00000000" w:rsidR="00000000" w:rsidRPr="00000000">
        <w:rPr>
          <w:rtl w:val="0"/>
        </w:rPr>
      </w:r>
    </w:p>
    <w:p w:rsidR="00000000" w:rsidDel="00000000" w:rsidP="00000000" w:rsidRDefault="00000000" w:rsidRPr="00000000" w14:paraId="00002C9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9C">
      <w:pPr>
        <w:rPr>
          <w:sz w:val="22"/>
          <w:szCs w:val="22"/>
        </w:rPr>
      </w:pPr>
      <w:r w:rsidDel="00000000" w:rsidR="00000000" w:rsidRPr="00000000">
        <w:rPr>
          <w:rtl w:val="0"/>
        </w:rPr>
      </w:r>
    </w:p>
    <w:p w:rsidR="00000000" w:rsidDel="00000000" w:rsidP="00000000" w:rsidRDefault="00000000" w:rsidRPr="00000000" w14:paraId="00002C9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9E">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9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A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A1">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fund has no exits or DPI yet. </w:t>
      </w:r>
    </w:p>
    <w:p w:rsidR="00000000" w:rsidDel="00000000" w:rsidP="00000000" w:rsidRDefault="00000000" w:rsidRPr="00000000" w14:paraId="00002CA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Without any exits and with markdowns, the fund is reporting a sub-1X MOIC and negative IRR. </w:t>
      </w:r>
    </w:p>
    <w:p w:rsidR="00000000" w:rsidDel="00000000" w:rsidP="00000000" w:rsidRDefault="00000000" w:rsidRPr="00000000" w14:paraId="00002CA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markups: 2.2X overall based on revenue.</w:t>
      </w:r>
      <w:r w:rsidDel="00000000" w:rsidR="00000000" w:rsidRPr="00000000">
        <w:rPr>
          <w:rtl w:val="0"/>
        </w:rPr>
      </w:r>
    </w:p>
    <w:p w:rsidR="00000000" w:rsidDel="00000000" w:rsidP="00000000" w:rsidRDefault="00000000" w:rsidRPr="00000000" w14:paraId="00002CA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A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Takeaways / Action Items</w:t>
      </w:r>
    </w:p>
    <w:p w:rsidR="00000000" w:rsidDel="00000000" w:rsidP="00000000" w:rsidRDefault="00000000" w:rsidRPr="00000000" w14:paraId="00002CA6">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Slow Adoption of NightScale: The fund’s proprietary go-to-market platform (NightScale) is taking longer than expected to deliver measurable results, meaning companies may not yet be seeing the full benefits of Night Dragon’s operational support.</w:t>
      </w:r>
    </w:p>
    <w:p w:rsidR="00000000" w:rsidDel="00000000" w:rsidP="00000000" w:rsidRDefault="00000000" w:rsidRPr="00000000" w14:paraId="00002CA7">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Early Validation of Investment Themes: Key focus areas such as supply chain risk, AI, and space technology have played out as expected, with portfolio companies like Interos (supply chain risk) and Capella Space (space intelligence) positioned in strong secular growth markets.</w:t>
      </w:r>
      <w:r w:rsidDel="00000000" w:rsidR="00000000" w:rsidRPr="00000000">
        <w:rPr>
          <w:rtl w:val="0"/>
        </w:rPr>
      </w:r>
    </w:p>
    <w:p w:rsidR="00000000" w:rsidDel="00000000" w:rsidP="00000000" w:rsidRDefault="00000000" w:rsidRPr="00000000" w14:paraId="00002CA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A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AA">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Market Recovery Tailwinds: There are early signs of a venture capital recovery, with slight increases in cybersecurity funding and AI-driven spending.</w:t>
      </w:r>
      <w:r w:rsidDel="00000000" w:rsidR="00000000" w:rsidRPr="00000000">
        <w:rPr>
          <w:rtl w:val="0"/>
        </w:rPr>
      </w:r>
    </w:p>
    <w:p w:rsidR="00000000" w:rsidDel="00000000" w:rsidP="00000000" w:rsidRDefault="00000000" w:rsidRPr="00000000" w14:paraId="00002CAB">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Large enterprises are favoring cybersecurity platforms over startups, which makes it harder for smaller firms in the fund to gain traction. Venture capital funding for cybersecurity dropped 70% from its peak, limiting new funding rounds for startups.</w:t>
      </w:r>
    </w:p>
    <w:p w:rsidR="00000000" w:rsidDel="00000000" w:rsidP="00000000" w:rsidRDefault="00000000" w:rsidRPr="00000000" w14:paraId="00002CAC">
      <w:pPr>
        <w:pStyle w:val="Heading1"/>
        <w:rPr>
          <w:sz w:val="22"/>
          <w:szCs w:val="22"/>
        </w:rPr>
      </w:pPr>
      <w:bookmarkStart w:colFirst="0" w:colLast="0" w:name="_1jad7aav1qt1" w:id="575"/>
      <w:bookmarkEnd w:id="575"/>
      <w:r w:rsidDel="00000000" w:rsidR="00000000" w:rsidRPr="00000000">
        <w:rPr>
          <w:rtl w:val="0"/>
        </w:rPr>
      </w:r>
    </w:p>
    <w:p w:rsidR="00000000" w:rsidDel="00000000" w:rsidP="00000000" w:rsidRDefault="00000000" w:rsidRPr="00000000" w14:paraId="00002CAD">
      <w:pPr>
        <w:rPr>
          <w:sz w:val="22"/>
          <w:szCs w:val="22"/>
        </w:rPr>
      </w:pPr>
      <w:r w:rsidDel="00000000" w:rsidR="00000000" w:rsidRPr="00000000">
        <w:rPr>
          <w:rtl w:val="0"/>
        </w:rPr>
      </w:r>
    </w:p>
    <w:p w:rsidR="00000000" w:rsidDel="00000000" w:rsidP="00000000" w:rsidRDefault="00000000" w:rsidRPr="00000000" w14:paraId="00002CAE">
      <w:pPr>
        <w:pStyle w:val="Heading1"/>
        <w:rPr>
          <w:sz w:val="22"/>
          <w:szCs w:val="22"/>
          <w:u w:val="single"/>
        </w:rPr>
      </w:pPr>
      <w:bookmarkStart w:colFirst="0" w:colLast="0" w:name="_t5ntsx221wzs" w:id="576"/>
      <w:bookmarkEnd w:id="576"/>
      <w:r w:rsidDel="00000000" w:rsidR="00000000" w:rsidRPr="00000000">
        <w:rPr>
          <w:sz w:val="22"/>
          <w:szCs w:val="22"/>
          <w:rtl w:val="0"/>
        </w:rPr>
        <w:t xml:space="preserve">Wolf Hill Capital [As Expected]</w:t>
      </w:r>
      <w:r w:rsidDel="00000000" w:rsidR="00000000" w:rsidRPr="00000000">
        <w:rPr>
          <w:rtl w:val="0"/>
        </w:rPr>
      </w:r>
    </w:p>
    <w:p w:rsidR="00000000" w:rsidDel="00000000" w:rsidP="00000000" w:rsidRDefault="00000000" w:rsidRPr="00000000" w14:paraId="00002CA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B0">
      <w:pPr>
        <w:rPr>
          <w:sz w:val="22"/>
          <w:szCs w:val="22"/>
        </w:rPr>
      </w:pPr>
      <w:r w:rsidDel="00000000" w:rsidR="00000000" w:rsidRPr="00000000">
        <w:rPr>
          <w:rtl w:val="0"/>
        </w:rPr>
      </w:r>
    </w:p>
    <w:p w:rsidR="00000000" w:rsidDel="00000000" w:rsidP="00000000" w:rsidRDefault="00000000" w:rsidRPr="00000000" w14:paraId="00002CB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B2">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B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B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B5">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4th Quarter 2024: The fund posted an 18.0% gain (net of fees), compared to 0.3% for the Russell 2000 and 2.4% for the S&amp;P 500.</w:t>
      </w:r>
    </w:p>
    <w:p w:rsidR="00000000" w:rsidDel="00000000" w:rsidP="00000000" w:rsidRDefault="00000000" w:rsidRPr="00000000" w14:paraId="00002CB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During December, long positions detracted 2.2% and short positions contributed 3.3% towards net performance.</w:t>
      </w:r>
    </w:p>
    <w:p w:rsidR="00000000" w:rsidDel="00000000" w:rsidP="00000000" w:rsidRDefault="00000000" w:rsidRPr="00000000" w14:paraId="00002CB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During December, long positions detracted 2.2% and short positions contributed 3.3% towards net performance.</w:t>
      </w:r>
      <w:r w:rsidDel="00000000" w:rsidR="00000000" w:rsidRPr="00000000">
        <w:rPr>
          <w:rtl w:val="0"/>
        </w:rPr>
      </w:r>
    </w:p>
    <w:p w:rsidR="00000000" w:rsidDel="00000000" w:rsidP="00000000" w:rsidRDefault="00000000" w:rsidRPr="00000000" w14:paraId="00002CB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B9">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CBA">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GEO group benefitted from government contracts including ICE detention and monitoring programs, driven by growth in Alternatives to Detention programming and improved ICE detention utilization due to policy changes. </w:t>
      </w:r>
    </w:p>
    <w:p w:rsidR="00000000" w:rsidDel="00000000" w:rsidP="00000000" w:rsidRDefault="00000000" w:rsidRPr="00000000" w14:paraId="00002CB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Chart Industries is a key player in LNG equipment manufacturing with synergies from the Howden acquisition. They are expected to achieve a "beat and raise" trajectory, with a doubling of value anticipated in 12-18 months.</w:t>
      </w:r>
    </w:p>
    <w:p w:rsidR="00000000" w:rsidDel="00000000" w:rsidP="00000000" w:rsidRDefault="00000000" w:rsidRPr="00000000" w14:paraId="00002CB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B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BE">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Wolf Hill Capital is focused on themes aligned with the new administration's policies, including border security and de-regulation beneficiaries, such as positions in energy and infrastructure.</w:t>
      </w:r>
    </w:p>
    <w:p w:rsidR="00000000" w:rsidDel="00000000" w:rsidP="00000000" w:rsidRDefault="00000000" w:rsidRPr="00000000" w14:paraId="00002CB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Airline sector: Continued robust bookings and pricing power support long positions in Delta, United, and Air Canada.</w:t>
      </w:r>
    </w:p>
    <w:p w:rsidR="00000000" w:rsidDel="00000000" w:rsidP="00000000" w:rsidRDefault="00000000" w:rsidRPr="00000000" w14:paraId="00002CC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On the short side, the fund has high conviction in de-stocking trends within the powersports industry.</w:t>
      </w:r>
    </w:p>
    <w:p w:rsidR="00000000" w:rsidDel="00000000" w:rsidP="00000000" w:rsidRDefault="00000000" w:rsidRPr="00000000" w14:paraId="00002CC1">
      <w:pPr>
        <w:ind w:left="0" w:firstLine="0"/>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C2">
      <w:pPr>
        <w:pStyle w:val="Heading1"/>
        <w:rPr>
          <w:sz w:val="22"/>
          <w:szCs w:val="22"/>
        </w:rPr>
      </w:pPr>
      <w:bookmarkStart w:colFirst="0" w:colLast="0" w:name="_gwmmgax8q108" w:id="577"/>
      <w:bookmarkEnd w:id="577"/>
      <w:r w:rsidDel="00000000" w:rsidR="00000000" w:rsidRPr="00000000">
        <w:rPr>
          <w:rtl w:val="0"/>
        </w:rPr>
      </w:r>
    </w:p>
    <w:p w:rsidR="00000000" w:rsidDel="00000000" w:rsidP="00000000" w:rsidRDefault="00000000" w:rsidRPr="00000000" w14:paraId="00002CC3">
      <w:pPr>
        <w:rPr>
          <w:sz w:val="22"/>
          <w:szCs w:val="22"/>
        </w:rPr>
      </w:pPr>
      <w:r w:rsidDel="00000000" w:rsidR="00000000" w:rsidRPr="00000000">
        <w:rPr>
          <w:rtl w:val="0"/>
        </w:rPr>
      </w:r>
    </w:p>
    <w:p w:rsidR="00000000" w:rsidDel="00000000" w:rsidP="00000000" w:rsidRDefault="00000000" w:rsidRPr="00000000" w14:paraId="00002CC4">
      <w:pPr>
        <w:pStyle w:val="Heading1"/>
        <w:rPr>
          <w:sz w:val="22"/>
          <w:szCs w:val="22"/>
          <w:u w:val="single"/>
        </w:rPr>
      </w:pPr>
      <w:bookmarkStart w:colFirst="0" w:colLast="0" w:name="_3ofkwkwl6plz" w:id="578"/>
      <w:bookmarkEnd w:id="578"/>
      <w:r w:rsidDel="00000000" w:rsidR="00000000" w:rsidRPr="00000000">
        <w:rPr>
          <w:sz w:val="22"/>
          <w:szCs w:val="22"/>
          <w:rtl w:val="0"/>
        </w:rPr>
        <w:t xml:space="preserve">Revolving Games [As Expected]</w:t>
      </w:r>
      <w:r w:rsidDel="00000000" w:rsidR="00000000" w:rsidRPr="00000000">
        <w:rPr>
          <w:rtl w:val="0"/>
        </w:rPr>
      </w:r>
    </w:p>
    <w:p w:rsidR="00000000" w:rsidDel="00000000" w:rsidP="00000000" w:rsidRDefault="00000000" w:rsidRPr="00000000" w14:paraId="00002CC5">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C6">
      <w:pPr>
        <w:rPr>
          <w:sz w:val="22"/>
          <w:szCs w:val="22"/>
        </w:rPr>
      </w:pPr>
      <w:r w:rsidDel="00000000" w:rsidR="00000000" w:rsidRPr="00000000">
        <w:rPr>
          <w:rtl w:val="0"/>
        </w:rPr>
      </w:r>
    </w:p>
    <w:p w:rsidR="00000000" w:rsidDel="00000000" w:rsidP="00000000" w:rsidRDefault="00000000" w:rsidRPr="00000000" w14:paraId="00002C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C8">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C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C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CC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Monthly Burn Rate: $780K, reduced by ~$100K through salary cuts.</w:t>
      </w:r>
    </w:p>
    <w:p w:rsidR="00000000" w:rsidDel="00000000" w:rsidP="00000000" w:rsidRDefault="00000000" w:rsidRPr="00000000" w14:paraId="00002CC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from Node Sales:</w:t>
      </w:r>
    </w:p>
    <w:p w:rsidR="00000000" w:rsidDel="00000000" w:rsidP="00000000" w:rsidRDefault="00000000" w:rsidRPr="00000000" w14:paraId="00002CCD">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October Sale: $2M+ raised​.</w:t>
      </w:r>
    </w:p>
    <w:p w:rsidR="00000000" w:rsidDel="00000000" w:rsidP="00000000" w:rsidRDefault="00000000" w:rsidRPr="00000000" w14:paraId="00002CCE">
      <w:pPr>
        <w:numPr>
          <w:ilvl w:val="1"/>
          <w:numId w:val="283"/>
        </w:numPr>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November/December Sale: $6.3M+ (ongoing)​</w:t>
      </w:r>
      <w:r w:rsidDel="00000000" w:rsidR="00000000" w:rsidRPr="00000000">
        <w:rPr>
          <w:rtl w:val="0"/>
        </w:rPr>
      </w:r>
    </w:p>
    <w:p w:rsidR="00000000" w:rsidDel="00000000" w:rsidP="00000000" w:rsidRDefault="00000000" w:rsidRPr="00000000" w14:paraId="00002CC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D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CD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Development is slower than expected, requiring additional hires​.</w:t>
      </w:r>
    </w:p>
    <w:p w:rsidR="00000000" w:rsidDel="00000000" w:rsidP="00000000" w:rsidRDefault="00000000" w:rsidRPr="00000000" w14:paraId="00002CD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D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D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Bitcoin at an all-time high post-election, driving enthusiasm across the crypto space​.</w:t>
      </w:r>
    </w:p>
    <w:p w:rsidR="00000000" w:rsidDel="00000000" w:rsidP="00000000" w:rsidRDefault="00000000" w:rsidRPr="00000000" w14:paraId="00002CD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Gary Gensler’s resignation and a rumored Bitcoin national reserve under the new administration may drive further market momentum​.</w:t>
      </w:r>
      <w:r w:rsidDel="00000000" w:rsidR="00000000" w:rsidRPr="00000000">
        <w:rPr>
          <w:rtl w:val="0"/>
        </w:rPr>
      </w:r>
    </w:p>
    <w:p w:rsidR="00000000" w:rsidDel="00000000" w:rsidP="00000000" w:rsidRDefault="00000000" w:rsidRPr="00000000" w14:paraId="00002CD6">
      <w:pPr>
        <w:rPr>
          <w:sz w:val="22"/>
          <w:szCs w:val="22"/>
        </w:rPr>
      </w:pPr>
      <w:r w:rsidDel="00000000" w:rsidR="00000000" w:rsidRPr="00000000">
        <w:rPr>
          <w:rtl w:val="0"/>
        </w:rPr>
      </w:r>
    </w:p>
    <w:p w:rsidR="00000000" w:rsidDel="00000000" w:rsidP="00000000" w:rsidRDefault="00000000" w:rsidRPr="00000000" w14:paraId="00002CD7">
      <w:pPr>
        <w:pStyle w:val="Heading1"/>
        <w:rPr>
          <w:sz w:val="22"/>
          <w:szCs w:val="22"/>
          <w:u w:val="single"/>
        </w:rPr>
      </w:pPr>
      <w:bookmarkStart w:colFirst="0" w:colLast="0" w:name="_o5g22w89w8ml" w:id="579"/>
      <w:bookmarkEnd w:id="579"/>
      <w:r w:rsidDel="00000000" w:rsidR="00000000" w:rsidRPr="00000000">
        <w:rPr>
          <w:sz w:val="22"/>
          <w:szCs w:val="22"/>
          <w:rtl w:val="0"/>
        </w:rPr>
        <w:t xml:space="preserve">Rebel Fund II [Outperforming]</w:t>
      </w:r>
      <w:r w:rsidDel="00000000" w:rsidR="00000000" w:rsidRPr="00000000">
        <w:rPr>
          <w:rtl w:val="0"/>
        </w:rPr>
      </w:r>
    </w:p>
    <w:p w:rsidR="00000000" w:rsidDel="00000000" w:rsidP="00000000" w:rsidRDefault="00000000" w:rsidRPr="00000000" w14:paraId="00002CD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D9">
      <w:pPr>
        <w:rPr>
          <w:sz w:val="22"/>
          <w:szCs w:val="22"/>
        </w:rPr>
      </w:pPr>
      <w:r w:rsidDel="00000000" w:rsidR="00000000" w:rsidRPr="00000000">
        <w:rPr>
          <w:rtl w:val="0"/>
        </w:rPr>
      </w:r>
    </w:p>
    <w:p w:rsidR="00000000" w:rsidDel="00000000" w:rsidP="00000000" w:rsidRDefault="00000000" w:rsidRPr="00000000" w14:paraId="00002CD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D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D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D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CD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Investments: 16 new investments in Y Combinator’s Summer 2024 (S24) batch.</w:t>
      </w:r>
    </w:p>
    <w:p w:rsidR="00000000" w:rsidDel="00000000" w:rsidP="00000000" w:rsidRDefault="00000000" w:rsidRPr="00000000" w14:paraId="00002CD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Yuma.ai raised $5M to enhance AI-driven e-commerce customer support​.</w:t>
      </w:r>
    </w:p>
    <w:p w:rsidR="00000000" w:rsidDel="00000000" w:rsidP="00000000" w:rsidRDefault="00000000" w:rsidRPr="00000000" w14:paraId="00002C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Vahan.ai received follow-on investment from Khosla Ventures, indicating investor confidence​.</w:t>
      </w:r>
    </w:p>
    <w:p w:rsidR="00000000" w:rsidDel="00000000" w:rsidP="00000000" w:rsidRDefault="00000000" w:rsidRPr="00000000" w14:paraId="00002CE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Redcliffe Labs raised $42M in Series C funding to expand its diagnostics services across India​.</w:t>
      </w:r>
    </w:p>
    <w:p w:rsidR="00000000" w:rsidDel="00000000" w:rsidP="00000000" w:rsidRDefault="00000000" w:rsidRPr="00000000" w14:paraId="00002CE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Fleek secured $20.4M to expand its wholesale secondhand clothing marketplace​.</w:t>
      </w:r>
    </w:p>
    <w:p w:rsidR="00000000" w:rsidDel="00000000" w:rsidP="00000000" w:rsidRDefault="00000000" w:rsidRPr="00000000" w14:paraId="00002CE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Wyvern raised $6M to expand its hyperspectral imagery business into U.S. defense markets​.</w:t>
      </w:r>
    </w:p>
    <w:p w:rsidR="00000000" w:rsidDel="00000000" w:rsidP="00000000" w:rsidRDefault="00000000" w:rsidRPr="00000000" w14:paraId="00002CE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Cerrion raised $5M to advance AI-powered video technology for manufacturing​.</w:t>
      </w:r>
      <w:r w:rsidDel="00000000" w:rsidR="00000000" w:rsidRPr="00000000">
        <w:rPr>
          <w:rtl w:val="0"/>
        </w:rPr>
      </w:r>
    </w:p>
    <w:p w:rsidR="00000000" w:rsidDel="00000000" w:rsidP="00000000" w:rsidRDefault="00000000" w:rsidRPr="00000000" w14:paraId="00002C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E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CE7">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now holds 204 investments, a significant increase, indicating strong deal flow and diversification​.</w:t>
      </w:r>
    </w:p>
    <w:p w:rsidR="00000000" w:rsidDel="00000000" w:rsidP="00000000" w:rsidRDefault="00000000" w:rsidRPr="00000000" w14:paraId="00002CE8">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16 portfolio companies valued over $100M, demonstrating Rebel’s ability to invest in high-growth startups​.</w:t>
      </w:r>
    </w:p>
    <w:p w:rsidR="00000000" w:rsidDel="00000000" w:rsidP="00000000" w:rsidRDefault="00000000" w:rsidRPr="00000000" w14:paraId="00002CE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Rebel continues to benefit from exclusive access to Y Combinator’s top 10% startups.​</w:t>
      </w:r>
    </w:p>
    <w:p w:rsidR="00000000" w:rsidDel="00000000" w:rsidP="00000000" w:rsidRDefault="00000000" w:rsidRPr="00000000" w14:paraId="00002CE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EB">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CE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YC announced two additional batches per year, increasing the pace of new investments​.</w:t>
      </w:r>
      <w:r w:rsidDel="00000000" w:rsidR="00000000" w:rsidRPr="00000000">
        <w:rPr>
          <w:rtl w:val="0"/>
        </w:rPr>
      </w:r>
    </w:p>
    <w:p w:rsidR="00000000" w:rsidDel="00000000" w:rsidP="00000000" w:rsidRDefault="00000000" w:rsidRPr="00000000" w14:paraId="00002CED">
      <w:pPr>
        <w:rPr>
          <w:sz w:val="22"/>
          <w:szCs w:val="22"/>
        </w:rPr>
      </w:pPr>
      <w:r w:rsidDel="00000000" w:rsidR="00000000" w:rsidRPr="00000000">
        <w:rPr>
          <w:rtl w:val="0"/>
        </w:rPr>
      </w:r>
    </w:p>
    <w:p w:rsidR="00000000" w:rsidDel="00000000" w:rsidP="00000000" w:rsidRDefault="00000000" w:rsidRPr="00000000" w14:paraId="00002CEE">
      <w:pPr>
        <w:rPr>
          <w:sz w:val="22"/>
          <w:szCs w:val="22"/>
        </w:rPr>
      </w:pPr>
      <w:r w:rsidDel="00000000" w:rsidR="00000000" w:rsidRPr="00000000">
        <w:rPr>
          <w:rtl w:val="0"/>
        </w:rPr>
      </w:r>
    </w:p>
    <w:p w:rsidR="00000000" w:rsidDel="00000000" w:rsidP="00000000" w:rsidRDefault="00000000" w:rsidRPr="00000000" w14:paraId="00002CEF">
      <w:pPr>
        <w:pStyle w:val="Heading1"/>
        <w:rPr>
          <w:sz w:val="22"/>
          <w:szCs w:val="22"/>
          <w:u w:val="single"/>
        </w:rPr>
      </w:pPr>
      <w:bookmarkStart w:colFirst="0" w:colLast="0" w:name="_6fnbilmb9xi" w:id="580"/>
      <w:bookmarkEnd w:id="580"/>
      <w:r w:rsidDel="00000000" w:rsidR="00000000" w:rsidRPr="00000000">
        <w:rPr>
          <w:sz w:val="22"/>
          <w:szCs w:val="22"/>
          <w:rtl w:val="0"/>
        </w:rPr>
        <w:t xml:space="preserve">Propel Autism [As Expected]</w:t>
      </w:r>
      <w:r w:rsidDel="00000000" w:rsidR="00000000" w:rsidRPr="00000000">
        <w:rPr>
          <w:rtl w:val="0"/>
        </w:rPr>
      </w:r>
    </w:p>
    <w:p w:rsidR="00000000" w:rsidDel="00000000" w:rsidP="00000000" w:rsidRDefault="00000000" w:rsidRPr="00000000" w14:paraId="00002CF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CF1">
      <w:pPr>
        <w:rPr>
          <w:sz w:val="22"/>
          <w:szCs w:val="22"/>
        </w:rPr>
      </w:pPr>
      <w:r w:rsidDel="00000000" w:rsidR="00000000" w:rsidRPr="00000000">
        <w:rPr>
          <w:rtl w:val="0"/>
        </w:rPr>
      </w:r>
    </w:p>
    <w:p w:rsidR="00000000" w:rsidDel="00000000" w:rsidP="00000000" w:rsidRDefault="00000000" w:rsidRPr="00000000" w14:paraId="00002C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CF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C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F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CF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Current Capital Raise Target: $1M from existing LPs​.</w:t>
      </w:r>
    </w:p>
    <w:p w:rsidR="00000000" w:rsidDel="00000000" w:rsidP="00000000" w:rsidRDefault="00000000" w:rsidRPr="00000000" w14:paraId="00002CF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Recent Capital Investment: $500K secured from a high-profile Atlanta-based investor​.</w:t>
      </w:r>
    </w:p>
    <w:p w:rsidR="00000000" w:rsidDel="00000000" w:rsidP="00000000" w:rsidRDefault="00000000" w:rsidRPr="00000000" w14:paraId="00002CF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Potential Raise: $1.5M max, prioritizing original LPs before new investors​.</w:t>
      </w:r>
    </w:p>
    <w:p w:rsidR="00000000" w:rsidDel="00000000" w:rsidP="00000000" w:rsidRDefault="00000000" w:rsidRPr="00000000" w14:paraId="00002CF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Second location launching in January 2025 with 10-12 clients (30% occupancy on day 1)​.</w:t>
      </w:r>
    </w:p>
    <w:p w:rsidR="00000000" w:rsidDel="00000000" w:rsidP="00000000" w:rsidRDefault="00000000" w:rsidRPr="00000000" w14:paraId="00002CF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locations planned for 2025, with simultaneous openings depending on site availability and clinician hiring​.</w:t>
      </w:r>
    </w:p>
    <w:p w:rsidR="00000000" w:rsidDel="00000000" w:rsidP="00000000" w:rsidRDefault="00000000" w:rsidRPr="00000000" w14:paraId="00002CF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CF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CF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Pre-Money Valuation: Same as the original equity raise, ensuring no dilution for existing investors​.</w:t>
      </w:r>
    </w:p>
    <w:p w:rsidR="00000000" w:rsidDel="00000000" w:rsidP="00000000" w:rsidRDefault="00000000" w:rsidRPr="00000000" w14:paraId="00002C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Planned Capital Use: To fund the expansion of new locations and hiring clinical staff​.</w:t>
      </w:r>
    </w:p>
    <w:p w:rsidR="00000000" w:rsidDel="00000000" w:rsidP="00000000" w:rsidRDefault="00000000" w:rsidRPr="00000000" w14:paraId="00002C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0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0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Nothing material. </w:t>
      </w:r>
      <w:r w:rsidDel="00000000" w:rsidR="00000000" w:rsidRPr="00000000">
        <w:rPr>
          <w:rtl w:val="0"/>
        </w:rPr>
      </w:r>
    </w:p>
    <w:p w:rsidR="00000000" w:rsidDel="00000000" w:rsidP="00000000" w:rsidRDefault="00000000" w:rsidRPr="00000000" w14:paraId="00002D02">
      <w:pPr>
        <w:ind w:left="0" w:firstLine="0"/>
        <w:rPr>
          <w:sz w:val="22"/>
          <w:szCs w:val="22"/>
        </w:rPr>
      </w:pPr>
      <w:r w:rsidDel="00000000" w:rsidR="00000000" w:rsidRPr="00000000">
        <w:rPr>
          <w:rtl w:val="0"/>
        </w:rPr>
      </w:r>
    </w:p>
    <w:p w:rsidR="00000000" w:rsidDel="00000000" w:rsidP="00000000" w:rsidRDefault="00000000" w:rsidRPr="00000000" w14:paraId="00002D03">
      <w:pPr>
        <w:pStyle w:val="Heading1"/>
        <w:rPr>
          <w:sz w:val="22"/>
          <w:szCs w:val="22"/>
          <w:u w:val="single"/>
        </w:rPr>
      </w:pPr>
      <w:bookmarkStart w:colFirst="0" w:colLast="0" w:name="_n45juunnkjsq" w:id="581"/>
      <w:bookmarkEnd w:id="581"/>
      <w:r w:rsidDel="00000000" w:rsidR="00000000" w:rsidRPr="00000000">
        <w:rPr>
          <w:sz w:val="22"/>
          <w:szCs w:val="22"/>
          <w:rtl w:val="0"/>
        </w:rPr>
        <w:t xml:space="preserve">Merida IV (PE) [Underperforming]</w:t>
      </w:r>
      <w:r w:rsidDel="00000000" w:rsidR="00000000" w:rsidRPr="00000000">
        <w:rPr>
          <w:rtl w:val="0"/>
        </w:rPr>
      </w:r>
    </w:p>
    <w:p w:rsidR="00000000" w:rsidDel="00000000" w:rsidP="00000000" w:rsidRDefault="00000000" w:rsidRPr="00000000" w14:paraId="00002D0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05">
      <w:pPr>
        <w:rPr>
          <w:sz w:val="22"/>
          <w:szCs w:val="22"/>
        </w:rPr>
      </w:pPr>
      <w:r w:rsidDel="00000000" w:rsidR="00000000" w:rsidRPr="00000000">
        <w:rPr>
          <w:rtl w:val="0"/>
        </w:rPr>
      </w:r>
    </w:p>
    <w:p w:rsidR="00000000" w:rsidDel="00000000" w:rsidP="00000000" w:rsidRDefault="00000000" w:rsidRPr="00000000" w14:paraId="00002D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0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0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D0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Asset Value (NAV):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$33,647,765</w:t>
      </w:r>
      <w:r w:rsidDel="00000000" w:rsidR="00000000" w:rsidRPr="00000000">
        <w:rPr>
          <w:rFonts w:ascii="Gothic A1" w:cs="Gothic A1" w:eastAsia="Gothic A1" w:hAnsi="Gothic A1"/>
          <w:sz w:val="22"/>
          <w:szCs w:val="22"/>
          <w:rtl w:val="0"/>
        </w:rPr>
        <w:t xml:space="preserve">​.</w:t>
      </w:r>
    </w:p>
    <w:p w:rsidR="00000000" w:rsidDel="00000000" w:rsidP="00000000" w:rsidRDefault="00000000" w:rsidRPr="00000000" w14:paraId="00002D0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Gain/Loss:</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($15,054,052)</w:t>
      </w:r>
      <w:r w:rsidDel="00000000" w:rsidR="00000000" w:rsidRPr="00000000">
        <w:rPr>
          <w:rFonts w:ascii="Gothic A1" w:cs="Gothic A1" w:eastAsia="Gothic A1" w:hAnsi="Gothic A1"/>
          <w:sz w:val="22"/>
          <w:szCs w:val="22"/>
          <w:rtl w:val="0"/>
        </w:rPr>
        <w:t xml:space="preserve">, reflecting a significant portfolio markdown​.</w:t>
      </w:r>
    </w:p>
    <w:p w:rsidR="00000000" w:rsidDel="00000000" w:rsidP="00000000" w:rsidRDefault="00000000" w:rsidRPr="00000000" w14:paraId="00002D0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Nautilus Botanicals posted a $7.7M gain, marking one of the strongest performers in the portfolio​.</w:t>
      </w:r>
    </w:p>
    <w:p w:rsidR="00000000" w:rsidDel="00000000" w:rsidP="00000000" w:rsidRDefault="00000000" w:rsidRPr="00000000" w14:paraId="00002D0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Frontier Data improved gross margins (32%) and reduced costs (down 31% YoY), approaching breakeven​.</w:t>
      </w:r>
    </w:p>
    <w:p w:rsidR="00000000" w:rsidDel="00000000" w:rsidP="00000000" w:rsidRDefault="00000000" w:rsidRPr="00000000" w14:paraId="00002D0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Phylos Bioscience achieved 326% YoY revenue growth and broke free from seasonal cannabis genetics revenue trends​.</w:t>
      </w:r>
    </w:p>
    <w:p w:rsidR="00000000" w:rsidDel="00000000" w:rsidP="00000000" w:rsidRDefault="00000000" w:rsidRPr="00000000" w14:paraId="00002D0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Henry’s Original posted 21% YoY revenue growth, despite California market pressures​.</w:t>
      </w:r>
    </w:p>
    <w:p w:rsidR="00000000" w:rsidDel="00000000" w:rsidP="00000000" w:rsidRDefault="00000000" w:rsidRPr="00000000" w14:paraId="00002D1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Cellibre secured a $4M Series A-2 round and is progressing toward commercialization​.</w:t>
      </w:r>
    </w:p>
    <w:p w:rsidR="00000000" w:rsidDel="00000000" w:rsidP="00000000" w:rsidRDefault="00000000" w:rsidRPr="00000000" w14:paraId="00002D1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CAMP achieved profitability for the first time, with $700K EBITDA projected for 2024​.</w:t>
      </w:r>
    </w:p>
    <w:p w:rsidR="00000000" w:rsidDel="00000000" w:rsidP="00000000" w:rsidRDefault="00000000" w:rsidRPr="00000000" w14:paraId="00002D1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Significant markdowns on Skymint (-$6.54M), Westside Museum (-$2.25M), and Foundry (-$3.99M)​.</w:t>
      </w:r>
    </w:p>
    <w:p w:rsidR="00000000" w:rsidDel="00000000" w:rsidP="00000000" w:rsidRDefault="00000000" w:rsidRPr="00000000" w14:paraId="00002D13">
      <w:pPr>
        <w:numPr>
          <w:ilvl w:val="0"/>
          <w:numId w:val="283"/>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portfolio companies are struggling with insolvency risks, such as Henry’s Original and Mainstem.</w:t>
      </w:r>
    </w:p>
    <w:p w:rsidR="00000000" w:rsidDel="00000000" w:rsidP="00000000" w:rsidRDefault="00000000" w:rsidRPr="00000000" w14:paraId="00002D14">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Public Cannabis Market Struggles:</w:t>
      </w:r>
    </w:p>
    <w:p w:rsidR="00000000" w:rsidDel="00000000" w:rsidP="00000000" w:rsidRDefault="00000000" w:rsidRPr="00000000" w14:paraId="00002D15">
      <w:pPr>
        <w:numPr>
          <w:ilvl w:val="0"/>
          <w:numId w:val="5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Leafly revenue declined YoY ($8.4M vs. $10.6M in Q3 2023)​.</w:t>
      </w:r>
    </w:p>
    <w:p w:rsidR="00000000" w:rsidDel="00000000" w:rsidP="00000000" w:rsidRDefault="00000000" w:rsidRPr="00000000" w14:paraId="00002D16">
      <w:pPr>
        <w:numPr>
          <w:ilvl w:val="0"/>
          <w:numId w:val="57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CEA Industries down 86% from investment cost​.</w:t>
      </w:r>
    </w:p>
    <w:p w:rsidR="00000000" w:rsidDel="00000000" w:rsidP="00000000" w:rsidRDefault="00000000" w:rsidRPr="00000000" w14:paraId="00002D17">
      <w:pPr>
        <w:numPr>
          <w:ilvl w:val="0"/>
          <w:numId w:val="57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SNDL remains volatile, with minimal returns on investment​.</w:t>
      </w:r>
      <w:r w:rsidDel="00000000" w:rsidR="00000000" w:rsidRPr="00000000">
        <w:rPr>
          <w:rtl w:val="0"/>
        </w:rPr>
      </w:r>
    </w:p>
    <w:p w:rsidR="00000000" w:rsidDel="00000000" w:rsidP="00000000" w:rsidRDefault="00000000" w:rsidRPr="00000000" w14:paraId="00002D18">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1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major portfolio exits in Q3, limiting return of capital to investors​.</w:t>
      </w:r>
    </w:p>
    <w:p w:rsidR="00000000" w:rsidDel="00000000" w:rsidP="00000000" w:rsidRDefault="00000000" w:rsidRPr="00000000" w14:paraId="00002D1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Many companies (e.g., Cellibre, Phylos, Mainstem) require continued funding rounds.</w:t>
      </w:r>
    </w:p>
    <w:p w:rsidR="00000000" w:rsidDel="00000000" w:rsidP="00000000" w:rsidRDefault="00000000" w:rsidRPr="00000000" w14:paraId="00002D1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1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1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Alcohol Companies Increasing Investment in Cannabis Beverages: Hemp-derived THC drinks are gaining traction, with major alcohol firms lobbying for Farm Bill exemptions​.</w:t>
      </w:r>
    </w:p>
    <w:p w:rsidR="00000000" w:rsidDel="00000000" w:rsidP="00000000" w:rsidRDefault="00000000" w:rsidRPr="00000000" w14:paraId="00002D1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Tech vs. Cannabis Operator Divergence: Ancillary cannabis tech companies struggling due to funding constraints, while operators like GTI and Cresco remain stable.</w:t>
      </w:r>
    </w:p>
    <w:p w:rsidR="00000000" w:rsidDel="00000000" w:rsidP="00000000" w:rsidRDefault="00000000" w:rsidRPr="00000000" w14:paraId="00002D1F">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Delta-8 &amp; Delta-9 THC loopholes may be closed, which could impact hemp-derived cannabis producers​.</w:t>
      </w:r>
    </w:p>
    <w:p w:rsidR="00000000" w:rsidDel="00000000" w:rsidP="00000000" w:rsidRDefault="00000000" w:rsidRPr="00000000" w14:paraId="00002D20">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Florida failed to pass adult-use cannabis legalization, though it still has the most extensive medical market in the U.S.​.</w:t>
      </w:r>
    </w:p>
    <w:p w:rsidR="00000000" w:rsidDel="00000000" w:rsidP="00000000" w:rsidRDefault="00000000" w:rsidRPr="00000000" w14:paraId="00002D21">
      <w:pPr>
        <w:numPr>
          <w:ilvl w:val="0"/>
          <w:numId w:val="147"/>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California wholesale cannabis prices dropped another 30%, pushing many companies to the brink of insolvency​.</w:t>
      </w:r>
    </w:p>
    <w:p w:rsidR="00000000" w:rsidDel="00000000" w:rsidP="00000000" w:rsidRDefault="00000000" w:rsidRPr="00000000" w14:paraId="00002D22">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cannabis operators (GTI, Cresco) are more profitable than Canadian counterparts, but federal illegality limits liquidity and valuation multiples​.</w:t>
      </w:r>
      <w:r w:rsidDel="00000000" w:rsidR="00000000" w:rsidRPr="00000000">
        <w:rPr>
          <w:rtl w:val="0"/>
        </w:rPr>
      </w:r>
    </w:p>
    <w:p w:rsidR="00000000" w:rsidDel="00000000" w:rsidP="00000000" w:rsidRDefault="00000000" w:rsidRPr="00000000" w14:paraId="00002D23">
      <w:pPr>
        <w:rPr>
          <w:sz w:val="22"/>
          <w:szCs w:val="22"/>
        </w:rPr>
      </w:pPr>
      <w:r w:rsidDel="00000000" w:rsidR="00000000" w:rsidRPr="00000000">
        <w:rPr>
          <w:rtl w:val="0"/>
        </w:rPr>
      </w:r>
    </w:p>
    <w:p w:rsidR="00000000" w:rsidDel="00000000" w:rsidP="00000000" w:rsidRDefault="00000000" w:rsidRPr="00000000" w14:paraId="00002D24">
      <w:pPr>
        <w:rPr>
          <w:sz w:val="22"/>
          <w:szCs w:val="22"/>
        </w:rPr>
      </w:pPr>
      <w:r w:rsidDel="00000000" w:rsidR="00000000" w:rsidRPr="00000000">
        <w:rPr>
          <w:rtl w:val="0"/>
        </w:rPr>
      </w:r>
    </w:p>
    <w:p w:rsidR="00000000" w:rsidDel="00000000" w:rsidP="00000000" w:rsidRDefault="00000000" w:rsidRPr="00000000" w14:paraId="00002D25">
      <w:pPr>
        <w:pStyle w:val="Heading1"/>
        <w:rPr>
          <w:sz w:val="22"/>
          <w:szCs w:val="22"/>
          <w:u w:val="single"/>
        </w:rPr>
      </w:pPr>
      <w:bookmarkStart w:colFirst="0" w:colLast="0" w:name="_sf7ckgxgohwr" w:id="582"/>
      <w:bookmarkEnd w:id="582"/>
      <w:r w:rsidDel="00000000" w:rsidR="00000000" w:rsidRPr="00000000">
        <w:rPr>
          <w:sz w:val="22"/>
          <w:szCs w:val="22"/>
          <w:rtl w:val="0"/>
        </w:rPr>
        <w:t xml:space="preserve">Merida III (PE) [Underperforming]</w:t>
      </w:r>
      <w:r w:rsidDel="00000000" w:rsidR="00000000" w:rsidRPr="00000000">
        <w:rPr>
          <w:rtl w:val="0"/>
        </w:rPr>
      </w:r>
    </w:p>
    <w:p w:rsidR="00000000" w:rsidDel="00000000" w:rsidP="00000000" w:rsidRDefault="00000000" w:rsidRPr="00000000" w14:paraId="00002D2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27">
      <w:pPr>
        <w:rPr>
          <w:sz w:val="22"/>
          <w:szCs w:val="22"/>
        </w:rPr>
      </w:pPr>
      <w:r w:rsidDel="00000000" w:rsidR="00000000" w:rsidRPr="00000000">
        <w:rPr>
          <w:rtl w:val="0"/>
        </w:rPr>
      </w:r>
    </w:p>
    <w:p w:rsidR="00000000" w:rsidDel="00000000" w:rsidP="00000000" w:rsidRDefault="00000000" w:rsidRPr="00000000" w14:paraId="00002D2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29">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2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2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D2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Asset Value (NAV):</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$103,092,241</w:t>
      </w:r>
      <w:r w:rsidDel="00000000" w:rsidR="00000000" w:rsidRPr="00000000">
        <w:rPr>
          <w:rFonts w:ascii="Gothic A1" w:cs="Gothic A1" w:eastAsia="Gothic A1" w:hAnsi="Gothic A1"/>
          <w:sz w:val="22"/>
          <w:szCs w:val="22"/>
          <w:rtl w:val="0"/>
        </w:rPr>
        <w:t xml:space="preserve">​</w:t>
      </w:r>
      <w:r w:rsidDel="00000000" w:rsidR="00000000" w:rsidRPr="00000000">
        <w:rPr>
          <w:rtl w:val="0"/>
        </w:rPr>
      </w:r>
    </w:p>
    <w:p w:rsidR="00000000" w:rsidDel="00000000" w:rsidP="00000000" w:rsidRDefault="00000000" w:rsidRPr="00000000" w14:paraId="00002D2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Gain/Loss:</w:t>
      </w:r>
      <w:r w:rsidDel="00000000" w:rsidR="00000000" w:rsidRPr="00000000">
        <w:rPr>
          <w:rFonts w:ascii="Gothic A1" w:cs="Gothic A1" w:eastAsia="Gothic A1" w:hAnsi="Gothic A1"/>
          <w:sz w:val="22"/>
          <w:szCs w:val="22"/>
          <w:rtl w:val="0"/>
        </w:rPr>
        <w:t xml:space="preserve"> </w:t>
      </w:r>
      <w:r w:rsidDel="00000000" w:rsidR="00000000" w:rsidRPr="00000000">
        <w:rPr>
          <w:rFonts w:ascii="Gothic A1" w:cs="Gothic A1" w:eastAsia="Gothic A1" w:hAnsi="Gothic A1"/>
          <w:b w:val="1"/>
          <w:bCs w:val="1"/>
          <w:sz w:val="22"/>
          <w:szCs w:val="22"/>
          <w:rtl w:val="0"/>
        </w:rPr>
        <w:t xml:space="preserve">($1,569,404)</w:t>
      </w:r>
      <w:r w:rsidDel="00000000" w:rsidR="00000000" w:rsidRPr="00000000">
        <w:rPr>
          <w:rFonts w:ascii="Gothic A1" w:cs="Gothic A1" w:eastAsia="Gothic A1" w:hAnsi="Gothic A1"/>
          <w:sz w:val="22"/>
          <w:szCs w:val="22"/>
          <w:rtl w:val="0"/>
        </w:rPr>
        <w:t xml:space="preserve">, reflecting a significant portfolio markdown​.</w:t>
      </w:r>
    </w:p>
    <w:p w:rsidR="00000000" w:rsidDel="00000000" w:rsidP="00000000" w:rsidRDefault="00000000" w:rsidRPr="00000000" w14:paraId="00002D2E">
      <w:pPr>
        <w:numPr>
          <w:ilvl w:val="0"/>
          <w:numId w:val="283"/>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CoMo Health expects full return of invested capital by end of 2024​.</w:t>
      </w:r>
    </w:p>
    <w:p w:rsidR="00000000" w:rsidDel="00000000" w:rsidP="00000000" w:rsidRDefault="00000000" w:rsidRPr="00000000" w14:paraId="00002D2F">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GTI/Dharma Pharmaceuticals (Public)</w:t>
      </w:r>
    </w:p>
    <w:p w:rsidR="00000000" w:rsidDel="00000000" w:rsidP="00000000" w:rsidRDefault="00000000" w:rsidRPr="00000000" w14:paraId="00002D30">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$287M revenue in Q3, $89M adjusted EBITDA, $48M cash flow from operations​.</w:t>
      </w:r>
    </w:p>
    <w:p w:rsidR="00000000" w:rsidDel="00000000" w:rsidP="00000000" w:rsidRDefault="00000000" w:rsidRPr="00000000" w14:paraId="00002D31">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Entered $150M bank loan facility, strengthening the balance sheet​.</w:t>
      </w:r>
    </w:p>
    <w:p w:rsidR="00000000" w:rsidDel="00000000" w:rsidP="00000000" w:rsidRDefault="00000000" w:rsidRPr="00000000" w14:paraId="00002D32">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Cresco Labs (Public)</w:t>
      </w:r>
    </w:p>
    <w:p w:rsidR="00000000" w:rsidDel="00000000" w:rsidP="00000000" w:rsidRDefault="00000000" w:rsidRPr="00000000" w14:paraId="00002D33">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$180M revenue, 29% adjusted EBITDA margin, $49M cash flow from operations​.</w:t>
      </w:r>
    </w:p>
    <w:p w:rsidR="00000000" w:rsidDel="00000000" w:rsidP="00000000" w:rsidRDefault="00000000" w:rsidRPr="00000000" w14:paraId="00002D34">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Grow Generation (Public)</w:t>
      </w:r>
    </w:p>
    <w:p w:rsidR="00000000" w:rsidDel="00000000" w:rsidP="00000000" w:rsidRDefault="00000000" w:rsidRPr="00000000" w14:paraId="00002D35">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$50M net sales, but negative EBITDA of ($2.4M) due to restructuring​.</w:t>
      </w:r>
    </w:p>
    <w:p w:rsidR="00000000" w:rsidDel="00000000" w:rsidP="00000000" w:rsidRDefault="00000000" w:rsidRPr="00000000" w14:paraId="00002D36">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MainStem (Private)</w:t>
      </w:r>
    </w:p>
    <w:p w:rsidR="00000000" w:rsidDel="00000000" w:rsidP="00000000" w:rsidRDefault="00000000" w:rsidRPr="00000000" w14:paraId="00002D37">
      <w:pPr>
        <w:numPr>
          <w:ilvl w:val="1"/>
          <w:numId w:val="283"/>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$571K revenue, 12% gross profit​.</w:t>
      </w:r>
    </w:p>
    <w:p w:rsidR="00000000" w:rsidDel="00000000" w:rsidP="00000000" w:rsidRDefault="00000000" w:rsidRPr="00000000" w14:paraId="00002D38">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Frontier Data (Private)</w:t>
      </w:r>
    </w:p>
    <w:p w:rsidR="00000000" w:rsidDel="00000000" w:rsidP="00000000" w:rsidRDefault="00000000" w:rsidRPr="00000000" w14:paraId="00002D39">
      <w:pPr>
        <w:numPr>
          <w:ilvl w:val="1"/>
          <w:numId w:val="283"/>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$1.3M revenue, 22% gross margin, costs down 31% YTD​.</w:t>
      </w:r>
      <w:r w:rsidDel="00000000" w:rsidR="00000000" w:rsidRPr="00000000">
        <w:rPr>
          <w:rtl w:val="0"/>
        </w:rPr>
      </w:r>
    </w:p>
    <w:p w:rsidR="00000000" w:rsidDel="00000000" w:rsidP="00000000" w:rsidRDefault="00000000" w:rsidRPr="00000000" w14:paraId="00002D3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3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3C">
      <w:pPr>
        <w:numPr>
          <w:ilvl w:val="0"/>
          <w:numId w:val="122"/>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DEA is expected to reschedule cannabis from Schedule 1 to Schedule 3 in early 2025, which could improve financing and capital access for the industry​.</w:t>
      </w:r>
    </w:p>
    <w:p w:rsidR="00000000" w:rsidDel="00000000" w:rsidP="00000000" w:rsidRDefault="00000000" w:rsidRPr="00000000" w14:paraId="00002D3D">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Hemp-derived THC beverages gaining traction, with major alcohol companies looking to enter the space​.</w:t>
      </w:r>
    </w:p>
    <w:p w:rsidR="00000000" w:rsidDel="00000000" w:rsidP="00000000" w:rsidRDefault="00000000" w:rsidRPr="00000000" w14:paraId="00002D3E">
      <w:pPr>
        <w:numPr>
          <w:ilvl w:val="0"/>
          <w:numId w:val="12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New Frontier Data and MainStem report improving financials, but both have struggled with customer budget cuts​.</w:t>
      </w:r>
    </w:p>
    <w:p w:rsidR="00000000" w:rsidDel="00000000" w:rsidP="00000000" w:rsidRDefault="00000000" w:rsidRPr="00000000" w14:paraId="00002D3F">
      <w:pPr>
        <w:numPr>
          <w:ilvl w:val="0"/>
          <w:numId w:val="122"/>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Cellibre raised $4M in its Series A-2, but biotech capital markets remain difficult​.</w:t>
      </w:r>
    </w:p>
    <w:p w:rsidR="00000000" w:rsidDel="00000000" w:rsidP="00000000" w:rsidRDefault="00000000" w:rsidRPr="00000000" w14:paraId="00002D4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4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42">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Delta-8 &amp; Delta-9 THC loopholes may be closed, which could impact hemp-derived cannabis producers​.</w:t>
      </w:r>
    </w:p>
    <w:p w:rsidR="00000000" w:rsidDel="00000000" w:rsidP="00000000" w:rsidRDefault="00000000" w:rsidRPr="00000000" w14:paraId="00002D4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Florida failed to pass adult-use cannabis legalization, though it still has the most extensive medical market in the U.S.​.</w:t>
      </w:r>
    </w:p>
    <w:p w:rsidR="00000000" w:rsidDel="00000000" w:rsidP="00000000" w:rsidRDefault="00000000" w:rsidRPr="00000000" w14:paraId="00002D44">
      <w:pPr>
        <w:numPr>
          <w:ilvl w:val="0"/>
          <w:numId w:val="147"/>
        </w:numPr>
        <w:spacing w:after="0" w:afterAutospacing="0"/>
        <w:ind w:left="720" w:hanging="360"/>
        <w:rPr>
          <w:sz w:val="22"/>
          <w:szCs w:val="22"/>
        </w:rPr>
      </w:pPr>
      <w:r w:rsidDel="00000000" w:rsidR="00000000" w:rsidRPr="00000000">
        <w:rPr>
          <w:rFonts w:ascii="Gothic A1" w:cs="Gothic A1" w:eastAsia="Gothic A1" w:hAnsi="Gothic A1"/>
          <w:sz w:val="22"/>
          <w:szCs w:val="22"/>
          <w:rtl w:val="0"/>
        </w:rPr>
        <w:t xml:space="preserve">California wholesale cannabis prices dropped another 30%, pushing many companies to the brink of insolvency​.</w:t>
      </w:r>
    </w:p>
    <w:p w:rsidR="00000000" w:rsidDel="00000000" w:rsidP="00000000" w:rsidRDefault="00000000" w:rsidRPr="00000000" w14:paraId="00002D45">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U.S. cannabis operators (GTI, Cresco) are more profitable than Canadian counterparts, but federal illegality limits liquidity and valuation multiples​.</w:t>
      </w:r>
      <w:r w:rsidDel="00000000" w:rsidR="00000000" w:rsidRPr="00000000">
        <w:rPr>
          <w:rtl w:val="0"/>
        </w:rPr>
      </w:r>
    </w:p>
    <w:p w:rsidR="00000000" w:rsidDel="00000000" w:rsidP="00000000" w:rsidRDefault="00000000" w:rsidRPr="00000000" w14:paraId="00002D46">
      <w:pPr>
        <w:pStyle w:val="Heading1"/>
        <w:rPr>
          <w:sz w:val="22"/>
          <w:szCs w:val="22"/>
        </w:rPr>
      </w:pPr>
      <w:bookmarkStart w:colFirst="0" w:colLast="0" w:name="_del0of6jvhpx" w:id="583"/>
      <w:bookmarkEnd w:id="583"/>
      <w:r w:rsidDel="00000000" w:rsidR="00000000" w:rsidRPr="00000000">
        <w:rPr>
          <w:rtl w:val="0"/>
        </w:rPr>
      </w:r>
    </w:p>
    <w:p w:rsidR="00000000" w:rsidDel="00000000" w:rsidP="00000000" w:rsidRDefault="00000000" w:rsidRPr="00000000" w14:paraId="00002D47">
      <w:pPr>
        <w:pStyle w:val="Heading1"/>
        <w:rPr>
          <w:sz w:val="22"/>
          <w:szCs w:val="22"/>
        </w:rPr>
      </w:pPr>
      <w:bookmarkStart w:colFirst="0" w:colLast="0" w:name="_a2f25a6931g2" w:id="584"/>
      <w:bookmarkEnd w:id="584"/>
      <w:r w:rsidDel="00000000" w:rsidR="00000000" w:rsidRPr="00000000">
        <w:rPr>
          <w:rtl w:val="0"/>
        </w:rPr>
      </w:r>
    </w:p>
    <w:p w:rsidR="00000000" w:rsidDel="00000000" w:rsidP="00000000" w:rsidRDefault="00000000" w:rsidRPr="00000000" w14:paraId="00002D48">
      <w:pPr>
        <w:pStyle w:val="Heading1"/>
        <w:rPr>
          <w:sz w:val="22"/>
          <w:szCs w:val="22"/>
          <w:u w:val="single"/>
        </w:rPr>
      </w:pPr>
      <w:bookmarkStart w:colFirst="0" w:colLast="0" w:name="_ezbgo53jc6e9" w:id="585"/>
      <w:bookmarkEnd w:id="585"/>
      <w:r w:rsidDel="00000000" w:rsidR="00000000" w:rsidRPr="00000000">
        <w:rPr>
          <w:sz w:val="22"/>
          <w:szCs w:val="22"/>
          <w:rtl w:val="0"/>
        </w:rPr>
        <w:t xml:space="preserve">MBX II (KFIT) [As Expected]</w:t>
      </w:r>
      <w:r w:rsidDel="00000000" w:rsidR="00000000" w:rsidRPr="00000000">
        <w:rPr>
          <w:rtl w:val="0"/>
        </w:rPr>
      </w:r>
    </w:p>
    <w:p w:rsidR="00000000" w:rsidDel="00000000" w:rsidP="00000000" w:rsidRDefault="00000000" w:rsidRPr="00000000" w14:paraId="00002D4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4A">
      <w:pPr>
        <w:rPr>
          <w:sz w:val="22"/>
          <w:szCs w:val="22"/>
        </w:rPr>
      </w:pPr>
      <w:r w:rsidDel="00000000" w:rsidR="00000000" w:rsidRPr="00000000">
        <w:rPr>
          <w:rtl w:val="0"/>
        </w:rPr>
      </w:r>
    </w:p>
    <w:p w:rsidR="00000000" w:rsidDel="00000000" w:rsidP="00000000" w:rsidRDefault="00000000" w:rsidRPr="00000000" w14:paraId="00002D4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D4C">
      <w:pPr>
        <w:numPr>
          <w:ilvl w:val="0"/>
          <w:numId w:val="283"/>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 the 2021 vintage, the fund is, whilst early, currently tracking in the 2nd quartile for TVPI, and top decile for DPI. </w:t>
      </w:r>
    </w:p>
    <w:p w:rsidR="00000000" w:rsidDel="00000000" w:rsidP="00000000" w:rsidRDefault="00000000" w:rsidRPr="00000000" w14:paraId="00002D4D">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4.25%​</w:t>
      </w:r>
    </w:p>
    <w:p w:rsidR="00000000" w:rsidDel="00000000" w:rsidP="00000000" w:rsidRDefault="00000000" w:rsidRPr="00000000" w14:paraId="00002D4E">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on Invested Capital (MOIC): 1.20x​</w:t>
      </w:r>
    </w:p>
    <w:p w:rsidR="00000000" w:rsidDel="00000000" w:rsidP="00000000" w:rsidRDefault="00000000" w:rsidRPr="00000000" w14:paraId="00002D4F">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Value to Paid-In Capital (TVPI): 1.05x​</w:t>
      </w:r>
    </w:p>
    <w:p w:rsidR="00000000" w:rsidDel="00000000" w:rsidP="00000000" w:rsidRDefault="00000000" w:rsidRPr="00000000" w14:paraId="00002D50">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Residual Value to Paid-In Capital (RVPI): 0.87x​</w:t>
      </w:r>
    </w:p>
    <w:p w:rsidR="00000000" w:rsidDel="00000000" w:rsidP="00000000" w:rsidRDefault="00000000" w:rsidRPr="00000000" w14:paraId="00002D51">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to Paid-In Capital (DPI): 0.19x​</w:t>
      </w:r>
    </w:p>
    <w:p w:rsidR="00000000" w:rsidDel="00000000" w:rsidP="00000000" w:rsidRDefault="00000000" w:rsidRPr="00000000" w14:paraId="00002D52">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of Commitments Called: 84%​</w:t>
      </w:r>
    </w:p>
    <w:p w:rsidR="00000000" w:rsidDel="00000000" w:rsidP="00000000" w:rsidRDefault="00000000" w:rsidRPr="00000000" w14:paraId="00002D5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5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55">
      <w:pPr>
        <w:numPr>
          <w:ilvl w:val="0"/>
          <w:numId w:val="485"/>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Valuation Markups:</w:t>
      </w:r>
    </w:p>
    <w:p w:rsidR="00000000" w:rsidDel="00000000" w:rsidP="00000000" w:rsidRDefault="00000000" w:rsidRPr="00000000" w14:paraId="00002D56">
      <w:pPr>
        <w:numPr>
          <w:ilvl w:val="1"/>
          <w:numId w:val="48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Vital Biosciences: Raised $100M Series B at a 2.3x valuation increase, significantly boosting NAV​.</w:t>
      </w:r>
    </w:p>
    <w:p w:rsidR="00000000" w:rsidDel="00000000" w:rsidP="00000000" w:rsidRDefault="00000000" w:rsidRPr="00000000" w14:paraId="00002D57">
      <w:pPr>
        <w:numPr>
          <w:ilvl w:val="1"/>
          <w:numId w:val="48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Vivodyne: Signed a Series A term sheet at a 70% valuation increase, indicating strong investor demand​.</w:t>
      </w:r>
    </w:p>
    <w:p w:rsidR="00000000" w:rsidDel="00000000" w:rsidP="00000000" w:rsidRDefault="00000000" w:rsidRPr="00000000" w14:paraId="00002D58">
      <w:pPr>
        <w:numPr>
          <w:ilvl w:val="0"/>
          <w:numId w:val="485"/>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Performing Portfolio Companies:</w:t>
      </w:r>
    </w:p>
    <w:p w:rsidR="00000000" w:rsidDel="00000000" w:rsidP="00000000" w:rsidRDefault="00000000" w:rsidRPr="00000000" w14:paraId="00002D59">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Arine: Ending 2024 with 65%-100% YoY growth, revenue on track for $40M+ in 2024, with a near-doubling plan for 2025​.</w:t>
      </w:r>
    </w:p>
    <w:p w:rsidR="00000000" w:rsidDel="00000000" w:rsidP="00000000" w:rsidRDefault="00000000" w:rsidRPr="00000000" w14:paraId="00002D5A">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Eden Med: Expanded to 1.5M patients served, with $5.2M ARR and 85% gross margins​.</w:t>
      </w:r>
    </w:p>
    <w:p w:rsidR="00000000" w:rsidDel="00000000" w:rsidP="00000000" w:rsidRDefault="00000000" w:rsidRPr="00000000" w14:paraId="00002D5B">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Trials: On track to exceed 2024 revenue target ($1.9M), strong cash position with 25-30 months of runway​.</w:t>
      </w:r>
    </w:p>
    <w:p w:rsidR="00000000" w:rsidDel="00000000" w:rsidP="00000000" w:rsidRDefault="00000000" w:rsidRPr="00000000" w14:paraId="00002D5C">
      <w:pPr>
        <w:numPr>
          <w:ilvl w:val="0"/>
          <w:numId w:val="17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Companies Facing Write-Downs or Challenges:</w:t>
      </w:r>
    </w:p>
    <w:p w:rsidR="00000000" w:rsidDel="00000000" w:rsidP="00000000" w:rsidRDefault="00000000" w:rsidRPr="00000000" w14:paraId="00002D5D">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Journey Colab (Psychedelics for Addiction): Expected full write-off in Q4 due to FDA rejection of MDMA for PTSD​.</w:t>
      </w:r>
    </w:p>
    <w:p w:rsidR="00000000" w:rsidDel="00000000" w:rsidP="00000000" w:rsidRDefault="00000000" w:rsidRPr="00000000" w14:paraId="00002D5E">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Freedom Biosciences (Psychedelics): Regulatory delays require additional funding, increasing financial strain​.</w:t>
      </w:r>
    </w:p>
    <w:p w:rsidR="00000000" w:rsidDel="00000000" w:rsidP="00000000" w:rsidRDefault="00000000" w:rsidRPr="00000000" w14:paraId="00002D5F">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Dezy (Dental Care in India): Revenue stagnation, valuation decline, raising $8M to sustain operations​.</w:t>
      </w:r>
    </w:p>
    <w:p w:rsidR="00000000" w:rsidDel="00000000" w:rsidP="00000000" w:rsidRDefault="00000000" w:rsidRPr="00000000" w14:paraId="00002D60">
      <w:pPr>
        <w:numPr>
          <w:ilvl w:val="0"/>
          <w:numId w:val="66"/>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major exits in Q3, and only two companies have been fully exited since inception​.</w:t>
      </w:r>
    </w:p>
    <w:p w:rsidR="00000000" w:rsidDel="00000000" w:rsidP="00000000" w:rsidRDefault="00000000" w:rsidRPr="00000000" w14:paraId="00002D6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6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6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Deep Tech &amp; Biotech are attracting renewed investor interest. </w:t>
      </w:r>
    </w:p>
    <w:p w:rsidR="00000000" w:rsidDel="00000000" w:rsidP="00000000" w:rsidRDefault="00000000" w:rsidRPr="00000000" w14:paraId="00002D6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Green Chemistry &amp; AI in Healthcare are gaining traction. </w:t>
      </w:r>
    </w:p>
    <w:p w:rsidR="00000000" w:rsidDel="00000000" w:rsidP="00000000" w:rsidRDefault="00000000" w:rsidRPr="00000000" w14:paraId="00002D65">
      <w:pPr>
        <w:ind w:left="0" w:firstLine="0"/>
        <w:rPr>
          <w:rFonts w:ascii="Gothic A1" w:cs="Gothic A1" w:eastAsia="Gothic A1" w:hAnsi="Gothic A1"/>
          <w:sz w:val="22"/>
          <w:szCs w:val="22"/>
          <w:u w:val="single"/>
        </w:rPr>
      </w:pPr>
      <w:r w:rsidDel="00000000" w:rsidR="00000000" w:rsidRPr="00000000">
        <w:rPr>
          <w:rtl w:val="0"/>
        </w:rPr>
      </w:r>
    </w:p>
    <w:p w:rsidR="00000000" w:rsidDel="00000000" w:rsidP="00000000" w:rsidRDefault="00000000" w:rsidRPr="00000000" w14:paraId="00002D66">
      <w:pPr>
        <w:rPr>
          <w:sz w:val="22"/>
          <w:szCs w:val="22"/>
        </w:rPr>
      </w:pPr>
      <w:r w:rsidDel="00000000" w:rsidR="00000000" w:rsidRPr="00000000">
        <w:rPr>
          <w:rtl w:val="0"/>
        </w:rPr>
      </w:r>
    </w:p>
    <w:p w:rsidR="00000000" w:rsidDel="00000000" w:rsidP="00000000" w:rsidRDefault="00000000" w:rsidRPr="00000000" w14:paraId="00002D67">
      <w:pPr>
        <w:pStyle w:val="Heading1"/>
        <w:rPr>
          <w:sz w:val="22"/>
          <w:szCs w:val="22"/>
          <w:u w:val="single"/>
        </w:rPr>
      </w:pPr>
      <w:bookmarkStart w:colFirst="0" w:colLast="0" w:name="_177w9l5dnasw" w:id="586"/>
      <w:bookmarkEnd w:id="586"/>
      <w:r w:rsidDel="00000000" w:rsidR="00000000" w:rsidRPr="00000000">
        <w:rPr>
          <w:sz w:val="22"/>
          <w:szCs w:val="22"/>
          <w:rtl w:val="0"/>
        </w:rPr>
        <w:t xml:space="preserve">MBX II [As Expected]</w:t>
      </w:r>
      <w:r w:rsidDel="00000000" w:rsidR="00000000" w:rsidRPr="00000000">
        <w:rPr>
          <w:rtl w:val="0"/>
        </w:rPr>
      </w:r>
    </w:p>
    <w:p w:rsidR="00000000" w:rsidDel="00000000" w:rsidP="00000000" w:rsidRDefault="00000000" w:rsidRPr="00000000" w14:paraId="00002D6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69">
      <w:pPr>
        <w:rPr>
          <w:sz w:val="22"/>
          <w:szCs w:val="22"/>
        </w:rPr>
      </w:pPr>
      <w:r w:rsidDel="00000000" w:rsidR="00000000" w:rsidRPr="00000000">
        <w:rPr>
          <w:rtl w:val="0"/>
        </w:rPr>
      </w:r>
    </w:p>
    <w:p w:rsidR="00000000" w:rsidDel="00000000" w:rsidP="00000000" w:rsidRDefault="00000000" w:rsidRPr="00000000" w14:paraId="00002D6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6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6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6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D6E">
      <w:pPr>
        <w:numPr>
          <w:ilvl w:val="0"/>
          <w:numId w:val="283"/>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 the 2021 vintage, the fund is, whilst early, currently tracking in the 2nd quartile for TVPI, and top decile for DPI. </w:t>
      </w:r>
    </w:p>
    <w:p w:rsidR="00000000" w:rsidDel="00000000" w:rsidP="00000000" w:rsidRDefault="00000000" w:rsidRPr="00000000" w14:paraId="00002D6F">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4.25%​</w:t>
      </w:r>
    </w:p>
    <w:p w:rsidR="00000000" w:rsidDel="00000000" w:rsidP="00000000" w:rsidRDefault="00000000" w:rsidRPr="00000000" w14:paraId="00002D70">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on Invested Capital (MOIC): 1.20x​</w:t>
      </w:r>
    </w:p>
    <w:p w:rsidR="00000000" w:rsidDel="00000000" w:rsidP="00000000" w:rsidRDefault="00000000" w:rsidRPr="00000000" w14:paraId="00002D71">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Value to Paid-In Capital (TVPI): 1.05x​</w:t>
      </w:r>
    </w:p>
    <w:p w:rsidR="00000000" w:rsidDel="00000000" w:rsidP="00000000" w:rsidRDefault="00000000" w:rsidRPr="00000000" w14:paraId="00002D72">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Residual Value to Paid-In Capital (RVPI): 0.87x​</w:t>
      </w:r>
    </w:p>
    <w:p w:rsidR="00000000" w:rsidDel="00000000" w:rsidP="00000000" w:rsidRDefault="00000000" w:rsidRPr="00000000" w14:paraId="00002D73">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to Paid-In Capital (DPI): 0.19x​</w:t>
      </w:r>
    </w:p>
    <w:p w:rsidR="00000000" w:rsidDel="00000000" w:rsidP="00000000" w:rsidRDefault="00000000" w:rsidRPr="00000000" w14:paraId="00002D74">
      <w:pPr>
        <w:numPr>
          <w:ilvl w:val="0"/>
          <w:numId w:val="283"/>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of Commitments Called: 84%​</w:t>
      </w:r>
      <w:r w:rsidDel="00000000" w:rsidR="00000000" w:rsidRPr="00000000">
        <w:rPr>
          <w:rtl w:val="0"/>
        </w:rPr>
      </w:r>
    </w:p>
    <w:p w:rsidR="00000000" w:rsidDel="00000000" w:rsidP="00000000" w:rsidRDefault="00000000" w:rsidRPr="00000000" w14:paraId="00002D7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7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77">
      <w:pPr>
        <w:numPr>
          <w:ilvl w:val="0"/>
          <w:numId w:val="485"/>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Notable Valuation Markups:</w:t>
      </w:r>
    </w:p>
    <w:p w:rsidR="00000000" w:rsidDel="00000000" w:rsidP="00000000" w:rsidRDefault="00000000" w:rsidRPr="00000000" w14:paraId="00002D78">
      <w:pPr>
        <w:numPr>
          <w:ilvl w:val="1"/>
          <w:numId w:val="48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Vital Biosciences: Raised $100M Series B at a 2.3x valuation increase, significantly boosting NAV​.</w:t>
      </w:r>
    </w:p>
    <w:p w:rsidR="00000000" w:rsidDel="00000000" w:rsidP="00000000" w:rsidRDefault="00000000" w:rsidRPr="00000000" w14:paraId="00002D79">
      <w:pPr>
        <w:numPr>
          <w:ilvl w:val="1"/>
          <w:numId w:val="485"/>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Vivodyne: Signed a Series A term sheet at a 70% valuation increase, indicating strong investor demand​.</w:t>
      </w:r>
    </w:p>
    <w:p w:rsidR="00000000" w:rsidDel="00000000" w:rsidP="00000000" w:rsidRDefault="00000000" w:rsidRPr="00000000" w14:paraId="00002D7A">
      <w:pPr>
        <w:numPr>
          <w:ilvl w:val="0"/>
          <w:numId w:val="485"/>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Performing Portfolio Companies:</w:t>
      </w:r>
    </w:p>
    <w:p w:rsidR="00000000" w:rsidDel="00000000" w:rsidP="00000000" w:rsidRDefault="00000000" w:rsidRPr="00000000" w14:paraId="00002D7B">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Arine: Ending 2024 with 65%-100% YoY growth, revenue on track for $40M+ in 2024, with a near-doubling plan for 2025​.</w:t>
      </w:r>
    </w:p>
    <w:p w:rsidR="00000000" w:rsidDel="00000000" w:rsidP="00000000" w:rsidRDefault="00000000" w:rsidRPr="00000000" w14:paraId="00002D7C">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Eden Med: Expanded to 1.5M patients served, with $5.2M ARR and 85% gross margins​.</w:t>
      </w:r>
    </w:p>
    <w:p w:rsidR="00000000" w:rsidDel="00000000" w:rsidP="00000000" w:rsidRDefault="00000000" w:rsidRPr="00000000" w14:paraId="00002D7D">
      <w:pPr>
        <w:numPr>
          <w:ilvl w:val="0"/>
          <w:numId w:val="26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Macro Trials: On track to exceed 2024 revenue target ($1.9M), strong cash position with 25-30 months of runway​.</w:t>
      </w:r>
    </w:p>
    <w:p w:rsidR="00000000" w:rsidDel="00000000" w:rsidP="00000000" w:rsidRDefault="00000000" w:rsidRPr="00000000" w14:paraId="00002D7E">
      <w:pPr>
        <w:numPr>
          <w:ilvl w:val="0"/>
          <w:numId w:val="172"/>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Companies Facing Write-Downs or Challenges:</w:t>
      </w:r>
    </w:p>
    <w:p w:rsidR="00000000" w:rsidDel="00000000" w:rsidP="00000000" w:rsidRDefault="00000000" w:rsidRPr="00000000" w14:paraId="00002D7F">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Journey Colab (Psychedelics for Addiction): Expected full write-off in Q4 due to FDA rejection of MDMA for PTSD​.</w:t>
      </w:r>
    </w:p>
    <w:p w:rsidR="00000000" w:rsidDel="00000000" w:rsidP="00000000" w:rsidRDefault="00000000" w:rsidRPr="00000000" w14:paraId="00002D80">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Freedom Biosciences (Psychedelics): Regulatory delays require additional funding, increasing financial strain​.</w:t>
      </w:r>
    </w:p>
    <w:p w:rsidR="00000000" w:rsidDel="00000000" w:rsidP="00000000" w:rsidRDefault="00000000" w:rsidRPr="00000000" w14:paraId="00002D81">
      <w:pPr>
        <w:numPr>
          <w:ilvl w:val="1"/>
          <w:numId w:val="172"/>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Dezy (Dental Care in India): Revenue stagnation, valuation decline, raising $8M to sustain operations​.</w:t>
      </w:r>
    </w:p>
    <w:p w:rsidR="00000000" w:rsidDel="00000000" w:rsidP="00000000" w:rsidRDefault="00000000" w:rsidRPr="00000000" w14:paraId="00002D82">
      <w:pPr>
        <w:numPr>
          <w:ilvl w:val="0"/>
          <w:numId w:val="66"/>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major exits in Q3, and only two companies have been fully exited since inception​.</w:t>
      </w:r>
    </w:p>
    <w:p w:rsidR="00000000" w:rsidDel="00000000" w:rsidP="00000000" w:rsidRDefault="00000000" w:rsidRPr="00000000" w14:paraId="00002D8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84">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8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Deep Tech &amp; Biotech are attracting renewed investor interest. </w:t>
      </w:r>
    </w:p>
    <w:p w:rsidR="00000000" w:rsidDel="00000000" w:rsidP="00000000" w:rsidRDefault="00000000" w:rsidRPr="00000000" w14:paraId="00002D8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Green Chemistry &amp; AI in Healthcare are gaining traction. </w:t>
      </w:r>
      <w:r w:rsidDel="00000000" w:rsidR="00000000" w:rsidRPr="00000000">
        <w:rPr>
          <w:rtl w:val="0"/>
        </w:rPr>
      </w:r>
    </w:p>
    <w:p w:rsidR="00000000" w:rsidDel="00000000" w:rsidP="00000000" w:rsidRDefault="00000000" w:rsidRPr="00000000" w14:paraId="00002D87">
      <w:pPr>
        <w:rPr>
          <w:sz w:val="22"/>
          <w:szCs w:val="22"/>
        </w:rPr>
      </w:pPr>
      <w:r w:rsidDel="00000000" w:rsidR="00000000" w:rsidRPr="00000000">
        <w:rPr>
          <w:rtl w:val="0"/>
        </w:rPr>
      </w:r>
    </w:p>
    <w:p w:rsidR="00000000" w:rsidDel="00000000" w:rsidP="00000000" w:rsidRDefault="00000000" w:rsidRPr="00000000" w14:paraId="00002D88">
      <w:pPr>
        <w:pStyle w:val="Heading1"/>
        <w:rPr>
          <w:sz w:val="22"/>
          <w:szCs w:val="22"/>
          <w:u w:val="single"/>
        </w:rPr>
      </w:pPr>
      <w:bookmarkStart w:colFirst="0" w:colLast="0" w:name="_1qrsal5vepvs" w:id="587"/>
      <w:bookmarkEnd w:id="587"/>
      <w:r w:rsidDel="00000000" w:rsidR="00000000" w:rsidRPr="00000000">
        <w:rPr>
          <w:sz w:val="22"/>
          <w:szCs w:val="22"/>
          <w:rtl w:val="0"/>
        </w:rPr>
        <w:t xml:space="preserve">MBX I [Outperforming]</w:t>
      </w:r>
      <w:r w:rsidDel="00000000" w:rsidR="00000000" w:rsidRPr="00000000">
        <w:rPr>
          <w:rtl w:val="0"/>
        </w:rPr>
      </w:r>
    </w:p>
    <w:p w:rsidR="00000000" w:rsidDel="00000000" w:rsidP="00000000" w:rsidRDefault="00000000" w:rsidRPr="00000000" w14:paraId="00002D8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8A">
      <w:pPr>
        <w:rPr>
          <w:sz w:val="22"/>
          <w:szCs w:val="22"/>
        </w:rPr>
      </w:pPr>
      <w:r w:rsidDel="00000000" w:rsidR="00000000" w:rsidRPr="00000000">
        <w:rPr>
          <w:rtl w:val="0"/>
        </w:rPr>
      </w:r>
    </w:p>
    <w:p w:rsidR="00000000" w:rsidDel="00000000" w:rsidP="00000000" w:rsidRDefault="00000000" w:rsidRPr="00000000" w14:paraId="00002D8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8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8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8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D8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 the 2019 vintage, the fund is, whilst early, currently tracking in the top decile for IRR, top decile for TVPI, and top decile for DPI. </w:t>
      </w:r>
    </w:p>
    <w:p w:rsidR="00000000" w:rsidDel="00000000" w:rsidP="00000000" w:rsidRDefault="00000000" w:rsidRPr="00000000" w14:paraId="00002D9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30.01%​</w:t>
      </w:r>
    </w:p>
    <w:p w:rsidR="00000000" w:rsidDel="00000000" w:rsidP="00000000" w:rsidRDefault="00000000" w:rsidRPr="00000000" w14:paraId="00002D9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Multiple on Invested Capital (MOIC): 2.81x​</w:t>
      </w:r>
    </w:p>
    <w:p w:rsidR="00000000" w:rsidDel="00000000" w:rsidP="00000000" w:rsidRDefault="00000000" w:rsidRPr="00000000" w14:paraId="00002D9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Value to Paid-In Capital (TVPI): 2.32x​</w:t>
      </w:r>
    </w:p>
    <w:p w:rsidR="00000000" w:rsidDel="00000000" w:rsidP="00000000" w:rsidRDefault="00000000" w:rsidRPr="00000000" w14:paraId="00002D9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Residual Value to Paid-In Capital (RVPI): 1.65x​</w:t>
      </w:r>
    </w:p>
    <w:p w:rsidR="00000000" w:rsidDel="00000000" w:rsidP="00000000" w:rsidRDefault="00000000" w:rsidRPr="00000000" w14:paraId="00002D9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Distributions to Paid-In Capital (DPI): 0.67x​</w:t>
      </w:r>
    </w:p>
    <w:p w:rsidR="00000000" w:rsidDel="00000000" w:rsidP="00000000" w:rsidRDefault="00000000" w:rsidRPr="00000000" w14:paraId="00002D9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 of Commitments Called: 93%</w:t>
      </w:r>
      <w:r w:rsidDel="00000000" w:rsidR="00000000" w:rsidRPr="00000000">
        <w:rPr>
          <w:rtl w:val="0"/>
        </w:rPr>
      </w:r>
    </w:p>
    <w:p w:rsidR="00000000" w:rsidDel="00000000" w:rsidP="00000000" w:rsidRDefault="00000000" w:rsidRPr="00000000" w14:paraId="00002D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9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98">
      <w:pPr>
        <w:numPr>
          <w:ilvl w:val="0"/>
          <w:numId w:val="397"/>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performers:</w:t>
      </w:r>
    </w:p>
    <w:p w:rsidR="00000000" w:rsidDel="00000000" w:rsidP="00000000" w:rsidRDefault="00000000" w:rsidRPr="00000000" w14:paraId="00002D99">
      <w:pPr>
        <w:numPr>
          <w:ilvl w:val="1"/>
          <w:numId w:val="39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AmacaThera (non-opioid pain drug) - Generated exceptional Phase 1 results and preparing for Series B raise in 2025​.</w:t>
      </w:r>
    </w:p>
    <w:p w:rsidR="00000000" w:rsidDel="00000000" w:rsidP="00000000" w:rsidRDefault="00000000" w:rsidRPr="00000000" w14:paraId="00002D9A">
      <w:pPr>
        <w:numPr>
          <w:ilvl w:val="1"/>
          <w:numId w:val="39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Lucy Goods (nicotine alternatives) - Revenue tripled YoY, raising a round at 3x valuation step-up​.</w:t>
      </w:r>
    </w:p>
    <w:p w:rsidR="00000000" w:rsidDel="00000000" w:rsidP="00000000" w:rsidRDefault="00000000" w:rsidRPr="00000000" w14:paraId="00002D9B">
      <w:pPr>
        <w:numPr>
          <w:ilvl w:val="1"/>
          <w:numId w:val="397"/>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Atlas Labs (medical debt solutions) - Strong financials with $23M cash, $1.1M net income, and revised 2024 revenue target at $15.8M​.</w:t>
      </w:r>
    </w:p>
    <w:p w:rsidR="00000000" w:rsidDel="00000000" w:rsidP="00000000" w:rsidRDefault="00000000" w:rsidRPr="00000000" w14:paraId="00002D9C">
      <w:pPr>
        <w:numPr>
          <w:ilvl w:val="0"/>
          <w:numId w:val="397"/>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Struggling investments:</w:t>
      </w:r>
    </w:p>
    <w:p w:rsidR="00000000" w:rsidDel="00000000" w:rsidP="00000000" w:rsidRDefault="00000000" w:rsidRPr="00000000" w14:paraId="00002D9D">
      <w:pPr>
        <w:numPr>
          <w:ilvl w:val="0"/>
          <w:numId w:val="34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Concert Health (mental health services) - Closed a down round, resulting in a markdown​.</w:t>
      </w:r>
    </w:p>
    <w:p w:rsidR="00000000" w:rsidDel="00000000" w:rsidP="00000000" w:rsidRDefault="00000000" w:rsidRPr="00000000" w14:paraId="00002D9E">
      <w:pPr>
        <w:numPr>
          <w:ilvl w:val="0"/>
          <w:numId w:val="348"/>
        </w:numPr>
        <w:spacing w:after="0" w:afterAutospacing="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Koneksa Health (digital biomarkers) - Underperformed, expected down round in Q4​.</w:t>
      </w:r>
    </w:p>
    <w:p w:rsidR="00000000" w:rsidDel="00000000" w:rsidP="00000000" w:rsidRDefault="00000000" w:rsidRPr="00000000" w14:paraId="00002D9F">
      <w:pPr>
        <w:numPr>
          <w:ilvl w:val="0"/>
          <w:numId w:val="348"/>
        </w:numPr>
        <w:spacing w:after="240" w:before="0" w:beforeAutospacing="0" w:lineRule="auto"/>
        <w:ind w:left="144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SecureAire (air filtration) - Marked to $0 due to unlikeliness of meeting post-acquisition milestones​.</w:t>
      </w:r>
    </w:p>
    <w:p w:rsidR="00000000" w:rsidDel="00000000" w:rsidP="00000000" w:rsidRDefault="00000000" w:rsidRPr="00000000" w14:paraId="00002DA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A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A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Healthcare and biotech markets remain volatile.</w:t>
      </w:r>
    </w:p>
    <w:p w:rsidR="00000000" w:rsidDel="00000000" w:rsidP="00000000" w:rsidRDefault="00000000" w:rsidRPr="00000000" w14:paraId="00002DA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Tech-enabled health services are gaining traction. </w:t>
      </w:r>
      <w:r w:rsidDel="00000000" w:rsidR="00000000" w:rsidRPr="00000000">
        <w:rPr>
          <w:rtl w:val="0"/>
        </w:rPr>
      </w:r>
    </w:p>
    <w:p w:rsidR="00000000" w:rsidDel="00000000" w:rsidP="00000000" w:rsidRDefault="00000000" w:rsidRPr="00000000" w14:paraId="00002DA4">
      <w:pPr>
        <w:rPr>
          <w:sz w:val="22"/>
          <w:szCs w:val="22"/>
        </w:rPr>
      </w:pPr>
      <w:r w:rsidDel="00000000" w:rsidR="00000000" w:rsidRPr="00000000">
        <w:rPr>
          <w:rtl w:val="0"/>
        </w:rPr>
      </w:r>
    </w:p>
    <w:p w:rsidR="00000000" w:rsidDel="00000000" w:rsidP="00000000" w:rsidRDefault="00000000" w:rsidRPr="00000000" w14:paraId="00002DA5">
      <w:pPr>
        <w:pStyle w:val="Heading1"/>
        <w:rPr>
          <w:sz w:val="22"/>
          <w:szCs w:val="22"/>
        </w:rPr>
      </w:pPr>
      <w:bookmarkStart w:colFirst="0" w:colLast="0" w:name="_oodlu1jkaib5" w:id="588"/>
      <w:bookmarkEnd w:id="588"/>
      <w:r w:rsidDel="00000000" w:rsidR="00000000" w:rsidRPr="00000000">
        <w:rPr>
          <w:rtl w:val="0"/>
        </w:rPr>
      </w:r>
    </w:p>
    <w:p w:rsidR="00000000" w:rsidDel="00000000" w:rsidP="00000000" w:rsidRDefault="00000000" w:rsidRPr="00000000" w14:paraId="00002DA6">
      <w:pPr>
        <w:pStyle w:val="Heading1"/>
        <w:rPr>
          <w:sz w:val="22"/>
          <w:szCs w:val="22"/>
          <w:u w:val="single"/>
        </w:rPr>
      </w:pPr>
      <w:bookmarkStart w:colFirst="0" w:colLast="0" w:name="_nphiggrjtn3i" w:id="589"/>
      <w:bookmarkEnd w:id="589"/>
      <w:r w:rsidDel="00000000" w:rsidR="00000000" w:rsidRPr="00000000">
        <w:rPr>
          <w:sz w:val="22"/>
          <w:szCs w:val="22"/>
          <w:rtl w:val="0"/>
        </w:rPr>
        <w:t xml:space="preserve">Coatue Asia [Underperforming]</w:t>
      </w:r>
      <w:r w:rsidDel="00000000" w:rsidR="00000000" w:rsidRPr="00000000">
        <w:rPr>
          <w:rtl w:val="0"/>
        </w:rPr>
      </w:r>
    </w:p>
    <w:p w:rsidR="00000000" w:rsidDel="00000000" w:rsidP="00000000" w:rsidRDefault="00000000" w:rsidRPr="00000000" w14:paraId="00002DA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A8">
      <w:pPr>
        <w:rPr>
          <w:sz w:val="22"/>
          <w:szCs w:val="22"/>
        </w:rPr>
      </w:pPr>
      <w:r w:rsidDel="00000000" w:rsidR="00000000" w:rsidRPr="00000000">
        <w:rPr>
          <w:rtl w:val="0"/>
        </w:rPr>
      </w:r>
    </w:p>
    <w:p w:rsidR="00000000" w:rsidDel="00000000" w:rsidP="00000000" w:rsidRDefault="00000000" w:rsidRPr="00000000" w14:paraId="00002DA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A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A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A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DAD">
      <w:pPr>
        <w:numPr>
          <w:ilvl w:val="0"/>
          <w:numId w:val="283"/>
        </w:numPr>
        <w:spacing w:after="0" w:afterAutospacing="0" w:before="24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NAV: $428,009,957​</w:t>
      </w:r>
    </w:p>
    <w:p w:rsidR="00000000" w:rsidDel="00000000" w:rsidP="00000000" w:rsidRDefault="00000000" w:rsidRPr="00000000" w14:paraId="00002DAE">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Coatue Asia Fund LP (CAF) NAV: $247 million</w:t>
      </w:r>
    </w:p>
    <w:p w:rsidR="00000000" w:rsidDel="00000000" w:rsidP="00000000" w:rsidRDefault="00000000" w:rsidRPr="00000000" w14:paraId="00002DAF">
      <w:pPr>
        <w:numPr>
          <w:ilvl w:val="0"/>
          <w:numId w:val="283"/>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Coatue Asia Offshore Feeder Fund LP (CAOFF) NAV: $181 million​</w:t>
      </w:r>
    </w:p>
    <w:p w:rsidR="00000000" w:rsidDel="00000000" w:rsidP="00000000" w:rsidRDefault="00000000" w:rsidRPr="00000000" w14:paraId="00002DB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Month-to-Date (MTD) Net: -1.69%​</w:t>
      </w:r>
    </w:p>
    <w:p w:rsidR="00000000" w:rsidDel="00000000" w:rsidP="00000000" w:rsidRDefault="00000000" w:rsidRPr="00000000" w14:paraId="00002DB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Year-to-Date (YTD) Net: 8.38%​</w:t>
      </w:r>
    </w:p>
    <w:p w:rsidR="00000000" w:rsidDel="00000000" w:rsidP="00000000" w:rsidRDefault="00000000" w:rsidRPr="00000000" w14:paraId="00002DB2">
      <w:pPr>
        <w:numPr>
          <w:ilvl w:val="0"/>
          <w:numId w:val="283"/>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Inception-to-Date (Annualized) Returns:</w:t>
      </w:r>
    </w:p>
    <w:p w:rsidR="00000000" w:rsidDel="00000000" w:rsidP="00000000" w:rsidRDefault="00000000" w:rsidRPr="00000000" w14:paraId="00002DB3">
      <w:pPr>
        <w:numPr>
          <w:ilvl w:val="0"/>
          <w:numId w:val="490"/>
        </w:numPr>
        <w:spacing w:after="0" w:afterAutospacing="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CAF: -9.37%</w:t>
      </w:r>
    </w:p>
    <w:p w:rsidR="00000000" w:rsidDel="00000000" w:rsidP="00000000" w:rsidRDefault="00000000" w:rsidRPr="00000000" w14:paraId="00002DB4">
      <w:pPr>
        <w:numPr>
          <w:ilvl w:val="0"/>
          <w:numId w:val="490"/>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CAOFF: -9.41%​</w:t>
      </w:r>
      <w:r w:rsidDel="00000000" w:rsidR="00000000" w:rsidRPr="00000000">
        <w:rPr>
          <w:rtl w:val="0"/>
        </w:rPr>
      </w:r>
    </w:p>
    <w:p w:rsidR="00000000" w:rsidDel="00000000" w:rsidP="00000000" w:rsidRDefault="00000000" w:rsidRPr="00000000" w14:paraId="00002D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B6">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B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YTD return of 8.38% lags MSCI China (18.07%) and Hang Seng Tech (19.52%), indicating relative underperformance.</w:t>
      </w:r>
    </w:p>
    <w:p w:rsidR="00000000" w:rsidDel="00000000" w:rsidP="00000000" w:rsidRDefault="00000000" w:rsidRPr="00000000" w14:paraId="00002DB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20.30% of the portfolio is allocated to private investments, which have limited liquidity​, however, the fund's public market exposure provides high liquidity, with 93% of assets liquid within 1 day.</w:t>
      </w:r>
    </w:p>
    <w:p w:rsidR="00000000" w:rsidDel="00000000" w:rsidP="00000000" w:rsidRDefault="00000000" w:rsidRPr="00000000" w14:paraId="00002DB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Recent AI-driven allocations could provide upside if market conditions remain favorable.</w:t>
      </w:r>
    </w:p>
    <w:p w:rsidR="00000000" w:rsidDel="00000000" w:rsidP="00000000" w:rsidRDefault="00000000" w:rsidRPr="00000000" w14:paraId="00002DB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fund’s ability to rebound from drawdowns remains uncertain, given recent losses.</w:t>
      </w:r>
    </w:p>
    <w:p w:rsidR="00000000" w:rsidDel="00000000" w:rsidP="00000000" w:rsidRDefault="00000000" w:rsidRPr="00000000" w14:paraId="00002DB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B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BD">
      <w:pPr>
        <w:numPr>
          <w:ilvl w:val="0"/>
          <w:numId w:val="147"/>
        </w:numPr>
        <w:spacing w:after="0" w:afterAutospacing="0"/>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he MSCI China Index gained 29.3% in September due to government stimulus, but Coatue underperformed at +10.4%.</w:t>
      </w:r>
    </w:p>
    <w:p w:rsidR="00000000" w:rsidDel="00000000" w:rsidP="00000000" w:rsidRDefault="00000000" w:rsidRPr="00000000" w14:paraId="00002DBE">
      <w:pPr>
        <w:numPr>
          <w:ilvl w:val="0"/>
          <w:numId w:val="147"/>
        </w:numPr>
        <w:spacing w:after="240" w:before="0" w:beforeAutospacing="0" w:lineRule="auto"/>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China Real Estate rebounded (+133bp), while Korea Semis (-198bp) and Korea Industrials (-191bp) lagged​.</w:t>
      </w:r>
      <w:r w:rsidDel="00000000" w:rsidR="00000000" w:rsidRPr="00000000">
        <w:rPr>
          <w:rtl w:val="0"/>
        </w:rPr>
      </w:r>
    </w:p>
    <w:p w:rsidR="00000000" w:rsidDel="00000000" w:rsidP="00000000" w:rsidRDefault="00000000" w:rsidRPr="00000000" w14:paraId="00002DBF">
      <w:pPr>
        <w:rPr>
          <w:sz w:val="22"/>
          <w:szCs w:val="22"/>
        </w:rPr>
      </w:pPr>
      <w:r w:rsidDel="00000000" w:rsidR="00000000" w:rsidRPr="00000000">
        <w:rPr>
          <w:rtl w:val="0"/>
        </w:rPr>
      </w:r>
    </w:p>
    <w:p w:rsidR="00000000" w:rsidDel="00000000" w:rsidP="00000000" w:rsidRDefault="00000000" w:rsidRPr="00000000" w14:paraId="00002DC0">
      <w:pPr>
        <w:rPr>
          <w:sz w:val="22"/>
          <w:szCs w:val="22"/>
        </w:rPr>
      </w:pPr>
      <w:r w:rsidDel="00000000" w:rsidR="00000000" w:rsidRPr="00000000">
        <w:rPr>
          <w:rtl w:val="0"/>
        </w:rPr>
      </w:r>
    </w:p>
    <w:p w:rsidR="00000000" w:rsidDel="00000000" w:rsidP="00000000" w:rsidRDefault="00000000" w:rsidRPr="00000000" w14:paraId="00002DC1">
      <w:pPr>
        <w:pStyle w:val="Heading1"/>
        <w:rPr>
          <w:sz w:val="22"/>
          <w:szCs w:val="22"/>
          <w:u w:val="single"/>
        </w:rPr>
      </w:pPr>
      <w:bookmarkStart w:colFirst="0" w:colLast="0" w:name="_334fjwm8y3wd" w:id="590"/>
      <w:bookmarkEnd w:id="590"/>
      <w:r w:rsidDel="00000000" w:rsidR="00000000" w:rsidRPr="00000000">
        <w:rPr>
          <w:sz w:val="22"/>
          <w:szCs w:val="22"/>
          <w:rtl w:val="0"/>
        </w:rPr>
        <w:t xml:space="preserve">L Squared Capital Partners IV, LP[As Expected]</w:t>
      </w:r>
      <w:r w:rsidDel="00000000" w:rsidR="00000000" w:rsidRPr="00000000">
        <w:rPr>
          <w:rtl w:val="0"/>
        </w:rPr>
      </w:r>
    </w:p>
    <w:p w:rsidR="00000000" w:rsidDel="00000000" w:rsidP="00000000" w:rsidRDefault="00000000" w:rsidRPr="00000000" w14:paraId="00002DC2">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C3">
      <w:pPr>
        <w:rPr>
          <w:sz w:val="22"/>
          <w:szCs w:val="22"/>
        </w:rPr>
      </w:pPr>
      <w:r w:rsidDel="00000000" w:rsidR="00000000" w:rsidRPr="00000000">
        <w:rPr>
          <w:rtl w:val="0"/>
        </w:rPr>
      </w:r>
    </w:p>
    <w:p w:rsidR="00000000" w:rsidDel="00000000" w:rsidP="00000000" w:rsidRDefault="00000000" w:rsidRPr="00000000" w14:paraId="00002DC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C5">
      <w:pPr>
        <w:numPr>
          <w:ilvl w:val="0"/>
          <w:numId w:val="598"/>
        </w:numPr>
        <w:ind w:left="720" w:hanging="360"/>
        <w:rPr>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C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C7">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DC8">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This update illustrates L Square’s initiative Netrio, and is not reflective of the whole fund’s performance. </w:t>
      </w:r>
    </w:p>
    <w:p w:rsidR="00000000" w:rsidDel="00000000" w:rsidP="00000000" w:rsidRDefault="00000000" w:rsidRPr="00000000" w14:paraId="00002DC9">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L Squared formed Netrio through the acquisition of three companies: Netrio (August 2024), SUCCESS Computer Consulting (January 2024), and PCA Technology Group (November 2024)​.</w:t>
      </w:r>
    </w:p>
    <w:p w:rsidR="00000000" w:rsidDel="00000000" w:rsidP="00000000" w:rsidRDefault="00000000" w:rsidRPr="00000000" w14:paraId="00002DCA">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platform is being scaled through organic growth and accretive M&amp;A, with a focus on additional capabilities and services​.</w:t>
      </w:r>
    </w:p>
    <w:p w:rsidR="00000000" w:rsidDel="00000000" w:rsidP="00000000" w:rsidRDefault="00000000" w:rsidRPr="00000000" w14:paraId="00002DCB">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The acquisitions provide nationwide reach with offices in Dallas, Minneapolis, and Buffalo​.</w:t>
      </w:r>
    </w:p>
    <w:p w:rsidR="00000000" w:rsidDel="00000000" w:rsidP="00000000" w:rsidRDefault="00000000" w:rsidRPr="00000000" w14:paraId="00002DCC">
      <w:pPr>
        <w:numPr>
          <w:ilvl w:val="0"/>
          <w:numId w:val="283"/>
        </w:numPr>
        <w:ind w:left="720" w:hanging="360"/>
        <w:rPr>
          <w:sz w:val="22"/>
          <w:szCs w:val="22"/>
        </w:rPr>
      </w:pPr>
      <w:r w:rsidDel="00000000" w:rsidR="00000000" w:rsidRPr="00000000">
        <w:rPr>
          <w:rFonts w:ascii="Gothic A1" w:cs="Gothic A1" w:eastAsia="Gothic A1" w:hAnsi="Gothic A1"/>
          <w:sz w:val="22"/>
          <w:szCs w:val="22"/>
          <w:rtl w:val="0"/>
        </w:rPr>
        <w:t xml:space="preserve">Netrio's strategy involves recurring revenue streams from managed IT services and cybersecurity​.</w:t>
      </w:r>
      <w:r w:rsidDel="00000000" w:rsidR="00000000" w:rsidRPr="00000000">
        <w:rPr>
          <w:rtl w:val="0"/>
        </w:rPr>
      </w:r>
    </w:p>
    <w:p w:rsidR="00000000" w:rsidDel="00000000" w:rsidP="00000000" w:rsidRDefault="00000000" w:rsidRPr="00000000" w14:paraId="00002DC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CE">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CF">
      <w:pPr>
        <w:numPr>
          <w:ilvl w:val="0"/>
          <w:numId w:val="122"/>
        </w:numPr>
        <w:ind w:left="720" w:hanging="360"/>
        <w:rPr>
          <w:sz w:val="22"/>
          <w:szCs w:val="22"/>
        </w:rPr>
      </w:pPr>
      <w:r w:rsidDel="00000000" w:rsidR="00000000" w:rsidRPr="00000000">
        <w:rPr>
          <w:rFonts w:ascii="Gothic A1" w:cs="Gothic A1" w:eastAsia="Gothic A1" w:hAnsi="Gothic A1"/>
          <w:sz w:val="22"/>
          <w:szCs w:val="22"/>
          <w:rtl w:val="0"/>
        </w:rPr>
        <w:t xml:space="preserve">The newly formed executive team consists of seasoned industry veterans from companies like Navisite and SproutLoud Media Networks​.</w:t>
      </w:r>
    </w:p>
    <w:p w:rsidR="00000000" w:rsidDel="00000000" w:rsidP="00000000" w:rsidRDefault="00000000" w:rsidRPr="00000000" w14:paraId="00002DD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firm is focused on acquiring companies with strong recurring revenue profiles, a key indicator of stability and long-term value.</w:t>
      </w:r>
    </w:p>
    <w:p w:rsidR="00000000" w:rsidDel="00000000" w:rsidP="00000000" w:rsidRDefault="00000000" w:rsidRPr="00000000" w14:paraId="00002DD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D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D3">
      <w:pPr>
        <w:numPr>
          <w:ilvl w:val="0"/>
          <w:numId w:val="147"/>
        </w:numPr>
        <w:ind w:left="720" w:hanging="360"/>
        <w:rPr>
          <w:sz w:val="22"/>
          <w:szCs w:val="22"/>
        </w:rPr>
      </w:pPr>
      <w:r w:rsidDel="00000000" w:rsidR="00000000" w:rsidRPr="00000000">
        <w:rPr>
          <w:rFonts w:ascii="Gothic A1" w:cs="Gothic A1" w:eastAsia="Gothic A1" w:hAnsi="Gothic A1"/>
          <w:sz w:val="22"/>
          <w:szCs w:val="22"/>
          <w:rtl w:val="0"/>
        </w:rPr>
        <w:t xml:space="preserve">The Managed IT Services and Cybersecurity sectors are highly fragmented and growing, making them ripe for consolidation​.</w:t>
      </w:r>
    </w:p>
    <w:p w:rsidR="00000000" w:rsidDel="00000000" w:rsidP="00000000" w:rsidRDefault="00000000" w:rsidRPr="00000000" w14:paraId="00002DD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Netrio plans to continue acquiring firms with complementary capabilities to expand its geographic footprint and service offerings​.</w:t>
      </w:r>
      <w:r w:rsidDel="00000000" w:rsidR="00000000" w:rsidRPr="00000000">
        <w:rPr>
          <w:rtl w:val="0"/>
        </w:rPr>
      </w:r>
    </w:p>
    <w:p w:rsidR="00000000" w:rsidDel="00000000" w:rsidP="00000000" w:rsidRDefault="00000000" w:rsidRPr="00000000" w14:paraId="00002DD5">
      <w:pPr>
        <w:pStyle w:val="Heading1"/>
        <w:rPr>
          <w:sz w:val="22"/>
          <w:szCs w:val="22"/>
        </w:rPr>
      </w:pPr>
      <w:bookmarkStart w:colFirst="0" w:colLast="0" w:name="_no7cq37bacu1" w:id="591"/>
      <w:bookmarkEnd w:id="591"/>
      <w:r w:rsidDel="00000000" w:rsidR="00000000" w:rsidRPr="00000000">
        <w:rPr>
          <w:rtl w:val="0"/>
        </w:rPr>
      </w:r>
    </w:p>
    <w:p w:rsidR="00000000" w:rsidDel="00000000" w:rsidP="00000000" w:rsidRDefault="00000000" w:rsidRPr="00000000" w14:paraId="00002DD6">
      <w:pPr>
        <w:pStyle w:val="Heading1"/>
        <w:rPr>
          <w:sz w:val="22"/>
          <w:szCs w:val="22"/>
        </w:rPr>
      </w:pPr>
      <w:bookmarkStart w:colFirst="0" w:colLast="0" w:name="_3dn8db3vekqb" w:id="592"/>
      <w:bookmarkEnd w:id="592"/>
      <w:r w:rsidDel="00000000" w:rsidR="00000000" w:rsidRPr="00000000">
        <w:rPr>
          <w:rtl w:val="0"/>
        </w:rPr>
      </w:r>
    </w:p>
    <w:p w:rsidR="00000000" w:rsidDel="00000000" w:rsidP="00000000" w:rsidRDefault="00000000" w:rsidRPr="00000000" w14:paraId="00002DD7">
      <w:pPr>
        <w:pStyle w:val="Heading1"/>
        <w:rPr>
          <w:sz w:val="22"/>
          <w:szCs w:val="22"/>
          <w:u w:val="single"/>
        </w:rPr>
      </w:pPr>
      <w:bookmarkStart w:colFirst="0" w:colLast="0" w:name="_sza9z05cacif" w:id="593"/>
      <w:bookmarkEnd w:id="593"/>
      <w:r w:rsidDel="00000000" w:rsidR="00000000" w:rsidRPr="00000000">
        <w:rPr>
          <w:sz w:val="22"/>
          <w:szCs w:val="22"/>
          <w:rtl w:val="0"/>
        </w:rPr>
        <w:t xml:space="preserve">Angelo Gordon Direct Lending III [As Expected]</w:t>
      </w:r>
      <w:r w:rsidDel="00000000" w:rsidR="00000000" w:rsidRPr="00000000">
        <w:rPr>
          <w:rtl w:val="0"/>
        </w:rPr>
      </w:r>
    </w:p>
    <w:p w:rsidR="00000000" w:rsidDel="00000000" w:rsidP="00000000" w:rsidRDefault="00000000" w:rsidRPr="00000000" w14:paraId="00002DD8">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D9">
      <w:pPr>
        <w:rPr>
          <w:sz w:val="22"/>
          <w:szCs w:val="22"/>
        </w:rPr>
      </w:pPr>
      <w:r w:rsidDel="00000000" w:rsidR="00000000" w:rsidRPr="00000000">
        <w:rPr>
          <w:rtl w:val="0"/>
        </w:rPr>
      </w:r>
    </w:p>
    <w:p w:rsidR="00000000" w:rsidDel="00000000" w:rsidP="00000000" w:rsidRDefault="00000000" w:rsidRPr="00000000" w14:paraId="00002DDA">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DB">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D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D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DD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Angelo Gordon Direct Lending III Fund delivered a net time-weighted return of 1.25% for Q3 2024. </w:t>
      </w:r>
    </w:p>
    <w:p w:rsidR="00000000" w:rsidDel="00000000" w:rsidP="00000000" w:rsidRDefault="00000000" w:rsidRPr="00000000" w14:paraId="00002DD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Since inception (August 20, 2018), the fund has achieved a net IRR of 10.13%, reflecting strong performance within its target range. </w:t>
      </w:r>
    </w:p>
    <w:p w:rsidR="00000000" w:rsidDel="00000000" w:rsidP="00000000" w:rsidRDefault="00000000" w:rsidRPr="00000000" w14:paraId="00002DE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in its harvest period and is 92% drawn. </w:t>
      </w:r>
    </w:p>
    <w:p w:rsidR="00000000" w:rsidDel="00000000" w:rsidP="00000000" w:rsidRDefault="00000000" w:rsidRPr="00000000" w14:paraId="00002DE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distribution of 8.0% of average paid-in capital was made in October, bringing total distributions to approximately 89% of paid-in capital​ (0.89x DPI). </w:t>
      </w:r>
    </w:p>
    <w:p w:rsidR="00000000" w:rsidDel="00000000" w:rsidP="00000000" w:rsidRDefault="00000000" w:rsidRPr="00000000" w14:paraId="00002DE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As of September 30, 2024, the portfolio included 83 companies, with 22 credits on the watchlist and 2 borrowers on non-accrual status. The fund remains confident in its historical recovery rates for stressed borrowers. </w:t>
      </w:r>
      <w:r w:rsidDel="00000000" w:rsidR="00000000" w:rsidRPr="00000000">
        <w:rPr>
          <w:rtl w:val="0"/>
        </w:rPr>
      </w:r>
    </w:p>
    <w:p w:rsidR="00000000" w:rsidDel="00000000" w:rsidP="00000000" w:rsidRDefault="00000000" w:rsidRPr="00000000" w14:paraId="00002DE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E4">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E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Now at 0.89x DPI, this represents top quartile performance for the 2019 private debt vintage cohort. </w:t>
      </w:r>
    </w:p>
    <w:p w:rsidR="00000000" w:rsidDel="00000000" w:rsidP="00000000" w:rsidRDefault="00000000" w:rsidRPr="00000000" w14:paraId="00002DE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IRR is in the 3rd quartile, which may be reflection if the strategy, not performance. </w:t>
      </w:r>
    </w:p>
    <w:p w:rsidR="00000000" w:rsidDel="00000000" w:rsidP="00000000" w:rsidRDefault="00000000" w:rsidRPr="00000000" w14:paraId="00002D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E8">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DE9">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Composition: TPG Twin Brook’s portfolio remains strong, with 98% allocated to first-lien senior secured loans, a weighted average (W.A.) coupon of 10.9%, and a W.A. interest coverage ratio of 1.5x. Despite decreasing reference rates, yields remain attractive​.</w:t>
      </w:r>
    </w:p>
    <w:p w:rsidR="00000000" w:rsidDel="00000000" w:rsidP="00000000" w:rsidRDefault="00000000" w:rsidRPr="00000000" w14:paraId="00002DE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 Activity: TPG Twin Brook achieved a record $6.8 billion in gross origination in Q3 2024, more than doubling its performance from the prior year. This includes 35+ new platforms and 200+ add-on investments​.</w:t>
      </w:r>
    </w:p>
    <w:p w:rsidR="00000000" w:rsidDel="00000000" w:rsidP="00000000" w:rsidRDefault="00000000" w:rsidRPr="00000000" w14:paraId="00002DE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Pipeline Growth: The deal pipeline increased by 15% quarter-over-quarter and 145% year-over-year, signaling strong activity despite a quieter M&amp;A market​.</w:t>
      </w:r>
    </w:p>
    <w:p w:rsidR="00000000" w:rsidDel="00000000" w:rsidP="00000000" w:rsidRDefault="00000000" w:rsidRPr="00000000" w14:paraId="00002DE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lower middle market continues to exhibit growth, with sponsored M&amp;A volume up 90% quarter-over-quarter and 65% year-over-year, driven by its strong value proposition compared to the upper middle market​.</w:t>
      </w:r>
    </w:p>
    <w:p w:rsidR="00000000" w:rsidDel="00000000" w:rsidP="00000000" w:rsidRDefault="00000000" w:rsidRPr="00000000" w14:paraId="00002DE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Default Rates: The private credit default rate declined to 1.95% in Q3 2024, led by improvements in the lower and upper middle markets​.</w:t>
      </w:r>
      <w:r w:rsidDel="00000000" w:rsidR="00000000" w:rsidRPr="00000000">
        <w:rPr>
          <w:rtl w:val="0"/>
        </w:rPr>
      </w:r>
    </w:p>
    <w:p w:rsidR="00000000" w:rsidDel="00000000" w:rsidP="00000000" w:rsidRDefault="00000000" w:rsidRPr="00000000" w14:paraId="00002DEE">
      <w:pPr>
        <w:pStyle w:val="Heading1"/>
        <w:rPr>
          <w:sz w:val="22"/>
          <w:szCs w:val="22"/>
        </w:rPr>
      </w:pPr>
      <w:bookmarkStart w:colFirst="0" w:colLast="0" w:name="_qx6u9zu3yqm8" w:id="594"/>
      <w:bookmarkEnd w:id="594"/>
      <w:r w:rsidDel="00000000" w:rsidR="00000000" w:rsidRPr="00000000">
        <w:rPr>
          <w:rtl w:val="0"/>
        </w:rPr>
      </w:r>
    </w:p>
    <w:p w:rsidR="00000000" w:rsidDel="00000000" w:rsidP="00000000" w:rsidRDefault="00000000" w:rsidRPr="00000000" w14:paraId="00002DEF">
      <w:pPr>
        <w:pStyle w:val="Heading1"/>
        <w:rPr>
          <w:sz w:val="22"/>
          <w:szCs w:val="22"/>
          <w:u w:val="single"/>
        </w:rPr>
      </w:pPr>
      <w:bookmarkStart w:colFirst="0" w:colLast="0" w:name="_12llcbqy8zw6" w:id="595"/>
      <w:bookmarkEnd w:id="595"/>
      <w:r w:rsidDel="00000000" w:rsidR="00000000" w:rsidRPr="00000000">
        <w:rPr>
          <w:sz w:val="22"/>
          <w:szCs w:val="22"/>
          <w:rtl w:val="0"/>
        </w:rPr>
        <w:t xml:space="preserve">ArborMetrix (GEM Holdings) [Underperforming]</w:t>
      </w:r>
      <w:r w:rsidDel="00000000" w:rsidR="00000000" w:rsidRPr="00000000">
        <w:rPr>
          <w:rtl w:val="0"/>
        </w:rPr>
      </w:r>
    </w:p>
    <w:p w:rsidR="00000000" w:rsidDel="00000000" w:rsidP="00000000" w:rsidRDefault="00000000" w:rsidRPr="00000000" w14:paraId="00002DF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DF1">
      <w:pPr>
        <w:rPr>
          <w:sz w:val="22"/>
          <w:szCs w:val="22"/>
        </w:rPr>
      </w:pPr>
      <w:r w:rsidDel="00000000" w:rsidR="00000000" w:rsidRPr="00000000">
        <w:rPr>
          <w:rtl w:val="0"/>
        </w:rPr>
      </w:r>
    </w:p>
    <w:p w:rsidR="00000000" w:rsidDel="00000000" w:rsidP="00000000" w:rsidRDefault="00000000" w:rsidRPr="00000000" w14:paraId="00002DF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DF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DF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F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Company</w:t>
      </w:r>
      <w:r w:rsidDel="00000000" w:rsidR="00000000" w:rsidRPr="00000000">
        <w:rPr>
          <w:rFonts w:ascii="Gothic A1" w:cs="Gothic A1" w:eastAsia="Gothic A1" w:hAnsi="Gothic A1"/>
          <w:sz w:val="22"/>
          <w:szCs w:val="22"/>
          <w:u w:val="single"/>
          <w:rtl w:val="0"/>
        </w:rPr>
        <w:t xml:space="preserve"> Performance</w:t>
      </w:r>
    </w:p>
    <w:p w:rsidR="00000000" w:rsidDel="00000000" w:rsidP="00000000" w:rsidRDefault="00000000" w:rsidRPr="00000000" w14:paraId="00002DF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(2024): ArborMetrix is projected to generate approximately $5.5 million in revenue for the year. The termination of the Sound Physicians contract reduced annual revenue by about $2 million. However, other clients have shown confidence in the company's offerings, renewing contracts at higher rates​.</w:t>
      </w:r>
    </w:p>
    <w:p w:rsidR="00000000" w:rsidDel="00000000" w:rsidP="00000000" w:rsidRDefault="00000000" w:rsidRPr="00000000" w14:paraId="00002DF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Profitability: The company is on track to achieve EBITDA breakeven in 2024, signaling progress in operational stabilization and cost management​. </w:t>
      </w:r>
    </w:p>
    <w:p w:rsidR="00000000" w:rsidDel="00000000" w:rsidP="00000000" w:rsidRDefault="00000000" w:rsidRPr="00000000" w14:paraId="00002DF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Debt Position: ArborMetrix carries approximately $8 million in debt with the Bank of Ann Arbor, supplemented by $1.5 million in short-term credit lines from Arboretum Ventures and the Bank of Ann Arbor. </w:t>
      </w:r>
    </w:p>
    <w:p w:rsidR="00000000" w:rsidDel="00000000" w:rsidP="00000000" w:rsidRDefault="00000000" w:rsidRPr="00000000" w14:paraId="00002DF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Revenue Projections (2025): The company anticipates a $1.5 million increase in revenue through its sales pipeline. This growth is supported by a stable customer base and ongoing pipeline activities. Notably, no significant customer or staff churn has been observed since April 2024​. </w:t>
      </w:r>
    </w:p>
    <w:p w:rsidR="00000000" w:rsidDel="00000000" w:rsidP="00000000" w:rsidRDefault="00000000" w:rsidRPr="00000000" w14:paraId="00002DF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Potential Sale: ArborMetrix may decide on a potential sale in 2025, marking a critical juncture in the company’s strategic direction​. </w:t>
      </w:r>
      <w:r w:rsidDel="00000000" w:rsidR="00000000" w:rsidRPr="00000000">
        <w:rPr>
          <w:rtl w:val="0"/>
        </w:rPr>
      </w:r>
    </w:p>
    <w:p w:rsidR="00000000" w:rsidDel="00000000" w:rsidP="00000000" w:rsidRDefault="00000000" w:rsidRPr="00000000" w14:paraId="00002DF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DFC">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DF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company restates its earlier goal of achieving EBITDA breakeven and steady revenue growth in 2025, which demonstrates a focus on financial health and sustainable growth.</w:t>
      </w:r>
    </w:p>
    <w:p w:rsidR="00000000" w:rsidDel="00000000" w:rsidP="00000000" w:rsidRDefault="00000000" w:rsidRPr="00000000" w14:paraId="00002DF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Strategic Outlook: Achieving profitability and pursuing a potential sale suggest that ArborMetrix is positioning itself for long-term strategic opportunities</w:t>
      </w:r>
    </w:p>
    <w:p w:rsidR="00000000" w:rsidDel="00000000" w:rsidP="00000000" w:rsidRDefault="00000000" w:rsidRPr="00000000" w14:paraId="00002DF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00">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0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Client Renewals: Strong client retention at higher renewal rates indicates trust in ArborMetrix's value proposition and service quality.</w:t>
      </w:r>
    </w:p>
    <w:p w:rsidR="00000000" w:rsidDel="00000000" w:rsidP="00000000" w:rsidRDefault="00000000" w:rsidRPr="00000000" w14:paraId="00002E0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03">
      <w:pPr>
        <w:pStyle w:val="Heading1"/>
        <w:rPr>
          <w:sz w:val="22"/>
          <w:szCs w:val="22"/>
          <w:u w:val="single"/>
        </w:rPr>
      </w:pPr>
      <w:bookmarkStart w:colFirst="0" w:colLast="0" w:name="_k4j2hphe4wp0" w:id="596"/>
      <w:bookmarkEnd w:id="596"/>
      <w:r w:rsidDel="00000000" w:rsidR="00000000" w:rsidRPr="00000000">
        <w:rPr>
          <w:sz w:val="22"/>
          <w:szCs w:val="22"/>
          <w:rtl w:val="0"/>
        </w:rPr>
        <w:t xml:space="preserve">Clear Opportunities Fund I [As Expected]</w:t>
      </w:r>
      <w:r w:rsidDel="00000000" w:rsidR="00000000" w:rsidRPr="00000000">
        <w:rPr>
          <w:rtl w:val="0"/>
        </w:rPr>
      </w:r>
    </w:p>
    <w:p w:rsidR="00000000" w:rsidDel="00000000" w:rsidP="00000000" w:rsidRDefault="00000000" w:rsidRPr="00000000" w14:paraId="00002E0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05">
      <w:pPr>
        <w:rPr>
          <w:sz w:val="22"/>
          <w:szCs w:val="22"/>
        </w:rPr>
      </w:pPr>
      <w:r w:rsidDel="00000000" w:rsidR="00000000" w:rsidRPr="00000000">
        <w:rPr>
          <w:rtl w:val="0"/>
        </w:rPr>
      </w:r>
    </w:p>
    <w:p w:rsidR="00000000" w:rsidDel="00000000" w:rsidP="00000000" w:rsidRDefault="00000000" w:rsidRPr="00000000" w14:paraId="00002E0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0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0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0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0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was mainly a general market commentary. </w:t>
      </w:r>
    </w:p>
    <w:p w:rsidR="00000000" w:rsidDel="00000000" w:rsidP="00000000" w:rsidRDefault="00000000" w:rsidRPr="00000000" w14:paraId="00002E0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Federal Open Market Committee (FOMC) cut the Federal Funds Rate to 4.5%-4.75%, a reduction of 75bps. This decreased the fund's carrying costs by approximately $282,441 annually, translating to a 1.13% return over capital allocated to floating-rate debt transactions​. </w:t>
      </w:r>
    </w:p>
    <w:p w:rsidR="00000000" w:rsidDel="00000000" w:rsidP="00000000" w:rsidRDefault="00000000" w:rsidRPr="00000000" w14:paraId="00002E0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Clear Opportunities Fund I has submitted letters of intent (LOIs) on portfolios in several cities, aiming for a portfolio under contract by Q1 2025, with a closing date in late Q1 2025.</w:t>
      </w:r>
    </w:p>
    <w:p w:rsidR="00000000" w:rsidDel="00000000" w:rsidP="00000000" w:rsidRDefault="00000000" w:rsidRPr="00000000" w14:paraId="00002E0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There is uncertainty around the potential impacts of the incoming U.S. presidential administration, with broad tariffs and fiscal policies potentially driving inflation and unemployment.</w:t>
      </w:r>
    </w:p>
    <w:p w:rsidR="00000000" w:rsidDel="00000000" w:rsidP="00000000" w:rsidRDefault="00000000" w:rsidRPr="00000000" w14:paraId="00002E0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Despite these uncertainties, the fund remains conservative in its underwriting assumptions, modeling financing costs at SOFR + 300bps (~7.64%) and exit cap rates of 6.5%-7%, ensuring fundamentals drive deal economics.</w:t>
      </w:r>
    </w:p>
    <w:p w:rsidR="00000000" w:rsidDel="00000000" w:rsidP="00000000" w:rsidRDefault="00000000" w:rsidRPr="00000000" w14:paraId="00002E0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10">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11">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positioned to benefit from expected cap rate compression due to cooling interest rates, which may boost overall portfolio valuations. This is significant as the fund plans to sell assets into an improved market environment​. </w:t>
      </w:r>
    </w:p>
    <w:p w:rsidR="00000000" w:rsidDel="00000000" w:rsidP="00000000" w:rsidRDefault="00000000" w:rsidRPr="00000000" w14:paraId="00002E1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13">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14">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Clear Opportunities Fund II will launch in Q1 2025, targeting $250-$300MM in equity to acquire 15-18 portfolios with enhanced geographic diversity. Early investors will benefit from a 12% priority return between the first and second closings. </w:t>
      </w:r>
    </w:p>
    <w:p w:rsidR="00000000" w:rsidDel="00000000" w:rsidP="00000000" w:rsidRDefault="00000000" w:rsidRPr="00000000" w14:paraId="00002E15">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Recent rate cuts are likely to lower borrowing costs and stimulate transaction volumes in the commercial real estate (CRE) sector.</w:t>
      </w:r>
    </w:p>
    <w:p w:rsidR="00000000" w:rsidDel="00000000" w:rsidP="00000000" w:rsidRDefault="00000000" w:rsidRPr="00000000" w14:paraId="00002E16">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However, the pace of CRE loan origination by banks remains slow, with private lenders and CMBS becoming alternative sources of capital.</w:t>
      </w:r>
    </w:p>
    <w:p w:rsidR="00000000" w:rsidDel="00000000" w:rsidP="00000000" w:rsidRDefault="00000000" w:rsidRPr="00000000" w14:paraId="00002E1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18">
      <w:pPr>
        <w:pStyle w:val="Heading1"/>
        <w:rPr>
          <w:sz w:val="22"/>
          <w:szCs w:val="22"/>
          <w:u w:val="single"/>
        </w:rPr>
      </w:pPr>
      <w:bookmarkStart w:colFirst="0" w:colLast="0" w:name="_orzk0juslwc4" w:id="597"/>
      <w:bookmarkEnd w:id="597"/>
      <w:r w:rsidDel="00000000" w:rsidR="00000000" w:rsidRPr="00000000">
        <w:rPr>
          <w:sz w:val="22"/>
          <w:szCs w:val="22"/>
          <w:rtl w:val="0"/>
        </w:rPr>
        <w:t xml:space="preserve">Clarion Fund IV [As Expected]</w:t>
      </w:r>
      <w:r w:rsidDel="00000000" w:rsidR="00000000" w:rsidRPr="00000000">
        <w:rPr>
          <w:rtl w:val="0"/>
        </w:rPr>
      </w:r>
    </w:p>
    <w:p w:rsidR="00000000" w:rsidDel="00000000" w:rsidP="00000000" w:rsidRDefault="00000000" w:rsidRPr="00000000" w14:paraId="00002E19">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1A">
      <w:pPr>
        <w:rPr>
          <w:sz w:val="22"/>
          <w:szCs w:val="22"/>
        </w:rPr>
      </w:pPr>
      <w:r w:rsidDel="00000000" w:rsidR="00000000" w:rsidRPr="00000000">
        <w:rPr>
          <w:rtl w:val="0"/>
        </w:rPr>
      </w:r>
    </w:p>
    <w:p w:rsidR="00000000" w:rsidDel="00000000" w:rsidP="00000000" w:rsidRDefault="00000000" w:rsidRPr="00000000" w14:paraId="00002E1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1C">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1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1E">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1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update details the 3rd deal for Fund IV. </w:t>
      </w:r>
    </w:p>
    <w:p w:rsidR="00000000" w:rsidDel="00000000" w:rsidP="00000000" w:rsidRDefault="00000000" w:rsidRPr="00000000" w14:paraId="00002E2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Clarion has completed the acquisition of Arthur Murray International, an international franchisor of dance studios. The 112-year-old company has 300 dance studios in two dozen countries globally. </w:t>
      </w:r>
    </w:p>
    <w:p w:rsidR="00000000" w:rsidDel="00000000" w:rsidP="00000000" w:rsidRDefault="00000000" w:rsidRPr="00000000" w14:paraId="00002E2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Clarion is bullish on the business due to its brand recognition and positive momentum in the dance lesson business. </w:t>
      </w:r>
    </w:p>
    <w:p w:rsidR="00000000" w:rsidDel="00000000" w:rsidP="00000000" w:rsidRDefault="00000000" w:rsidRPr="00000000" w14:paraId="00002E2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23">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24">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was a narrow update with mainly qualitative descriptions of the acquisitions. </w:t>
      </w:r>
    </w:p>
    <w:p w:rsidR="00000000" w:rsidDel="00000000" w:rsidP="00000000" w:rsidRDefault="00000000" w:rsidRPr="00000000" w14:paraId="00002E25">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 will continue to follow Clarion IV as it builds its portfolio. </w:t>
      </w:r>
    </w:p>
    <w:p w:rsidR="00000000" w:rsidDel="00000000" w:rsidP="00000000" w:rsidRDefault="00000000" w:rsidRPr="00000000" w14:paraId="00002E2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27">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28">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E2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2A">
      <w:pPr>
        <w:pStyle w:val="Heading1"/>
        <w:rPr>
          <w:sz w:val="22"/>
          <w:szCs w:val="22"/>
          <w:u w:val="single"/>
        </w:rPr>
      </w:pPr>
      <w:bookmarkStart w:colFirst="0" w:colLast="0" w:name="_xm9wvspfqohp" w:id="598"/>
      <w:bookmarkEnd w:id="598"/>
      <w:r w:rsidDel="00000000" w:rsidR="00000000" w:rsidRPr="00000000">
        <w:rPr>
          <w:sz w:val="22"/>
          <w:szCs w:val="22"/>
          <w:rtl w:val="0"/>
        </w:rPr>
        <w:t xml:space="preserve">Coatue Growth Private Investment [Underperform]</w:t>
      </w:r>
      <w:r w:rsidDel="00000000" w:rsidR="00000000" w:rsidRPr="00000000">
        <w:rPr>
          <w:rtl w:val="0"/>
        </w:rPr>
      </w:r>
    </w:p>
    <w:p w:rsidR="00000000" w:rsidDel="00000000" w:rsidP="00000000" w:rsidRDefault="00000000" w:rsidRPr="00000000" w14:paraId="00002E2B">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2C">
      <w:pPr>
        <w:rPr>
          <w:sz w:val="22"/>
          <w:szCs w:val="22"/>
        </w:rPr>
      </w:pPr>
      <w:r w:rsidDel="00000000" w:rsidR="00000000" w:rsidRPr="00000000">
        <w:rPr>
          <w:rtl w:val="0"/>
        </w:rPr>
      </w:r>
    </w:p>
    <w:p w:rsidR="00000000" w:rsidDel="00000000" w:rsidP="00000000" w:rsidRDefault="00000000" w:rsidRPr="00000000" w14:paraId="00002E2D">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2E">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2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3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3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of $7.66B has 120 positions, of which 3 are fully realized. It has invested $6.27B. </w:t>
      </w:r>
    </w:p>
    <w:p w:rsidR="00000000" w:rsidDel="00000000" w:rsidP="00000000" w:rsidRDefault="00000000" w:rsidRPr="00000000" w14:paraId="00002E3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IRR is -12% and Net MOIC is 0.7x. </w:t>
      </w:r>
    </w:p>
    <w:p w:rsidR="00000000" w:rsidDel="00000000" w:rsidP="00000000" w:rsidRDefault="00000000" w:rsidRPr="00000000" w14:paraId="00002E3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DPI is 0.0x. </w:t>
      </w:r>
    </w:p>
    <w:p w:rsidR="00000000" w:rsidDel="00000000" w:rsidP="00000000" w:rsidRDefault="00000000" w:rsidRPr="00000000" w14:paraId="00002E3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35">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36">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Key new investments include Revolut, OpenAI, and Canva. </w:t>
      </w:r>
    </w:p>
    <w:p w:rsidR="00000000" w:rsidDel="00000000" w:rsidP="00000000" w:rsidRDefault="00000000" w:rsidRPr="00000000" w14:paraId="00002E37">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largest positions by unrealized value are OneTrust, CloudWalk, and Deel. </w:t>
      </w:r>
    </w:p>
    <w:p w:rsidR="00000000" w:rsidDel="00000000" w:rsidP="00000000" w:rsidRDefault="00000000" w:rsidRPr="00000000" w14:paraId="00002E3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39">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3A">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During the quarter, the Fund invested $110.7M of capital across 9 portfolio companies. </w:t>
      </w:r>
    </w:p>
    <w:p w:rsidR="00000000" w:rsidDel="00000000" w:rsidP="00000000" w:rsidRDefault="00000000" w:rsidRPr="00000000" w14:paraId="00002E3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3C">
      <w:pPr>
        <w:rPr>
          <w:sz w:val="22"/>
          <w:szCs w:val="22"/>
        </w:rPr>
      </w:pPr>
      <w:r w:rsidDel="00000000" w:rsidR="00000000" w:rsidRPr="00000000">
        <w:rPr>
          <w:rtl w:val="0"/>
        </w:rPr>
      </w:r>
    </w:p>
    <w:p w:rsidR="00000000" w:rsidDel="00000000" w:rsidP="00000000" w:rsidRDefault="00000000" w:rsidRPr="00000000" w14:paraId="00002E3D">
      <w:pPr>
        <w:pStyle w:val="Heading1"/>
        <w:rPr>
          <w:sz w:val="22"/>
          <w:szCs w:val="22"/>
          <w:u w:val="single"/>
        </w:rPr>
      </w:pPr>
      <w:bookmarkStart w:colFirst="0" w:colLast="0" w:name="_eprmrv7e8je3" w:id="599"/>
      <w:bookmarkEnd w:id="599"/>
      <w:r w:rsidDel="00000000" w:rsidR="00000000" w:rsidRPr="00000000">
        <w:rPr>
          <w:sz w:val="22"/>
          <w:szCs w:val="22"/>
          <w:rtl w:val="0"/>
        </w:rPr>
        <w:t xml:space="preserve">DFJ Growth IV [Underperform]</w:t>
      </w:r>
      <w:r w:rsidDel="00000000" w:rsidR="00000000" w:rsidRPr="00000000">
        <w:rPr>
          <w:rtl w:val="0"/>
        </w:rPr>
      </w:r>
    </w:p>
    <w:p w:rsidR="00000000" w:rsidDel="00000000" w:rsidP="00000000" w:rsidRDefault="00000000" w:rsidRPr="00000000" w14:paraId="00002E3E">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3F">
      <w:pPr>
        <w:rPr>
          <w:sz w:val="22"/>
          <w:szCs w:val="22"/>
        </w:rPr>
      </w:pPr>
      <w:r w:rsidDel="00000000" w:rsidR="00000000" w:rsidRPr="00000000">
        <w:rPr>
          <w:rtl w:val="0"/>
        </w:rPr>
      </w:r>
    </w:p>
    <w:p w:rsidR="00000000" w:rsidDel="00000000" w:rsidP="00000000" w:rsidRDefault="00000000" w:rsidRPr="00000000" w14:paraId="00002E40">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41">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4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4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4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Fund Size: $946.7 million.</w:t>
      </w:r>
    </w:p>
    <w:p w:rsidR="00000000" w:rsidDel="00000000" w:rsidP="00000000" w:rsidRDefault="00000000" w:rsidRPr="00000000" w14:paraId="00002E4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Called: $838.8 million.</w:t>
      </w:r>
    </w:p>
    <w:p w:rsidR="00000000" w:rsidDel="00000000" w:rsidP="00000000" w:rsidRDefault="00000000" w:rsidRPr="00000000" w14:paraId="00002E4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Gross Fund Value: $946.2 million, with a Total Value to Paid-In (TVPI) multiple of 1.10x and a net IRR of 4.5%.</w:t>
      </w:r>
    </w:p>
    <w:p w:rsidR="00000000" w:rsidDel="00000000" w:rsidP="00000000" w:rsidRDefault="00000000" w:rsidRPr="00000000" w14:paraId="00002E4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Closed positions resulted in realized losses, particularly with the exit from Hopin, where the cost of $27.5 million returned $15.4 million​. </w:t>
      </w:r>
    </w:p>
    <w:p w:rsidR="00000000" w:rsidDel="00000000" w:rsidP="00000000" w:rsidRDefault="00000000" w:rsidRPr="00000000" w14:paraId="00002E4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OpenAI's valuation increased significantly due to a new financing round, adding $30 million in value​.</w:t>
      </w:r>
    </w:p>
    <w:p w:rsidR="00000000" w:rsidDel="00000000" w:rsidP="00000000" w:rsidRDefault="00000000" w:rsidRPr="00000000" w14:paraId="00002E4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Salt Security experienced a mark-to-market markdown, reducing its value by $5.7 million​.</w:t>
      </w:r>
    </w:p>
    <w:p w:rsidR="00000000" w:rsidDel="00000000" w:rsidP="00000000" w:rsidRDefault="00000000" w:rsidRPr="00000000" w14:paraId="00002E4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4B">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4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2020 fund completed its portfolio construction, maintaining diversification across sectors and growth stages. </w:t>
      </w:r>
    </w:p>
    <w:p w:rsidR="00000000" w:rsidDel="00000000" w:rsidP="00000000" w:rsidRDefault="00000000" w:rsidRPr="00000000" w14:paraId="00002E4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 terms of 2020 cohort TVPI and Net IRR, the fund is performing in the 3rd and 4th quartile, respectively. </w:t>
      </w:r>
    </w:p>
    <w:p w:rsidR="00000000" w:rsidDel="00000000" w:rsidP="00000000" w:rsidRDefault="00000000" w:rsidRPr="00000000" w14:paraId="00002E4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4F">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50">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Venture capital liquidity challenges persist, with limited partner (LP) distributions at 5% of net asset value, far below the typical 15-25%. </w:t>
      </w:r>
    </w:p>
    <w:p w:rsidR="00000000" w:rsidDel="00000000" w:rsidP="00000000" w:rsidRDefault="00000000" w:rsidRPr="00000000" w14:paraId="00002E51">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DFJ Growth IV made follow-on investments in Glowforge ($0.9 million), OpenAI ($24.2 million), and Scale AI ($13.8 million). </w:t>
      </w:r>
    </w:p>
    <w:p w:rsidR="00000000" w:rsidDel="00000000" w:rsidP="00000000" w:rsidRDefault="00000000" w:rsidRPr="00000000" w14:paraId="00002E52">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53">
      <w:pPr>
        <w:pStyle w:val="Heading1"/>
        <w:rPr>
          <w:sz w:val="22"/>
          <w:szCs w:val="22"/>
          <w:u w:val="single"/>
        </w:rPr>
      </w:pPr>
      <w:bookmarkStart w:colFirst="0" w:colLast="0" w:name="_2lm3w8oz09os" w:id="600"/>
      <w:bookmarkEnd w:id="600"/>
      <w:r w:rsidDel="00000000" w:rsidR="00000000" w:rsidRPr="00000000">
        <w:rPr>
          <w:sz w:val="22"/>
          <w:szCs w:val="22"/>
          <w:rtl w:val="0"/>
        </w:rPr>
        <w:t xml:space="preserve">Everside Capital Fund IV [As Expected]</w:t>
      </w:r>
      <w:r w:rsidDel="00000000" w:rsidR="00000000" w:rsidRPr="00000000">
        <w:rPr>
          <w:rtl w:val="0"/>
        </w:rPr>
      </w:r>
    </w:p>
    <w:p w:rsidR="00000000" w:rsidDel="00000000" w:rsidP="00000000" w:rsidRDefault="00000000" w:rsidRPr="00000000" w14:paraId="00002E54">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55">
      <w:pPr>
        <w:rPr>
          <w:sz w:val="22"/>
          <w:szCs w:val="22"/>
        </w:rPr>
      </w:pPr>
      <w:r w:rsidDel="00000000" w:rsidR="00000000" w:rsidRPr="00000000">
        <w:rPr>
          <w:rtl w:val="0"/>
        </w:rPr>
      </w:r>
    </w:p>
    <w:p w:rsidR="00000000" w:rsidDel="00000000" w:rsidP="00000000" w:rsidRDefault="00000000" w:rsidRPr="00000000" w14:paraId="00002E5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57">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58">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5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5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Net IRR and TVPI</w:t>
      </w:r>
      <w:r w:rsidDel="00000000" w:rsidR="00000000" w:rsidRPr="00000000">
        <w:rPr>
          <w:rFonts w:ascii="Gothic A1" w:cs="Gothic A1" w:eastAsia="Gothic A1" w:hAnsi="Gothic A1"/>
          <w:sz w:val="22"/>
          <w:szCs w:val="22"/>
          <w:rtl w:val="0"/>
        </w:rPr>
        <w:t xml:space="preserve">: The fund achieved a </w:t>
      </w:r>
      <w:r w:rsidDel="00000000" w:rsidR="00000000" w:rsidRPr="00000000">
        <w:rPr>
          <w:rFonts w:ascii="Gothic A1" w:cs="Gothic A1" w:eastAsia="Gothic A1" w:hAnsi="Gothic A1"/>
          <w:b w:val="1"/>
          <w:bCs w:val="1"/>
          <w:sz w:val="22"/>
          <w:szCs w:val="22"/>
          <w:rtl w:val="0"/>
        </w:rPr>
        <w:t xml:space="preserve">15% net IRR</w:t>
      </w:r>
      <w:r w:rsidDel="00000000" w:rsidR="00000000" w:rsidRPr="00000000">
        <w:rPr>
          <w:rFonts w:ascii="Gothic A1" w:cs="Gothic A1" w:eastAsia="Gothic A1" w:hAnsi="Gothic A1"/>
          <w:sz w:val="22"/>
          <w:szCs w:val="22"/>
          <w:rtl w:val="0"/>
        </w:rPr>
        <w:t xml:space="preserve"> and </w:t>
      </w:r>
      <w:r w:rsidDel="00000000" w:rsidR="00000000" w:rsidRPr="00000000">
        <w:rPr>
          <w:rFonts w:ascii="Gothic A1" w:cs="Gothic A1" w:eastAsia="Gothic A1" w:hAnsi="Gothic A1"/>
          <w:b w:val="1"/>
          <w:bCs w:val="1"/>
          <w:sz w:val="22"/>
          <w:szCs w:val="22"/>
          <w:rtl w:val="0"/>
        </w:rPr>
        <w:t xml:space="preserve">1.1x net TVPI</w:t>
      </w:r>
      <w:r w:rsidDel="00000000" w:rsidR="00000000" w:rsidRPr="00000000">
        <w:rPr>
          <w:rFonts w:ascii="Gothic A1" w:cs="Gothic A1" w:eastAsia="Gothic A1" w:hAnsi="Gothic A1"/>
          <w:sz w:val="22"/>
          <w:szCs w:val="22"/>
          <w:rtl w:val="0"/>
        </w:rPr>
        <w:t xml:space="preserve"> from inception in June 2023 through Q3 2024. </w:t>
      </w:r>
    </w:p>
    <w:p w:rsidR="00000000" w:rsidDel="00000000" w:rsidP="00000000" w:rsidRDefault="00000000" w:rsidRPr="00000000" w14:paraId="00002E5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These returns primarily stem from secondary and direct investments, while primary investments are still early in their lifecycle. </w:t>
      </w:r>
    </w:p>
    <w:p w:rsidR="00000000" w:rsidDel="00000000" w:rsidP="00000000" w:rsidRDefault="00000000" w:rsidRPr="00000000" w14:paraId="00002E5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b w:val="1"/>
          <w:bCs w:val="1"/>
          <w:sz w:val="22"/>
          <w:szCs w:val="22"/>
          <w:rtl w:val="0"/>
        </w:rPr>
        <w:t xml:space="preserve">Income Generation</w:t>
      </w:r>
      <w:r w:rsidDel="00000000" w:rsidR="00000000" w:rsidRPr="00000000">
        <w:rPr>
          <w:rFonts w:ascii="Gothic A1" w:cs="Gothic A1" w:eastAsia="Gothic A1" w:hAnsi="Gothic A1"/>
          <w:sz w:val="22"/>
          <w:szCs w:val="22"/>
          <w:rtl w:val="0"/>
        </w:rPr>
        <w:t xml:space="preserve">: Secondaries are generating quarterly distributions, while directs have a healthy average coupon of 14.1%. </w:t>
      </w:r>
    </w:p>
    <w:p w:rsidR="00000000" w:rsidDel="00000000" w:rsidP="00000000" w:rsidRDefault="00000000" w:rsidRPr="00000000" w14:paraId="00002E5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49% of total committed capital ($295 million) has been deployed across Primaries (41%), Secondaries (30%), and Directs (29%).</w:t>
      </w:r>
    </w:p>
    <w:p w:rsidR="00000000" w:rsidDel="00000000" w:rsidP="00000000" w:rsidRDefault="00000000" w:rsidRPr="00000000" w14:paraId="00002E5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Total called capital as of Q3 2024 stands at $159 million (26%), with an additional call in December bringing the total to 33.1%.</w:t>
      </w:r>
    </w:p>
    <w:p w:rsidR="00000000" w:rsidDel="00000000" w:rsidP="00000000" w:rsidRDefault="00000000" w:rsidRPr="00000000" w14:paraId="00002E5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are diversified among Business Services (27%), Consumer (25%), Industrials (21%), and others.</w:t>
      </w:r>
    </w:p>
    <w:p w:rsidR="00000000" w:rsidDel="00000000" w:rsidP="00000000" w:rsidRDefault="00000000" w:rsidRPr="00000000" w14:paraId="00002E6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Primary Investments: $35 million committed to two SBICs: one based in California and another in Washington, D.C.</w:t>
      </w:r>
    </w:p>
    <w:p w:rsidR="00000000" w:rsidDel="00000000" w:rsidP="00000000" w:rsidRDefault="00000000" w:rsidRPr="00000000" w14:paraId="00002E6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Secondary Investment: $12.5 million transaction sourced through proprietary channels, providing liquidity to an insurance company and delivering stable income through distributions.</w:t>
      </w:r>
    </w:p>
    <w:p w:rsidR="00000000" w:rsidDel="00000000" w:rsidP="00000000" w:rsidRDefault="00000000" w:rsidRPr="00000000" w14:paraId="00002E6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Direct Investments: $7.1 million invested in a branded licensing business for power equipment and consumer goods.</w:t>
      </w:r>
    </w:p>
    <w:p w:rsidR="00000000" w:rsidDel="00000000" w:rsidP="00000000" w:rsidRDefault="00000000" w:rsidRPr="00000000" w14:paraId="00002E6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$3.6 million invested in a wealth management platform focused on a roll-up strategy of acquiring registered investment advisors.</w:t>
      </w:r>
    </w:p>
    <w:p w:rsidR="00000000" w:rsidDel="00000000" w:rsidP="00000000" w:rsidRDefault="00000000" w:rsidRPr="00000000" w14:paraId="00002E6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Capital Deployment Pace: Strong pipeline with $77 million in commitments to four new SBICs and $64 million for a secondary investment expected to close by early 2025.</w:t>
      </w:r>
    </w:p>
    <w:p w:rsidR="00000000" w:rsidDel="00000000" w:rsidP="00000000" w:rsidRDefault="00000000" w:rsidRPr="00000000" w14:paraId="00002E6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DPI is listed as 0.0x. However, the fund plans to make its first distribution by year-end 2024, within 18 months of the initial close and 12 months of the final close.</w:t>
      </w:r>
    </w:p>
    <w:p w:rsidR="00000000" w:rsidDel="00000000" w:rsidP="00000000" w:rsidRDefault="00000000" w:rsidRPr="00000000" w14:paraId="00002E6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6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6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 the 2023 vintage, the fund is, whilst early, currently tracking in the 1st quartile for Net IRR, 2nd quartile for TVPI, and median for DPI. </w:t>
      </w:r>
    </w:p>
    <w:p w:rsidR="00000000" w:rsidDel="00000000" w:rsidP="00000000" w:rsidRDefault="00000000" w:rsidRPr="00000000" w14:paraId="00002E69">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Strong Deployment Pipeline: With substantial deal flow and active commitments, the fund anticipates being 75% committed by the end of 2024.</w:t>
      </w:r>
    </w:p>
    <w:p w:rsidR="00000000" w:rsidDel="00000000" w:rsidP="00000000" w:rsidRDefault="00000000" w:rsidRPr="00000000" w14:paraId="00002E6A">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Early Returns: The fund is delivering early cash flow through secondaries and direct investments, indicating disciplined asset selection.</w:t>
      </w:r>
    </w:p>
    <w:p w:rsidR="00000000" w:rsidDel="00000000" w:rsidP="00000000" w:rsidRDefault="00000000" w:rsidRPr="00000000" w14:paraId="00002E6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6C">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6D">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Q3 LP report highlights the positive market reaction to the U.S. election, with tightening high-yield spreads and increased small-cap index performance. Anticipated SBA policy changes under new leadership are expected to benefit SBIC-focused strategies. </w:t>
      </w:r>
    </w:p>
    <w:p w:rsidR="00000000" w:rsidDel="00000000" w:rsidP="00000000" w:rsidRDefault="00000000" w:rsidRPr="00000000" w14:paraId="00002E6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6F">
      <w:pPr>
        <w:pStyle w:val="Heading1"/>
        <w:rPr>
          <w:sz w:val="22"/>
          <w:szCs w:val="22"/>
          <w:u w:val="single"/>
        </w:rPr>
      </w:pPr>
      <w:bookmarkStart w:colFirst="0" w:colLast="0" w:name="_cngcispzcrx9" w:id="601"/>
      <w:bookmarkEnd w:id="601"/>
      <w:r w:rsidDel="00000000" w:rsidR="00000000" w:rsidRPr="00000000">
        <w:rPr>
          <w:sz w:val="22"/>
          <w:szCs w:val="22"/>
          <w:rtl w:val="0"/>
        </w:rPr>
        <w:t xml:space="preserve">Formentera Fund III [As Expected]</w:t>
      </w:r>
      <w:r w:rsidDel="00000000" w:rsidR="00000000" w:rsidRPr="00000000">
        <w:rPr>
          <w:rtl w:val="0"/>
        </w:rPr>
      </w:r>
    </w:p>
    <w:p w:rsidR="00000000" w:rsidDel="00000000" w:rsidP="00000000" w:rsidRDefault="00000000" w:rsidRPr="00000000" w14:paraId="00002E70">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71">
      <w:pPr>
        <w:rPr>
          <w:sz w:val="22"/>
          <w:szCs w:val="22"/>
        </w:rPr>
      </w:pPr>
      <w:r w:rsidDel="00000000" w:rsidR="00000000" w:rsidRPr="00000000">
        <w:rPr>
          <w:rtl w:val="0"/>
        </w:rPr>
      </w:r>
    </w:p>
    <w:p w:rsidR="00000000" w:rsidDel="00000000" w:rsidP="00000000" w:rsidRDefault="00000000" w:rsidRPr="00000000" w14:paraId="00002E72">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73">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7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75">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7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Formentera announced its first producing asset investment (“PDP”) in Fund III. On December 5, 2024, Formentera Partners agreed to acquire upstream assets in Northeast Marcellus from Inflection Energy for $140 million. The assets are on a highly contiguous, 100% operated position, with significant dry gas production and cash flow. Formentera is acquiring an ~97% working interest (~84% gNRI) on ~33,700 acres in Lycoming county, PA with strong lease terms, significant surface ownership and significant HBP economic future locations.</w:t>
      </w:r>
    </w:p>
    <w:p w:rsidR="00000000" w:rsidDel="00000000" w:rsidP="00000000" w:rsidRDefault="00000000" w:rsidRPr="00000000" w14:paraId="00002E7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deal provides a great call option on gas through long term macro tailwinds from LNG, data centers, AI, and electrification in addition to a significant inventory of 150+ future locations. The deal was acquired at PV20 which represents a great entry point and pairs well with our south Texas development opportunity.</w:t>
      </w:r>
    </w:p>
    <w:p w:rsidR="00000000" w:rsidDel="00000000" w:rsidP="00000000" w:rsidRDefault="00000000" w:rsidRPr="00000000" w14:paraId="00002E7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Deal is expected to close on February 4, 2025, with capital being called in mid to late January 2025.</w:t>
      </w:r>
    </w:p>
    <w:p w:rsidR="00000000" w:rsidDel="00000000" w:rsidP="00000000" w:rsidRDefault="00000000" w:rsidRPr="00000000" w14:paraId="00002E7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Formentera hedged 80% of production for Henry Hub and Leidy basis at signing. </w:t>
      </w:r>
    </w:p>
    <w:p w:rsidR="00000000" w:rsidDel="00000000" w:rsidP="00000000" w:rsidRDefault="00000000" w:rsidRPr="00000000" w14:paraId="00002E7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acquisition has high operational efficiency resulting in a ~70% cash flow margin. </w:t>
      </w:r>
    </w:p>
    <w:p w:rsidR="00000000" w:rsidDel="00000000" w:rsidP="00000000" w:rsidRDefault="00000000" w:rsidRPr="00000000" w14:paraId="00002E7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134 undeveloped locations create substantial inventory and optionality for future development.</w:t>
      </w:r>
    </w:p>
    <w:p w:rsidR="00000000" w:rsidDel="00000000" w:rsidP="00000000" w:rsidRDefault="00000000" w:rsidRPr="00000000" w14:paraId="00002E7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7D">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7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acquisition is Formentera Fund III’s first PDP investment, complementing its South Texas portfolio. </w:t>
      </w:r>
    </w:p>
    <w:p w:rsidR="00000000" w:rsidDel="00000000" w:rsidP="00000000" w:rsidRDefault="00000000" w:rsidRPr="00000000" w14:paraId="00002E7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on track with its deployment. </w:t>
      </w:r>
    </w:p>
    <w:p w:rsidR="00000000" w:rsidDel="00000000" w:rsidP="00000000" w:rsidRDefault="00000000" w:rsidRPr="00000000" w14:paraId="00002E8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This acquisition aligns with Formentera's PDP+ strategy, offering stable cash flow, growth potential, and exposure to favorable macro-economic gas trends.</w:t>
      </w:r>
    </w:p>
    <w:p w:rsidR="00000000" w:rsidDel="00000000" w:rsidP="00000000" w:rsidRDefault="00000000" w:rsidRPr="00000000" w14:paraId="00002E8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8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8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E8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8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86">
      <w:pPr>
        <w:pStyle w:val="Heading1"/>
        <w:rPr>
          <w:sz w:val="22"/>
          <w:szCs w:val="22"/>
          <w:u w:val="single"/>
        </w:rPr>
      </w:pPr>
      <w:bookmarkStart w:colFirst="0" w:colLast="0" w:name="_gkzclonvvr8f" w:id="602"/>
      <w:bookmarkEnd w:id="602"/>
      <w:r w:rsidDel="00000000" w:rsidR="00000000" w:rsidRPr="00000000">
        <w:rPr>
          <w:sz w:val="22"/>
          <w:szCs w:val="22"/>
          <w:rtl w:val="0"/>
        </w:rPr>
        <w:t xml:space="preserve">Hudson Valley PF II Feeder REIT [Outperform]</w:t>
      </w:r>
      <w:r w:rsidDel="00000000" w:rsidR="00000000" w:rsidRPr="00000000">
        <w:rPr>
          <w:rtl w:val="0"/>
        </w:rPr>
      </w:r>
    </w:p>
    <w:p w:rsidR="00000000" w:rsidDel="00000000" w:rsidP="00000000" w:rsidRDefault="00000000" w:rsidRPr="00000000" w14:paraId="00002E87">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88">
      <w:pPr>
        <w:rPr>
          <w:sz w:val="22"/>
          <w:szCs w:val="22"/>
        </w:rPr>
      </w:pPr>
      <w:r w:rsidDel="00000000" w:rsidR="00000000" w:rsidRPr="00000000">
        <w:rPr>
          <w:rtl w:val="0"/>
        </w:rPr>
      </w:r>
    </w:p>
    <w:p w:rsidR="00000000" w:rsidDel="00000000" w:rsidP="00000000" w:rsidRDefault="00000000" w:rsidRPr="00000000" w14:paraId="00002E89">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8A">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8B">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8C">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8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5943600" cy="1549400"/>
            <wp:effectExtent b="0" l="0" r="0" t="0"/>
            <wp:docPr id="12"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2E8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shows a 1.5x net TVPI. and 16.7% Net IRR. </w:t>
      </w:r>
    </w:p>
    <w:p w:rsidR="00000000" w:rsidDel="00000000" w:rsidP="00000000" w:rsidRDefault="00000000" w:rsidRPr="00000000" w14:paraId="00002E8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Net DPI: 0.05x. </w:t>
      </w:r>
    </w:p>
    <w:p w:rsidR="00000000" w:rsidDel="00000000" w:rsidP="00000000" w:rsidRDefault="00000000" w:rsidRPr="00000000" w14:paraId="00002E9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Physical occupancy: 95%.</w:t>
      </w:r>
    </w:p>
    <w:p w:rsidR="00000000" w:rsidDel="00000000" w:rsidP="00000000" w:rsidRDefault="00000000" w:rsidRPr="00000000" w14:paraId="00002E9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Collections: 92%.</w:t>
      </w:r>
    </w:p>
    <w:p w:rsidR="00000000" w:rsidDel="00000000" w:rsidP="00000000" w:rsidRDefault="00000000" w:rsidRPr="00000000" w14:paraId="00002E9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of $180.2 million are now valued at $311.9 million, with $12.2 million distributed to investors (5.1% of invested capital).</w:t>
      </w:r>
    </w:p>
    <w:p w:rsidR="00000000" w:rsidDel="00000000" w:rsidP="00000000" w:rsidRDefault="00000000" w:rsidRPr="00000000" w14:paraId="00002E9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Economic occupancy: 87% (impacted by delays in subsidy payments for newly acquired properties like the Mid-Atlantic Portfolio)</w:t>
      </w:r>
    </w:p>
    <w:p w:rsidR="00000000" w:rsidDel="00000000" w:rsidP="00000000" w:rsidRDefault="00000000" w:rsidRPr="00000000" w14:paraId="00002E9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collections were 1% below budget, primarily due to subsidy payment delays. </w:t>
      </w:r>
    </w:p>
    <w:p w:rsidR="00000000" w:rsidDel="00000000" w:rsidP="00000000" w:rsidRDefault="00000000" w:rsidRPr="00000000" w14:paraId="00002E9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Operating expenses remained in line with the budget.</w:t>
      </w:r>
    </w:p>
    <w:p w:rsidR="00000000" w:rsidDel="00000000" w:rsidP="00000000" w:rsidRDefault="00000000" w:rsidRPr="00000000" w14:paraId="00002E9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97">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98">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is in the 1st quartile for TVPI and Net IRR, and median for DPI. </w:t>
      </w:r>
    </w:p>
    <w:p w:rsidR="00000000" w:rsidDel="00000000" w:rsidP="00000000" w:rsidRDefault="00000000" w:rsidRPr="00000000" w14:paraId="00002E9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9A">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9B">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Several major renovation projects were completed, including Lakeview &amp; Highview Apartments, Keith Plaza, and Kent Farm. Major ongoing projects include 801 Residences and Northgate I Apartments. </w:t>
      </w:r>
    </w:p>
    <w:p w:rsidR="00000000" w:rsidDel="00000000" w:rsidP="00000000" w:rsidRDefault="00000000" w:rsidRPr="00000000" w14:paraId="00002E9C">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Focus on affordable housing investment sustainability and tenant well-being initiatives (e.g., Wi-Fi provision, enhanced safety measures), positions HVPF II well within its market niche. </w:t>
      </w:r>
    </w:p>
    <w:p w:rsidR="00000000" w:rsidDel="00000000" w:rsidP="00000000" w:rsidRDefault="00000000" w:rsidRPr="00000000" w14:paraId="00002E9D">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9E">
      <w:pPr>
        <w:pStyle w:val="Heading1"/>
        <w:rPr>
          <w:sz w:val="22"/>
          <w:szCs w:val="22"/>
          <w:u w:val="single"/>
        </w:rPr>
      </w:pPr>
      <w:bookmarkStart w:colFirst="0" w:colLast="0" w:name="_by2fvrywg7e4" w:id="603"/>
      <w:bookmarkEnd w:id="603"/>
      <w:r w:rsidDel="00000000" w:rsidR="00000000" w:rsidRPr="00000000">
        <w:rPr>
          <w:sz w:val="22"/>
          <w:szCs w:val="22"/>
          <w:rtl w:val="0"/>
        </w:rPr>
        <w:t xml:space="preserve">Interplay Ventures II [As Expected]</w:t>
      </w:r>
      <w:r w:rsidDel="00000000" w:rsidR="00000000" w:rsidRPr="00000000">
        <w:rPr>
          <w:rtl w:val="0"/>
        </w:rPr>
      </w:r>
    </w:p>
    <w:p w:rsidR="00000000" w:rsidDel="00000000" w:rsidP="00000000" w:rsidRDefault="00000000" w:rsidRPr="00000000" w14:paraId="00002E9F">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A0">
      <w:pPr>
        <w:rPr>
          <w:sz w:val="22"/>
          <w:szCs w:val="22"/>
        </w:rPr>
      </w:pPr>
      <w:r w:rsidDel="00000000" w:rsidR="00000000" w:rsidRPr="00000000">
        <w:rPr>
          <w:rtl w:val="0"/>
        </w:rPr>
      </w:r>
    </w:p>
    <w:p w:rsidR="00000000" w:rsidDel="00000000" w:rsidP="00000000" w:rsidRDefault="00000000" w:rsidRPr="00000000" w14:paraId="00002EA1">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A2">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A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A4">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A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3197287" cy="1755775"/>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3197287" cy="1755775"/>
                    </a:xfrm>
                    <a:prstGeom prst="rect"/>
                    <a:ln/>
                  </pic:spPr>
                </pic:pic>
              </a:graphicData>
            </a:graphic>
          </wp:inline>
        </w:drawing>
      </w:r>
      <w:r w:rsidDel="00000000" w:rsidR="00000000" w:rsidRPr="00000000">
        <w:rPr>
          <w:rtl w:val="0"/>
        </w:rPr>
      </w:r>
    </w:p>
    <w:p w:rsidR="00000000" w:rsidDel="00000000" w:rsidP="00000000" w:rsidRDefault="00000000" w:rsidRPr="00000000" w14:paraId="00002EA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Portfolio company Broadlume is being acquired by Cyncly, a Genstar and TA Associates-owned vertical software company with 70,000+ customers across the entire home improvement industry. Interplay II opted to roll its equity into Cyncly at a 1.1x markup to its previous investment. While the exit was not at their underwritten goal, Cyncly is one of the largest players in the space and will do over $300M in revenue this year with fantastic EBITDA margins. The fund expects the company to pursue an IPO or sale in the next 2-3 years, and are optimistic that the converted equity position is poised to deliver additional upside.</w:t>
      </w:r>
    </w:p>
    <w:p w:rsidR="00000000" w:rsidDel="00000000" w:rsidP="00000000" w:rsidRDefault="00000000" w:rsidRPr="00000000" w14:paraId="00002EA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has 9 markups, led by 4.7x on Rho and 3.6x on Provi. </w:t>
      </w:r>
    </w:p>
    <w:p w:rsidR="00000000" w:rsidDel="00000000" w:rsidP="00000000" w:rsidRDefault="00000000" w:rsidRPr="00000000" w14:paraId="00002EA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has 5 markdowns, including 3 at zero. </w:t>
      </w:r>
    </w:p>
    <w:p w:rsidR="00000000" w:rsidDel="00000000" w:rsidP="00000000" w:rsidRDefault="00000000" w:rsidRPr="00000000" w14:paraId="00002EA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A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A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more comprehensive overview and update will soon be shared for the Q4 Update, this is based on Q3. </w:t>
      </w:r>
    </w:p>
    <w:p w:rsidR="00000000" w:rsidDel="00000000" w:rsidP="00000000" w:rsidRDefault="00000000" w:rsidRPr="00000000" w14:paraId="00002EAC">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AD">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AE">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EAF">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B0">
      <w:pPr>
        <w:pStyle w:val="Heading1"/>
        <w:rPr>
          <w:sz w:val="22"/>
          <w:szCs w:val="22"/>
          <w:u w:val="single"/>
        </w:rPr>
      </w:pPr>
      <w:bookmarkStart w:colFirst="0" w:colLast="0" w:name="_p9gcpy839hhf" w:id="604"/>
      <w:bookmarkEnd w:id="604"/>
      <w:r w:rsidDel="00000000" w:rsidR="00000000" w:rsidRPr="00000000">
        <w:rPr>
          <w:sz w:val="22"/>
          <w:szCs w:val="22"/>
          <w:rtl w:val="0"/>
        </w:rPr>
        <w:t xml:space="preserve">Interplay Ventures III [As Expected]</w:t>
      </w:r>
      <w:r w:rsidDel="00000000" w:rsidR="00000000" w:rsidRPr="00000000">
        <w:rPr>
          <w:rtl w:val="0"/>
        </w:rPr>
      </w:r>
    </w:p>
    <w:p w:rsidR="00000000" w:rsidDel="00000000" w:rsidP="00000000" w:rsidRDefault="00000000" w:rsidRPr="00000000" w14:paraId="00002EB1">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B2">
      <w:pPr>
        <w:rPr>
          <w:sz w:val="22"/>
          <w:szCs w:val="22"/>
        </w:rPr>
      </w:pPr>
      <w:r w:rsidDel="00000000" w:rsidR="00000000" w:rsidRPr="00000000">
        <w:rPr>
          <w:rtl w:val="0"/>
        </w:rPr>
      </w:r>
    </w:p>
    <w:p w:rsidR="00000000" w:rsidDel="00000000" w:rsidP="00000000" w:rsidRDefault="00000000" w:rsidRPr="00000000" w14:paraId="00002EB3">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B4">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B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B6">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B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Pr>
        <w:drawing>
          <wp:inline distB="114300" distT="114300" distL="114300" distR="114300">
            <wp:extent cx="1055154" cy="1458912"/>
            <wp:effectExtent b="0" l="0" r="0" t="0"/>
            <wp:docPr id="4" name="image3.png"/>
            <a:graphic>
              <a:graphicData uri="http://schemas.openxmlformats.org/drawingml/2006/picture">
                <pic:pic>
                  <pic:nvPicPr>
                    <pic:cNvPr id="0" name="image3.png"/>
                    <pic:cNvPicPr preferRelativeResize="0"/>
                  </pic:nvPicPr>
                  <pic:blipFill>
                    <a:blip r:embed="rId42"/>
                    <a:srcRect b="0" l="0" r="68590" t="0"/>
                    <a:stretch>
                      <a:fillRect/>
                    </a:stretch>
                  </pic:blipFill>
                  <pic:spPr>
                    <a:xfrm>
                      <a:off x="0" y="0"/>
                      <a:ext cx="1055154" cy="1458912"/>
                    </a:xfrm>
                    <a:prstGeom prst="rect"/>
                    <a:ln/>
                  </pic:spPr>
                </pic:pic>
              </a:graphicData>
            </a:graphic>
          </wp:inline>
        </w:drawing>
      </w:r>
      <w:r w:rsidDel="00000000" w:rsidR="00000000" w:rsidRPr="00000000">
        <w:rPr>
          <w:rFonts w:ascii="Gothic A1" w:cs="Gothic A1" w:eastAsia="Gothic A1" w:hAnsi="Gothic A1"/>
          <w:sz w:val="22"/>
          <w:szCs w:val="22"/>
        </w:rPr>
        <w:drawing>
          <wp:inline distB="114300" distT="114300" distL="114300" distR="114300">
            <wp:extent cx="733425" cy="1457325"/>
            <wp:effectExtent b="0" l="0" r="0" t="0"/>
            <wp:docPr id="29" name="image3.png"/>
            <a:graphic>
              <a:graphicData uri="http://schemas.openxmlformats.org/drawingml/2006/picture">
                <pic:pic>
                  <pic:nvPicPr>
                    <pic:cNvPr id="0" name="image3.png"/>
                    <pic:cNvPicPr preferRelativeResize="0"/>
                  </pic:nvPicPr>
                  <pic:blipFill>
                    <a:blip r:embed="rId42"/>
                    <a:srcRect b="0" l="78187" r="0" t="0"/>
                    <a:stretch>
                      <a:fillRect/>
                    </a:stretch>
                  </pic:blipFill>
                  <pic:spPr>
                    <a:xfrm>
                      <a:off x="0" y="0"/>
                      <a:ext cx="7334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2EB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No new investments were made in Q3 2024, but sourcing activity remained strong. A commitment has been made to invest in a new portfolio company in early Q1 2025.</w:t>
      </w:r>
    </w:p>
    <w:p w:rsidR="00000000" w:rsidDel="00000000" w:rsidP="00000000" w:rsidRDefault="00000000" w:rsidRPr="00000000" w14:paraId="00002EB9">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2 Follow-On Investments:</w:t>
      </w:r>
    </w:p>
    <w:p w:rsidR="00000000" w:rsidDel="00000000" w:rsidP="00000000" w:rsidRDefault="00000000" w:rsidRPr="00000000" w14:paraId="00002EBA">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Wurthy: Participated in a $6M Series A round led by Offline Ventures with $750K added to the original $250K Pre-Seed investment. Wurthy grew its net revenue run rate from $0 to $3M and total contract value to $13M over nine months. It also secured a $30M debt facility from Upper90, enabling plans to scale net revenue to $30M.</w:t>
      </w:r>
    </w:p>
    <w:p w:rsidR="00000000" w:rsidDel="00000000" w:rsidP="00000000" w:rsidRDefault="00000000" w:rsidRPr="00000000" w14:paraId="00002EBB">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OnsiteIQ: Contributed $250K in a $5M Series B extension to support growth amid challenging real estate industry conditions. OnsiteIQ achieved a $6.4M run-rate revenue and continues to expand with existing and new customers, aiming for profitability by 2026.</w:t>
      </w:r>
    </w:p>
    <w:p w:rsidR="00000000" w:rsidDel="00000000" w:rsidP="00000000" w:rsidRDefault="00000000" w:rsidRPr="00000000" w14:paraId="00002EB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Of 24 companies, the portfolio has 3 markups, led by 1.3x on Justpoint and 1.3x on Ask-AI. </w:t>
      </w:r>
    </w:p>
    <w:p w:rsidR="00000000" w:rsidDel="00000000" w:rsidP="00000000" w:rsidRDefault="00000000" w:rsidRPr="00000000" w14:paraId="00002EB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has 2 markdowns (StellarFi and Boom &amp; Bucket), with none at zero. </w:t>
      </w:r>
    </w:p>
    <w:p w:rsidR="00000000" w:rsidDel="00000000" w:rsidP="00000000" w:rsidRDefault="00000000" w:rsidRPr="00000000" w14:paraId="00002EBE">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BF">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C0">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 more comprehensive overview and update will soon be shared for the Q4 Update, this is based on Q3. </w:t>
      </w:r>
    </w:p>
    <w:p w:rsidR="00000000" w:rsidDel="00000000" w:rsidP="00000000" w:rsidRDefault="00000000" w:rsidRPr="00000000" w14:paraId="00002EC1">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C2">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C3">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N/A. </w:t>
      </w:r>
    </w:p>
    <w:p w:rsidR="00000000" w:rsidDel="00000000" w:rsidP="00000000" w:rsidRDefault="00000000" w:rsidRPr="00000000" w14:paraId="00002EC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C5">
      <w:pPr>
        <w:pStyle w:val="Heading1"/>
        <w:rPr>
          <w:sz w:val="22"/>
          <w:szCs w:val="22"/>
          <w:u w:val="single"/>
        </w:rPr>
      </w:pPr>
      <w:bookmarkStart w:colFirst="0" w:colLast="0" w:name="_1vm3nt47dasw" w:id="605"/>
      <w:bookmarkEnd w:id="605"/>
      <w:r w:rsidDel="00000000" w:rsidR="00000000" w:rsidRPr="00000000">
        <w:rPr>
          <w:sz w:val="22"/>
          <w:szCs w:val="22"/>
          <w:rtl w:val="0"/>
        </w:rPr>
        <w:t xml:space="preserve">LEONID Credit Income Fund [Underperform]</w:t>
      </w:r>
      <w:r w:rsidDel="00000000" w:rsidR="00000000" w:rsidRPr="00000000">
        <w:rPr>
          <w:rtl w:val="0"/>
        </w:rPr>
      </w:r>
    </w:p>
    <w:p w:rsidR="00000000" w:rsidDel="00000000" w:rsidP="00000000" w:rsidRDefault="00000000" w:rsidRPr="00000000" w14:paraId="00002EC6">
      <w:pPr>
        <w:rPr>
          <w:sz w:val="22"/>
          <w:szCs w:val="22"/>
        </w:rPr>
      </w:pPr>
      <w:r w:rsidDel="00000000" w:rsidR="00000000" w:rsidRPr="00000000">
        <w:rPr>
          <w:sz w:val="22"/>
          <w:szCs w:val="22"/>
          <w:rtl w:val="0"/>
        </w:rPr>
        <w:t xml:space="preserve">(Add relevant content as needed)</w:t>
      </w:r>
    </w:p>
    <w:p w:rsidR="00000000" w:rsidDel="00000000" w:rsidP="00000000" w:rsidRDefault="00000000" w:rsidRPr="00000000" w14:paraId="00002EC7">
      <w:pPr>
        <w:rPr>
          <w:sz w:val="22"/>
          <w:szCs w:val="22"/>
        </w:rPr>
      </w:pPr>
      <w:r w:rsidDel="00000000" w:rsidR="00000000" w:rsidRPr="00000000">
        <w:rPr>
          <w:rtl w:val="0"/>
        </w:rPr>
      </w:r>
    </w:p>
    <w:p w:rsidR="00000000" w:rsidDel="00000000" w:rsidP="00000000" w:rsidRDefault="00000000" w:rsidRPr="00000000" w14:paraId="00002EC8">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u w:val="single"/>
          <w:rtl w:val="0"/>
        </w:rPr>
        <w:t xml:space="preserve">Overview</w:t>
      </w:r>
    </w:p>
    <w:p w:rsidR="00000000" w:rsidDel="00000000" w:rsidP="00000000" w:rsidRDefault="00000000" w:rsidRPr="00000000" w14:paraId="00002EC9">
      <w:pPr>
        <w:numPr>
          <w:ilvl w:val="0"/>
          <w:numId w:val="598"/>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AB/JD, please put in the company description from a previous update.</w:t>
      </w:r>
    </w:p>
    <w:p w:rsidR="00000000" w:rsidDel="00000000" w:rsidP="00000000" w:rsidRDefault="00000000" w:rsidRPr="00000000" w14:paraId="00002ECA">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CB">
      <w:pPr>
        <w:rPr>
          <w:rFonts w:ascii="Gothic A1" w:cs="Gothic A1" w:eastAsia="Gothic A1" w:hAnsi="Gothic A1"/>
          <w:sz w:val="22"/>
          <w:szCs w:val="22"/>
          <w:u w:val="single"/>
        </w:rPr>
      </w:pPr>
      <w:r w:rsidDel="00000000" w:rsidR="00000000" w:rsidRPr="00000000">
        <w:rPr>
          <w:rFonts w:ascii="Gothic A1" w:cs="Gothic A1" w:eastAsia="Gothic A1" w:hAnsi="Gothic A1"/>
          <w:sz w:val="22"/>
          <w:szCs w:val="22"/>
          <w:highlight w:val="yellow"/>
          <w:u w:val="single"/>
          <w:rtl w:val="0"/>
        </w:rPr>
        <w:t xml:space="preserve">Fund </w:t>
      </w:r>
      <w:r w:rsidDel="00000000" w:rsidR="00000000" w:rsidRPr="00000000">
        <w:rPr>
          <w:rFonts w:ascii="Gothic A1" w:cs="Gothic A1" w:eastAsia="Gothic A1" w:hAnsi="Gothic A1"/>
          <w:sz w:val="22"/>
          <w:szCs w:val="22"/>
          <w:u w:val="single"/>
          <w:rtl w:val="0"/>
        </w:rPr>
        <w:t xml:space="preserve">Performance</w:t>
      </w:r>
    </w:p>
    <w:p w:rsidR="00000000" w:rsidDel="00000000" w:rsidP="00000000" w:rsidRDefault="00000000" w:rsidRPr="00000000" w14:paraId="00002ECC">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Ascend team has met with the LEONID team three times (monthly)at the end of 2024 to keep close tabs on their amelioration measures on issues we identified with their ramp-up and deployment earlier in 2024. These had negatively affected investor returns. </w:t>
      </w:r>
    </w:p>
    <w:p w:rsidR="00000000" w:rsidDel="00000000" w:rsidP="00000000" w:rsidRDefault="00000000" w:rsidRPr="00000000" w14:paraId="00002ECD">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Our November 26th touch-base meeting covered an update on the fund’s recent performance, operational adjustments, and future strategy. Q2 marked accelerated revenue growth and a near tripling of the portfolio size. </w:t>
      </w:r>
    </w:p>
    <w:p w:rsidR="00000000" w:rsidDel="00000000" w:rsidP="00000000" w:rsidRDefault="00000000" w:rsidRPr="00000000" w14:paraId="00002ECE">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Operational improvements, including aligning capital calls with borrower milestones and implementing a subscription line, have streamlined fund operations and reduced risk. </w:t>
      </w:r>
    </w:p>
    <w:p w:rsidR="00000000" w:rsidDel="00000000" w:rsidP="00000000" w:rsidRDefault="00000000" w:rsidRPr="00000000" w14:paraId="00002ECF">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is addressing borrower concentration by targeting a maximum 5% exposure per borrower and offering co-investment opportunities for any excess. As of December, the largest borrower exposure represented 9.6% of the portfolio.</w:t>
      </w:r>
    </w:p>
    <w:p w:rsidR="00000000" w:rsidDel="00000000" w:rsidP="00000000" w:rsidRDefault="00000000" w:rsidRPr="00000000" w14:paraId="00002ED0">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Cash drag and deployment were key topics addressed during the meeting, with Leonid outlining its strategy to minimize idle capital and optimize deployment efficiency. Cash drag was evident in 1Q24 due to the slower-than-anticipated pace of capital deployment. This delay was attributed to LEONID’s focus on raising additional capital, which temporarily took priority over execution, contributing to the lower-than-expected yield. LEONID acknowledged the issue and emphasized that deployment ramped up significantly in Q2, mitigating the earlier cash drag concerns.</w:t>
      </w:r>
    </w:p>
    <w:p w:rsidR="00000000" w:rsidDel="00000000" w:rsidP="00000000" w:rsidRDefault="00000000" w:rsidRPr="00000000" w14:paraId="00002ED1">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To reduce the likelihood of future cash drag, LEONID has refined its capital calling process. Capital calls are now tied to definitive borrower commitments, specifically: Trigger 1: Borrower opening a Deposit Account Control Agreement (DACA) bank account. Trigger 2: Co-execution of a loan service agreement. These adjustments ensure that capital is called only when it is ready to be deployed, avoiding periods of uninvested capital sitting idle.</w:t>
      </w:r>
    </w:p>
    <w:p w:rsidR="00000000" w:rsidDel="00000000" w:rsidP="00000000" w:rsidRDefault="00000000" w:rsidRPr="00000000" w14:paraId="00002ED2">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snapshot of the LEONID Opportunities Fund I highlights its holdings as of December 31, 2024, across various companies and industries. Key takeaways from the portfolio are as below. </w:t>
      </w:r>
    </w:p>
    <w:p w:rsidR="00000000" w:rsidDel="00000000" w:rsidP="00000000" w:rsidRDefault="00000000" w:rsidRPr="00000000" w14:paraId="00002ED3">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portfolio primarily consists of loans with varying principal balances and interest rates. The most significant investment is in NALEJ Corporation, with a principal balance of $13.88 million, while smaller positions such as AbViro, LLC - 3 total $591,476.70. Interest rates range broadly, with several high-interest loans exceeding 19%.</w:t>
      </w:r>
    </w:p>
    <w:p w:rsidR="00000000" w:rsidDel="00000000" w:rsidP="00000000" w:rsidRDefault="00000000" w:rsidRPr="00000000" w14:paraId="00002ED4">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All loans are senior secured, with additional layers of security such as blanket liens and cash control provisions. Warrant coverage is frequently included, enhancing the potential upside through equity-like returns. Government payor relationships are highlighted for some investments, potentially reducing default risks for specific entities.</w:t>
      </w:r>
    </w:p>
    <w:p w:rsidR="00000000" w:rsidDel="00000000" w:rsidP="00000000" w:rsidRDefault="00000000" w:rsidRPr="00000000" w14:paraId="00002ED5">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Investments span diverse sectors, from aerospace (e.g., ABL Space Systems Company, Canopy Aerospace, Inc.) to healthcare and biotech (e.g., N8 Medical, BioCoach).</w:t>
      </w:r>
    </w:p>
    <w:p w:rsidR="00000000" w:rsidDel="00000000" w:rsidP="00000000" w:rsidRDefault="00000000" w:rsidRPr="00000000" w14:paraId="00002ED6">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presence of cash control mechanisms across almost all investments indicates a focus on maintaining stringent oversight and liquidity management within the portfolio.</w:t>
      </w:r>
    </w:p>
    <w:p w:rsidR="00000000" w:rsidDel="00000000" w:rsidP="00000000" w:rsidRDefault="00000000" w:rsidRPr="00000000" w14:paraId="00002ED7">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Weighted average spread is WSJ Prime (As of January 7, 2025, the Wall Street Journal Prime Rate is 7.5%) plus 9.52% spread. This is approximately 17% currently. </w:t>
      </w:r>
    </w:p>
    <w:p w:rsidR="00000000" w:rsidDel="00000000" w:rsidP="00000000" w:rsidRDefault="00000000" w:rsidRPr="00000000" w14:paraId="00002ED8">
      <w:pPr>
        <w:numPr>
          <w:ilvl w:val="0"/>
          <w:numId w:val="283"/>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Nearly 100% of interest generated is collected, with accruals only resulting from outstanding borrower A/R. All facilities are cash-pay only, with no PIK components. Quarterly distributions of interest profits are planned, aiming to keep NAV stable at ~1,000, with incremental value attributed to warrants.</w:t>
      </w:r>
    </w:p>
    <w:p w:rsidR="00000000" w:rsidDel="00000000" w:rsidP="00000000" w:rsidRDefault="00000000" w:rsidRPr="00000000" w14:paraId="00002ED9">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DA">
      <w:pPr>
        <w:rPr>
          <w:rFonts w:ascii="Gothic A1" w:cs="Gothic A1" w:eastAsia="Gothic A1" w:hAnsi="Gothic A1"/>
          <w:sz w:val="22"/>
          <w:szCs w:val="22"/>
        </w:rPr>
      </w:pPr>
      <w:r w:rsidDel="00000000" w:rsidR="00000000" w:rsidRPr="00000000">
        <w:rPr>
          <w:rFonts w:ascii="Gothic A1" w:cs="Gothic A1" w:eastAsia="Gothic A1" w:hAnsi="Gothic A1"/>
          <w:sz w:val="22"/>
          <w:szCs w:val="22"/>
          <w:u w:val="single"/>
          <w:rtl w:val="0"/>
        </w:rPr>
        <w:t xml:space="preserve">Takeaways / Action Items</w:t>
      </w:r>
      <w:r w:rsidDel="00000000" w:rsidR="00000000" w:rsidRPr="00000000">
        <w:rPr>
          <w:rtl w:val="0"/>
        </w:rPr>
      </w:r>
    </w:p>
    <w:p w:rsidR="00000000" w:rsidDel="00000000" w:rsidP="00000000" w:rsidRDefault="00000000" w:rsidRPr="00000000" w14:paraId="00002EDB">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Forward-looking projections for 2025 anticipate a 16% unlevered annualized return, with plans to introduce leverage post-equity deployment.</w:t>
      </w:r>
    </w:p>
    <w:p w:rsidR="00000000" w:rsidDel="00000000" w:rsidP="00000000" w:rsidRDefault="00000000" w:rsidRPr="00000000" w14:paraId="00002EDC">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has implemented a subscription line to provide interim funding for borrower requests and fund closings. This line eliminates reliance on projected capital call timelines and allows the fund to be more responsive to deployment opportunities, reducing cash drag challenges in 2024 that lowered investor returns.</w:t>
      </w:r>
    </w:p>
    <w:p w:rsidR="00000000" w:rsidDel="00000000" w:rsidP="00000000" w:rsidRDefault="00000000" w:rsidRPr="00000000" w14:paraId="00002EDD">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Q3 generated a 3.4% cash distribution, which puts the fund closer to the return threshold at which we underwrote the investment. Total Q3 return is estimated at 5.51%.</w:t>
      </w:r>
    </w:p>
    <w:p w:rsidR="00000000" w:rsidDel="00000000" w:rsidP="00000000" w:rsidRDefault="00000000" w:rsidRPr="00000000" w14:paraId="00002EDE">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The fund reduced the total expense load in Q3 2024 to 46 bps, aligning with pro forma estimates. </w:t>
      </w:r>
    </w:p>
    <w:p w:rsidR="00000000" w:rsidDel="00000000" w:rsidP="00000000" w:rsidRDefault="00000000" w:rsidRPr="00000000" w14:paraId="00002EDF">
      <w:pPr>
        <w:numPr>
          <w:ilvl w:val="0"/>
          <w:numId w:val="122"/>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LEONID has promised to focus on deploying the remainder of equity capital before any additional raises. </w:t>
      </w:r>
    </w:p>
    <w:p w:rsidR="00000000" w:rsidDel="00000000" w:rsidP="00000000" w:rsidRDefault="00000000" w:rsidRPr="00000000" w14:paraId="00002EE0">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1">
      <w:pPr>
        <w:rPr>
          <w:rFonts w:ascii="Gothic A1" w:cs="Gothic A1" w:eastAsia="Gothic A1" w:hAnsi="Gothic A1"/>
          <w:sz w:val="22"/>
          <w:szCs w:val="22"/>
          <w:highlight w:val="yellow"/>
          <w:u w:val="single"/>
        </w:rPr>
      </w:pPr>
      <w:r w:rsidDel="00000000" w:rsidR="00000000" w:rsidRPr="00000000">
        <w:rPr>
          <w:rFonts w:ascii="Gothic A1" w:cs="Gothic A1" w:eastAsia="Gothic A1" w:hAnsi="Gothic A1"/>
          <w:sz w:val="22"/>
          <w:szCs w:val="22"/>
          <w:u w:val="single"/>
          <w:rtl w:val="0"/>
        </w:rPr>
        <w:t xml:space="preserve">Business Updates / Market Commentary</w:t>
      </w:r>
      <w:r w:rsidDel="00000000" w:rsidR="00000000" w:rsidRPr="00000000">
        <w:rPr>
          <w:rtl w:val="0"/>
        </w:rPr>
      </w:r>
    </w:p>
    <w:p w:rsidR="00000000" w:rsidDel="00000000" w:rsidP="00000000" w:rsidRDefault="00000000" w:rsidRPr="00000000" w14:paraId="00002EE2">
      <w:pPr>
        <w:numPr>
          <w:ilvl w:val="0"/>
          <w:numId w:val="147"/>
        </w:numPr>
        <w:ind w:left="720" w:hanging="360"/>
        <w:rPr>
          <w:rFonts w:ascii="Gothic A1" w:cs="Gothic A1" w:eastAsia="Gothic A1" w:hAnsi="Gothic A1"/>
          <w:sz w:val="22"/>
          <w:szCs w:val="22"/>
        </w:rPr>
      </w:pPr>
      <w:r w:rsidDel="00000000" w:rsidR="00000000" w:rsidRPr="00000000">
        <w:rPr>
          <w:rFonts w:ascii="Gothic A1" w:cs="Gothic A1" w:eastAsia="Gothic A1" w:hAnsi="Gothic A1"/>
          <w:sz w:val="22"/>
          <w:szCs w:val="22"/>
          <w:rtl w:val="0"/>
        </w:rPr>
        <w:t xml:space="preserve">Our discussions with the LEONID leadership also highlighted areas for improvement. Questions about Q1's underperformance revealed gaps in communication, with a commitment to more frequent and detailed updates moving forward. Past administrative transitions and unanticipated delays in portfolio reports contributed to concerns about transparency. LEONID acknowledged the need for better alignment of investor expectations, particularly regarding fees and the distribution plan for early versus later LPs. Ascend emphasized the need for improved communication to ensure investor confidence as the fund continues to expand. </w:t>
      </w:r>
    </w:p>
    <w:p w:rsidR="00000000" w:rsidDel="00000000" w:rsidP="00000000" w:rsidRDefault="00000000" w:rsidRPr="00000000" w14:paraId="00002EE3">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4">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5">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6">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7">
      <w:pPr>
        <w:rPr>
          <w:rFonts w:ascii="Gothic A1" w:cs="Gothic A1" w:eastAsia="Gothic A1" w:hAnsi="Gothic A1"/>
          <w:sz w:val="22"/>
          <w:szCs w:val="22"/>
        </w:rPr>
      </w:pPr>
      <w:r w:rsidDel="00000000" w:rsidR="00000000" w:rsidRPr="00000000">
        <w:rPr>
          <w:rtl w:val="0"/>
        </w:rPr>
      </w:r>
    </w:p>
    <w:p w:rsidR="00000000" w:rsidDel="00000000" w:rsidP="00000000" w:rsidRDefault="00000000" w:rsidRPr="00000000" w14:paraId="00002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ay Demandante" w:id="2" w:date="2025-11-26T02:23:40Z">
    <w:p w:rsidR="00000000" w:rsidDel="00000000" w:rsidP="00000000" w:rsidRDefault="00000000" w:rsidRPr="00000000" w14:paraId="00002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@cn@ascend.fo For Oct 2025?</w:t>
      </w:r>
    </w:p>
    <w:p w:rsidR="00000000" w:rsidDel="00000000" w:rsidP="00000000" w:rsidRDefault="00000000" w:rsidRPr="00000000" w14:paraId="00002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cn@ascend.fo_</w:t>
      </w:r>
    </w:p>
  </w:comment>
  <w:comment w:author="Jay Demandante" w:id="3" w:date="2025-11-26T02:24:02Z">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@cn@ascend.fo For Oct 2025?</w:t>
      </w:r>
    </w:p>
    <w:p w:rsidR="00000000" w:rsidDel="00000000" w:rsidP="00000000" w:rsidRDefault="00000000" w:rsidRPr="00000000" w14:paraId="00002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cn@ascend.fo_</w:t>
      </w:r>
    </w:p>
  </w:comment>
  <w:comment w:author="Jay Demandante" w:id="1" w:date="2025-11-26T02:23:17Z">
    <w:p w:rsidR="00000000" w:rsidDel="00000000" w:rsidP="00000000" w:rsidRDefault="00000000" w:rsidRPr="00000000" w14:paraId="00002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@cn@ascend.fo For Oct 2025?</w:t>
      </w:r>
    </w:p>
    <w:p w:rsidR="00000000" w:rsidDel="00000000" w:rsidP="00000000" w:rsidRDefault="00000000" w:rsidRPr="00000000" w14:paraId="00002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cn@ascend.fo_</w:t>
      </w:r>
    </w:p>
  </w:comment>
  <w:comment w:author="Jay Demandante" w:id="0" w:date="2025-11-26T02:22:58Z">
    <w:p w:rsidR="00000000" w:rsidDel="00000000" w:rsidP="00000000" w:rsidRDefault="00000000" w:rsidRPr="00000000" w14:paraId="00002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@cn@ascend.fo For Oct 2025?</w:t>
      </w:r>
    </w:p>
    <w:p w:rsidR="00000000" w:rsidDel="00000000" w:rsidP="00000000" w:rsidRDefault="00000000" w:rsidRPr="00000000" w14:paraId="00002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cn@ascend.fo_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Gothic A1">
    <w:embedRegular w:fontKey="{00000000-0000-0000-0000-000000000000}" r:id="rId1" w:subsetted="0"/>
    <w:embedBold w:fontKey="{00000000-0000-0000-0000-000000000000}" r:id="rId2" w:subsetted="0"/>
  </w:font>
  <w:font w:name="Gothic A1 Light">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thic A1 Light" w:cs="Gothic A1 Light" w:eastAsia="Gothic A1 Light" w:hAnsi="Gothic A1 Light"/>
        <w:sz w:val="24"/>
        <w:szCs w:val="24"/>
        <w:lang w:val="en-U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line="240" w:lineRule="auto"/>
    </w:pPr>
    <w:rPr>
      <w:rFonts w:ascii="Gothic A1" w:cs="Gothic A1" w:eastAsia="Gothic A1" w:hAnsi="Gothic A1"/>
      <w:b w:val="1"/>
      <w:bCs w:val="1"/>
      <w:sz w:val="24"/>
      <w:szCs w:val="24"/>
    </w:rPr>
  </w:style>
  <w:style w:type="paragraph" w:styleId="Heading2">
    <w:name w:val="heading 2"/>
    <w:basedOn w:val="Normal"/>
    <w:next w:val="Normal"/>
    <w:pPr>
      <w:keepNext w:val="1"/>
      <w:keepLines w:val="1"/>
      <w:spacing w:after="0" w:line="240" w:lineRule="auto"/>
    </w:pPr>
    <w:rPr>
      <w:rFonts w:ascii="Gothic A1" w:cs="Gothic A1" w:eastAsia="Gothic A1" w:hAnsi="Gothic A1"/>
      <w:b w:val="1"/>
      <w:bCs w:val="1"/>
      <w:sz w:val="20"/>
      <w:szCs w:val="20"/>
    </w:rPr>
  </w:style>
  <w:style w:type="paragraph" w:styleId="Heading3">
    <w:name w:val="heading 3"/>
    <w:basedOn w:val="Normal"/>
    <w:next w:val="Normal"/>
    <w:pPr>
      <w:keepNext w:val="1"/>
      <w:keepLines w:val="1"/>
    </w:pPr>
    <w:rPr>
      <w:rFonts w:ascii="Gothic A1" w:cs="Gothic A1" w:eastAsia="Gothic A1" w:hAnsi="Gothic A1"/>
      <w:b w:val="1"/>
      <w:bCs w:val="1"/>
      <w:sz w:val="20"/>
      <w:szCs w:val="20"/>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Pr>
    <w:rPr>
      <w:rFonts w:ascii="Gothic A1" w:cs="Gothic A1" w:eastAsia="Gothic A1" w:hAnsi="Gothic A1"/>
      <w:b w:val="1"/>
      <w:bCs w:val="1"/>
    </w:rPr>
  </w:style>
  <w:style w:type="paragraph" w:styleId="Subtitle">
    <w:name w:val="Subtitle"/>
    <w:basedOn w:val="Normal"/>
    <w:next w:val="Normal"/>
    <w:pPr>
      <w:keepNext w:val="1"/>
      <w:keepLines w:val="1"/>
    </w:pPr>
    <w:rPr>
      <w:rFonts w:ascii="Gothic A1" w:cs="Gothic A1" w:eastAsia="Gothic A1" w:hAnsi="Gothic A1"/>
      <w:b w:val="1"/>
      <w:bCs w:val="1"/>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28.png"/><Relationship Id="rId22" Type="http://schemas.openxmlformats.org/officeDocument/2006/relationships/image" Target="media/image16.png"/><Relationship Id="rId21" Type="http://schemas.openxmlformats.org/officeDocument/2006/relationships/image" Target="media/image11.png"/><Relationship Id="rId24" Type="http://schemas.openxmlformats.org/officeDocument/2006/relationships/image" Target="media/image17.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26.png"/><Relationship Id="rId25" Type="http://schemas.openxmlformats.org/officeDocument/2006/relationships/image" Target="media/image27.png"/><Relationship Id="rId28" Type="http://schemas.openxmlformats.org/officeDocument/2006/relationships/image" Target="media/image22.png"/><Relationship Id="rId27"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2.png"/><Relationship Id="rId7" Type="http://schemas.openxmlformats.org/officeDocument/2006/relationships/hyperlink" Target="https://docs.google.com/spreadsheets/d/1s6kcFG8euw2YZacVFioIulbctPI1ZeR2npdXDXBPhT8/edit?gid=1468156159#gid=1468156159" TargetMode="External"/><Relationship Id="rId8" Type="http://schemas.openxmlformats.org/officeDocument/2006/relationships/hyperlink" Target="https://chatgpt.com/share/e/68e82678-3b40-8000-8673-f2073ac22f81" TargetMode="External"/><Relationship Id="rId31" Type="http://schemas.openxmlformats.org/officeDocument/2006/relationships/image" Target="media/image33.png"/><Relationship Id="rId30" Type="http://schemas.openxmlformats.org/officeDocument/2006/relationships/image" Target="media/image21.png"/><Relationship Id="rId11" Type="http://schemas.openxmlformats.org/officeDocument/2006/relationships/image" Target="media/image10.png"/><Relationship Id="rId33" Type="http://schemas.openxmlformats.org/officeDocument/2006/relationships/image" Target="media/image24.png"/><Relationship Id="rId10" Type="http://schemas.openxmlformats.org/officeDocument/2006/relationships/image" Target="media/image1.png"/><Relationship Id="rId32" Type="http://schemas.openxmlformats.org/officeDocument/2006/relationships/image" Target="media/image31.png"/><Relationship Id="rId13" Type="http://schemas.openxmlformats.org/officeDocument/2006/relationships/image" Target="media/image9.png"/><Relationship Id="rId35" Type="http://schemas.openxmlformats.org/officeDocument/2006/relationships/image" Target="media/image13.png"/><Relationship Id="rId12" Type="http://schemas.openxmlformats.org/officeDocument/2006/relationships/image" Target="media/image15.png"/><Relationship Id="rId34" Type="http://schemas.openxmlformats.org/officeDocument/2006/relationships/image" Target="media/image19.png"/><Relationship Id="rId15" Type="http://schemas.openxmlformats.org/officeDocument/2006/relationships/image" Target="media/image6.png"/><Relationship Id="rId37" Type="http://schemas.openxmlformats.org/officeDocument/2006/relationships/image" Target="media/image4.png"/><Relationship Id="rId14" Type="http://schemas.openxmlformats.org/officeDocument/2006/relationships/image" Target="media/image12.png"/><Relationship Id="rId36" Type="http://schemas.openxmlformats.org/officeDocument/2006/relationships/image" Target="media/image30.png"/><Relationship Id="rId17" Type="http://schemas.openxmlformats.org/officeDocument/2006/relationships/image" Target="media/image20.png"/><Relationship Id="rId39" Type="http://schemas.openxmlformats.org/officeDocument/2006/relationships/image" Target="media/image23.png"/><Relationship Id="rId16" Type="http://schemas.openxmlformats.org/officeDocument/2006/relationships/hyperlink" Target="http://teachme.to" TargetMode="External"/><Relationship Id="rId38"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thicA1-regular.ttf"/><Relationship Id="rId2" Type="http://schemas.openxmlformats.org/officeDocument/2006/relationships/font" Target="fonts/GothicA1-bold.ttf"/><Relationship Id="rId3" Type="http://schemas.openxmlformats.org/officeDocument/2006/relationships/font" Target="fonts/GothicA1Light-regular.ttf"/><Relationship Id="rId4" Type="http://schemas.openxmlformats.org/officeDocument/2006/relationships/font" Target="fonts/GothicA1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